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31A9" w14:textId="77777777" w:rsidR="003C11B5" w:rsidRPr="000901D0"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r>
        <w:rPr>
          <w:rFonts w:ascii="Arial" w:hAnsi="Arial" w:cs="Arial"/>
          <w:noProof/>
          <w:sz w:val="24"/>
        </w:rPr>
        <w:drawing>
          <wp:inline distT="0" distB="0" distL="0" distR="0" wp14:anchorId="23CC97D6" wp14:editId="7AE9AE27">
            <wp:extent cx="1087120" cy="1087120"/>
            <wp:effectExtent l="0" t="0" r="0"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inline>
        </w:drawing>
      </w:r>
    </w:p>
    <w:p w14:paraId="2DF4DED0" w14:textId="77777777" w:rsidR="003C11B5" w:rsidRPr="001B7979"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32"/>
        </w:rPr>
      </w:pPr>
      <w:r w:rsidRPr="001B7979">
        <w:rPr>
          <w:rFonts w:ascii="Arial" w:hAnsi="Arial" w:cs="Arial"/>
          <w:b/>
          <w:bCs/>
          <w:sz w:val="24"/>
          <w:szCs w:val="32"/>
        </w:rPr>
        <w:t xml:space="preserve">STATE OF </w:t>
      </w:r>
      <w:smartTag w:uri="urn:schemas-microsoft-com:office:smarttags" w:element="State">
        <w:smartTag w:uri="urn:schemas-microsoft-com:office:smarttags" w:element="place">
          <w:r w:rsidRPr="001B7979">
            <w:rPr>
              <w:rFonts w:ascii="Arial" w:hAnsi="Arial" w:cs="Arial"/>
              <w:b/>
              <w:bCs/>
              <w:sz w:val="24"/>
              <w:szCs w:val="32"/>
            </w:rPr>
            <w:t>TENNESSEE</w:t>
          </w:r>
        </w:smartTag>
      </w:smartTag>
    </w:p>
    <w:p w14:paraId="261490CE" w14:textId="77777777" w:rsidR="003C11B5" w:rsidRPr="001B7979"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36"/>
        </w:rPr>
      </w:pPr>
      <w:r w:rsidRPr="001B7979">
        <w:rPr>
          <w:rFonts w:ascii="Arial" w:hAnsi="Arial" w:cs="Arial"/>
          <w:b/>
          <w:bCs/>
          <w:sz w:val="24"/>
          <w:szCs w:val="36"/>
        </w:rPr>
        <w:t>DEPARTMENT OF GENERAL SERVICES, MEGASITE AUTHORITY OF WEST TENNESSEE</w:t>
      </w:r>
    </w:p>
    <w:p w14:paraId="7E03EDFF" w14:textId="77777777" w:rsidR="003C11B5" w:rsidRPr="001B7979"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14:paraId="77CE548E" w14:textId="77777777" w:rsidR="003C11B5" w:rsidRPr="001B7979"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14:paraId="418ED4C8" w14:textId="77777777" w:rsidR="003C11B5" w:rsidRPr="001B7979"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1B7979">
        <w:rPr>
          <w:rFonts w:ascii="Arial" w:hAnsi="Arial" w:cs="Arial"/>
          <w:b/>
          <w:bCs/>
          <w:sz w:val="32"/>
          <w:szCs w:val="32"/>
        </w:rPr>
        <w:t>REQUEST FOR PROPOSALS</w:t>
      </w:r>
    </w:p>
    <w:p w14:paraId="1F85C69D" w14:textId="77777777" w:rsidR="003C11B5" w:rsidRPr="001B7979"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1B7979">
        <w:rPr>
          <w:rFonts w:ascii="Arial" w:hAnsi="Arial" w:cs="Arial"/>
          <w:b/>
          <w:bCs/>
          <w:sz w:val="32"/>
          <w:szCs w:val="32"/>
        </w:rPr>
        <w:t>FOR</w:t>
      </w:r>
    </w:p>
    <w:p w14:paraId="6A213339" w14:textId="77777777" w:rsidR="003C11B5" w:rsidRPr="001B7979"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sz w:val="32"/>
          <w:szCs w:val="32"/>
        </w:rPr>
      </w:pPr>
      <w:r w:rsidRPr="001B7979">
        <w:rPr>
          <w:rFonts w:ascii="Arial" w:hAnsi="Arial" w:cs="Arial"/>
          <w:b/>
          <w:bCs/>
          <w:sz w:val="32"/>
          <w:szCs w:val="32"/>
        </w:rPr>
        <w:t xml:space="preserve"> </w:t>
      </w:r>
      <w:r>
        <w:rPr>
          <w:rFonts w:ascii="Arial" w:hAnsi="Arial" w:cs="Arial"/>
          <w:b/>
          <w:bCs/>
          <w:sz w:val="32"/>
          <w:szCs w:val="32"/>
        </w:rPr>
        <w:t xml:space="preserve">Potable </w:t>
      </w:r>
      <w:r w:rsidRPr="001B7979">
        <w:rPr>
          <w:rFonts w:ascii="Arial" w:hAnsi="Arial" w:cs="Arial"/>
          <w:b/>
          <w:bCs/>
          <w:sz w:val="32"/>
          <w:szCs w:val="32"/>
        </w:rPr>
        <w:t>Water</w:t>
      </w:r>
      <w:r>
        <w:rPr>
          <w:rFonts w:ascii="Arial" w:hAnsi="Arial" w:cs="Arial"/>
          <w:b/>
          <w:bCs/>
          <w:sz w:val="32"/>
          <w:szCs w:val="32"/>
        </w:rPr>
        <w:t xml:space="preserve">, </w:t>
      </w:r>
      <w:r w:rsidRPr="001B7979">
        <w:rPr>
          <w:rFonts w:ascii="Arial" w:hAnsi="Arial" w:cs="Arial"/>
          <w:b/>
          <w:bCs/>
          <w:sz w:val="32"/>
          <w:szCs w:val="32"/>
        </w:rPr>
        <w:t>Wastewater Facilities Management,</w:t>
      </w:r>
      <w:r>
        <w:rPr>
          <w:rFonts w:ascii="Arial" w:hAnsi="Arial" w:cs="Arial"/>
          <w:b/>
          <w:bCs/>
          <w:sz w:val="32"/>
          <w:szCs w:val="32"/>
        </w:rPr>
        <w:t xml:space="preserve"> Force Main &amp; Pump Station,</w:t>
      </w:r>
      <w:r w:rsidRPr="001B7979">
        <w:rPr>
          <w:rFonts w:ascii="Arial" w:hAnsi="Arial" w:cs="Arial"/>
          <w:b/>
          <w:bCs/>
          <w:sz w:val="32"/>
          <w:szCs w:val="32"/>
        </w:rPr>
        <w:t xml:space="preserve"> Operation, and Maintenance Services for the Megasite Authority of West Tennessee</w:t>
      </w:r>
    </w:p>
    <w:p w14:paraId="16B708C5" w14:textId="77777777" w:rsidR="003C11B5" w:rsidRPr="001B7979"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06D83919" w14:textId="77777777" w:rsidR="003C11B5" w:rsidRPr="000901D0" w:rsidRDefault="003C11B5" w:rsidP="003C11B5">
      <w:pPr>
        <w:jc w:val="center"/>
        <w:rPr>
          <w:rFonts w:ascii="Arial" w:hAnsi="Arial" w:cs="Arial"/>
          <w:b/>
          <w:bCs/>
          <w:sz w:val="32"/>
          <w:szCs w:val="32"/>
        </w:rPr>
      </w:pPr>
      <w:r w:rsidRPr="001B7979">
        <w:rPr>
          <w:rFonts w:ascii="Arial" w:hAnsi="Arial" w:cs="Arial"/>
          <w:b/>
          <w:bCs/>
          <w:sz w:val="32"/>
          <w:szCs w:val="32"/>
        </w:rPr>
        <w:t>RFP # 32122-2023-002</w:t>
      </w:r>
    </w:p>
    <w:p w14:paraId="30132B28" w14:textId="77777777" w:rsidR="003C11B5" w:rsidRPr="000901D0"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6A6B6469" w14:textId="77777777" w:rsidR="003C11B5" w:rsidRPr="000901D0"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C11B5" w:rsidRPr="000901D0" w14:paraId="24CFFFEC" w14:textId="77777777" w:rsidTr="00416C8D">
        <w:tc>
          <w:tcPr>
            <w:tcW w:w="10296" w:type="dxa"/>
          </w:tcPr>
          <w:p w14:paraId="34F809E7" w14:textId="77777777" w:rsidR="003C11B5" w:rsidRPr="000901D0" w:rsidRDefault="003C11B5" w:rsidP="00416C8D">
            <w:pPr>
              <w:jc w:val="center"/>
              <w:rPr>
                <w:rFonts w:ascii="Arial" w:hAnsi="Arial" w:cs="Arial"/>
                <w:b/>
                <w:bCs/>
                <w:sz w:val="24"/>
                <w:szCs w:val="24"/>
              </w:rPr>
            </w:pPr>
          </w:p>
          <w:p w14:paraId="2AA0C321" w14:textId="77777777" w:rsidR="003C11B5" w:rsidRPr="000901D0" w:rsidRDefault="003C11B5" w:rsidP="00416C8D">
            <w:pPr>
              <w:spacing w:before="120" w:after="120"/>
              <w:jc w:val="center"/>
              <w:rPr>
                <w:rFonts w:ascii="Arial" w:hAnsi="Arial" w:cs="Arial"/>
                <w:b/>
                <w:bCs/>
                <w:sz w:val="24"/>
                <w:szCs w:val="24"/>
              </w:rPr>
            </w:pPr>
            <w:r w:rsidRPr="00C050FC">
              <w:rPr>
                <w:rFonts w:ascii="Arial" w:hAnsi="Arial" w:cs="Arial"/>
                <w:b/>
                <w:bCs/>
                <w:sz w:val="24"/>
                <w:szCs w:val="24"/>
              </w:rPr>
              <w:t>RFP CONTENTS</w:t>
            </w:r>
          </w:p>
          <w:p w14:paraId="746A8527" w14:textId="77777777" w:rsidR="003C11B5" w:rsidRPr="000901D0" w:rsidRDefault="003C11B5" w:rsidP="00416C8D">
            <w:pPr>
              <w:spacing w:after="120"/>
              <w:ind w:left="720"/>
              <w:rPr>
                <w:rFonts w:ascii="Arial" w:hAnsi="Arial" w:cs="Arial"/>
                <w:b/>
                <w:bCs/>
                <w:sz w:val="20"/>
                <w:szCs w:val="28"/>
              </w:rPr>
            </w:pPr>
            <w:r w:rsidRPr="00C050FC">
              <w:rPr>
                <w:rFonts w:ascii="Arial" w:hAnsi="Arial" w:cs="Arial"/>
                <w:b/>
                <w:bCs/>
                <w:sz w:val="20"/>
              </w:rPr>
              <w:t>SECTIONS:</w:t>
            </w:r>
          </w:p>
          <w:p w14:paraId="358323E7" w14:textId="77777777" w:rsidR="003C11B5" w:rsidRPr="000901D0" w:rsidRDefault="003C11B5" w:rsidP="00416C8D">
            <w:pPr>
              <w:spacing w:after="120"/>
              <w:ind w:left="1440"/>
              <w:rPr>
                <w:rFonts w:ascii="Arial" w:hAnsi="Arial" w:cs="Arial"/>
                <w:b/>
                <w:bCs/>
                <w:sz w:val="20"/>
              </w:rPr>
            </w:pPr>
            <w:r w:rsidRPr="00C050FC">
              <w:rPr>
                <w:rFonts w:ascii="Arial" w:hAnsi="Arial" w:cs="Arial"/>
                <w:b/>
                <w:bCs/>
                <w:sz w:val="20"/>
              </w:rPr>
              <w:t>1.</w:t>
            </w:r>
            <w:r w:rsidRPr="00C050FC">
              <w:rPr>
                <w:rFonts w:ascii="Arial" w:hAnsi="Arial" w:cs="Arial"/>
                <w:b/>
                <w:bCs/>
                <w:sz w:val="20"/>
              </w:rPr>
              <w:tab/>
            </w:r>
            <w:r w:rsidRPr="00C050FC">
              <w:rPr>
                <w:rFonts w:ascii="Arial" w:hAnsi="Arial" w:cs="Arial"/>
                <w:b/>
                <w:bCs/>
                <w:sz w:val="20"/>
                <w:szCs w:val="28"/>
              </w:rPr>
              <w:t>INTRODUCTION</w:t>
            </w:r>
          </w:p>
          <w:p w14:paraId="03051CC7" w14:textId="77777777" w:rsidR="003C11B5" w:rsidRPr="000901D0" w:rsidRDefault="003C11B5" w:rsidP="00416C8D">
            <w:pPr>
              <w:spacing w:after="120"/>
              <w:ind w:left="1440"/>
              <w:rPr>
                <w:rFonts w:ascii="Arial" w:hAnsi="Arial" w:cs="Arial"/>
                <w:b/>
                <w:bCs/>
                <w:sz w:val="20"/>
              </w:rPr>
            </w:pPr>
            <w:r w:rsidRPr="00C050FC">
              <w:rPr>
                <w:rFonts w:ascii="Arial" w:hAnsi="Arial" w:cs="Arial"/>
                <w:b/>
                <w:bCs/>
                <w:sz w:val="20"/>
              </w:rPr>
              <w:t>2.</w:t>
            </w:r>
            <w:r w:rsidRPr="00C050FC">
              <w:rPr>
                <w:rFonts w:ascii="Arial" w:hAnsi="Arial" w:cs="Arial"/>
                <w:b/>
                <w:bCs/>
                <w:sz w:val="20"/>
              </w:rPr>
              <w:tab/>
            </w:r>
            <w:r w:rsidRPr="00C050FC">
              <w:rPr>
                <w:rFonts w:ascii="Arial" w:hAnsi="Arial" w:cs="Arial"/>
                <w:b/>
                <w:bCs/>
                <w:sz w:val="20"/>
                <w:szCs w:val="28"/>
              </w:rPr>
              <w:t>RFP SCHEDULE OF EVENTS</w:t>
            </w:r>
          </w:p>
          <w:p w14:paraId="762DB92F" w14:textId="77777777" w:rsidR="003C11B5" w:rsidRPr="000901D0" w:rsidRDefault="003C11B5" w:rsidP="00416C8D">
            <w:pPr>
              <w:spacing w:after="120"/>
              <w:ind w:left="1440"/>
              <w:rPr>
                <w:rFonts w:ascii="Arial" w:hAnsi="Arial" w:cs="Arial"/>
                <w:b/>
                <w:bCs/>
                <w:sz w:val="20"/>
              </w:rPr>
            </w:pPr>
            <w:r w:rsidRPr="00C050FC">
              <w:rPr>
                <w:rFonts w:ascii="Arial" w:hAnsi="Arial" w:cs="Arial"/>
                <w:b/>
                <w:bCs/>
                <w:sz w:val="20"/>
              </w:rPr>
              <w:t>3.</w:t>
            </w:r>
            <w:r w:rsidRPr="00C050FC">
              <w:rPr>
                <w:rFonts w:ascii="Arial" w:hAnsi="Arial" w:cs="Arial"/>
                <w:b/>
                <w:bCs/>
                <w:sz w:val="20"/>
              </w:rPr>
              <w:tab/>
            </w:r>
            <w:r w:rsidRPr="00C050FC">
              <w:rPr>
                <w:rFonts w:ascii="Arial" w:hAnsi="Arial" w:cs="Arial"/>
                <w:b/>
                <w:bCs/>
                <w:sz w:val="20"/>
                <w:szCs w:val="28"/>
              </w:rPr>
              <w:t>RESPONSE REQUIREMENTS</w:t>
            </w:r>
          </w:p>
          <w:p w14:paraId="53263770" w14:textId="77777777" w:rsidR="003C11B5" w:rsidRPr="000901D0" w:rsidRDefault="003C11B5" w:rsidP="00416C8D">
            <w:pPr>
              <w:spacing w:after="120"/>
              <w:ind w:left="1440"/>
              <w:rPr>
                <w:rFonts w:ascii="Arial" w:hAnsi="Arial" w:cs="Arial"/>
                <w:b/>
                <w:bCs/>
                <w:sz w:val="20"/>
              </w:rPr>
            </w:pPr>
            <w:r w:rsidRPr="00C050FC">
              <w:rPr>
                <w:rFonts w:ascii="Arial" w:hAnsi="Arial" w:cs="Arial"/>
                <w:b/>
                <w:bCs/>
                <w:sz w:val="20"/>
              </w:rPr>
              <w:t>4.</w:t>
            </w:r>
            <w:r w:rsidRPr="00C050FC">
              <w:rPr>
                <w:rFonts w:ascii="Arial" w:hAnsi="Arial" w:cs="Arial"/>
                <w:b/>
                <w:bCs/>
                <w:sz w:val="20"/>
              </w:rPr>
              <w:tab/>
            </w:r>
            <w:r w:rsidRPr="00C050FC">
              <w:rPr>
                <w:rFonts w:ascii="Arial" w:hAnsi="Arial" w:cs="Arial"/>
                <w:b/>
                <w:bCs/>
                <w:sz w:val="20"/>
                <w:szCs w:val="28"/>
              </w:rPr>
              <w:t>GENERAL CONTRACTING INFORMATION &amp; REQUIREMENTS</w:t>
            </w:r>
          </w:p>
          <w:p w14:paraId="7C299BBA" w14:textId="77777777" w:rsidR="003C11B5" w:rsidRPr="000901D0" w:rsidRDefault="003C11B5" w:rsidP="00416C8D">
            <w:pPr>
              <w:spacing w:after="120"/>
              <w:ind w:left="1440"/>
              <w:rPr>
                <w:rFonts w:ascii="Arial" w:hAnsi="Arial" w:cs="Arial"/>
                <w:b/>
                <w:bCs/>
                <w:sz w:val="20"/>
              </w:rPr>
            </w:pPr>
            <w:r w:rsidRPr="00C050FC">
              <w:rPr>
                <w:rFonts w:ascii="Arial" w:hAnsi="Arial" w:cs="Arial"/>
                <w:b/>
                <w:bCs/>
                <w:sz w:val="20"/>
              </w:rPr>
              <w:t>5.</w:t>
            </w:r>
            <w:r w:rsidRPr="00C050FC">
              <w:rPr>
                <w:rFonts w:ascii="Arial" w:hAnsi="Arial" w:cs="Arial"/>
                <w:b/>
                <w:bCs/>
                <w:sz w:val="20"/>
              </w:rPr>
              <w:tab/>
            </w:r>
            <w:r w:rsidRPr="00C050FC">
              <w:rPr>
                <w:rFonts w:ascii="Arial" w:hAnsi="Arial" w:cs="Arial"/>
                <w:b/>
                <w:bCs/>
                <w:sz w:val="20"/>
                <w:szCs w:val="28"/>
              </w:rPr>
              <w:t>EVALUATION &amp; CONTRACT AWARD</w:t>
            </w:r>
          </w:p>
          <w:p w14:paraId="634818D1" w14:textId="77777777" w:rsidR="003C11B5" w:rsidRPr="000901D0" w:rsidRDefault="003C11B5" w:rsidP="00416C8D">
            <w:pPr>
              <w:spacing w:after="120"/>
              <w:ind w:left="720"/>
              <w:rPr>
                <w:rFonts w:ascii="Arial" w:hAnsi="Arial" w:cs="Arial"/>
                <w:b/>
                <w:bCs/>
                <w:sz w:val="20"/>
              </w:rPr>
            </w:pPr>
            <w:r w:rsidRPr="00C050FC">
              <w:rPr>
                <w:rFonts w:ascii="Arial" w:hAnsi="Arial" w:cs="Arial"/>
                <w:b/>
                <w:bCs/>
                <w:sz w:val="20"/>
                <w:szCs w:val="28"/>
              </w:rPr>
              <w:t>ATTACHMENTS:</w:t>
            </w:r>
          </w:p>
          <w:p w14:paraId="5FECF9A4" w14:textId="77777777" w:rsidR="003C11B5" w:rsidRPr="000901D0" w:rsidRDefault="003C11B5" w:rsidP="00416C8D">
            <w:pPr>
              <w:spacing w:after="120"/>
              <w:ind w:left="1440"/>
              <w:rPr>
                <w:rFonts w:ascii="Arial" w:hAnsi="Arial" w:cs="Arial"/>
                <w:b/>
                <w:bCs/>
                <w:sz w:val="20"/>
                <w:szCs w:val="28"/>
              </w:rPr>
            </w:pPr>
            <w:r w:rsidRPr="00C050FC">
              <w:rPr>
                <w:rFonts w:ascii="Arial" w:hAnsi="Arial" w:cs="Arial"/>
                <w:b/>
                <w:bCs/>
                <w:smallCaps/>
                <w:sz w:val="20"/>
                <w:szCs w:val="20"/>
              </w:rPr>
              <w:t>6.1.</w:t>
            </w:r>
            <w:r w:rsidRPr="00C050FC">
              <w:rPr>
                <w:rFonts w:ascii="Arial" w:hAnsi="Arial" w:cs="Arial"/>
                <w:b/>
                <w:bCs/>
                <w:smallCaps/>
                <w:sz w:val="20"/>
                <w:szCs w:val="20"/>
              </w:rPr>
              <w:tab/>
            </w:r>
            <w:r w:rsidRPr="00C050FC">
              <w:rPr>
                <w:rFonts w:ascii="Arial" w:hAnsi="Arial" w:cs="Arial"/>
                <w:b/>
                <w:bCs/>
                <w:sz w:val="20"/>
                <w:szCs w:val="28"/>
              </w:rPr>
              <w:t>Response Statement of Certifications &amp; Assurances</w:t>
            </w:r>
          </w:p>
          <w:p w14:paraId="2132021D" w14:textId="77777777" w:rsidR="003C11B5" w:rsidRPr="000901D0" w:rsidRDefault="003C11B5" w:rsidP="00416C8D">
            <w:pPr>
              <w:spacing w:after="120"/>
              <w:ind w:left="1440"/>
              <w:rPr>
                <w:rFonts w:ascii="Arial" w:hAnsi="Arial" w:cs="Arial"/>
                <w:b/>
                <w:bCs/>
                <w:sz w:val="20"/>
                <w:szCs w:val="28"/>
              </w:rPr>
            </w:pPr>
            <w:r w:rsidRPr="00C050FC">
              <w:rPr>
                <w:rFonts w:ascii="Arial" w:hAnsi="Arial" w:cs="Arial"/>
                <w:b/>
                <w:bCs/>
                <w:smallCaps/>
                <w:sz w:val="20"/>
                <w:szCs w:val="20"/>
              </w:rPr>
              <w:t>6.2.</w:t>
            </w:r>
            <w:r w:rsidRPr="00C050FC">
              <w:rPr>
                <w:rFonts w:ascii="Arial" w:hAnsi="Arial" w:cs="Arial"/>
                <w:b/>
                <w:bCs/>
                <w:smallCaps/>
                <w:sz w:val="20"/>
                <w:szCs w:val="20"/>
              </w:rPr>
              <w:tab/>
            </w:r>
            <w:r w:rsidRPr="00C050FC">
              <w:rPr>
                <w:rFonts w:ascii="Arial" w:hAnsi="Arial" w:cs="Arial"/>
                <w:b/>
                <w:bCs/>
                <w:sz w:val="20"/>
                <w:szCs w:val="28"/>
              </w:rPr>
              <w:t>Technical Response &amp; Evaluation Guide</w:t>
            </w:r>
          </w:p>
          <w:p w14:paraId="1687DDD7" w14:textId="77777777" w:rsidR="003C11B5" w:rsidRPr="000901D0" w:rsidRDefault="003C11B5" w:rsidP="00416C8D">
            <w:pPr>
              <w:spacing w:after="120"/>
              <w:ind w:left="1440"/>
              <w:rPr>
                <w:rFonts w:ascii="Arial" w:hAnsi="Arial" w:cs="Arial"/>
                <w:b/>
                <w:bCs/>
                <w:sz w:val="20"/>
                <w:szCs w:val="28"/>
              </w:rPr>
            </w:pPr>
            <w:r w:rsidRPr="00C050FC">
              <w:rPr>
                <w:rFonts w:ascii="Arial" w:hAnsi="Arial" w:cs="Arial"/>
                <w:b/>
                <w:bCs/>
                <w:smallCaps/>
                <w:sz w:val="20"/>
                <w:szCs w:val="20"/>
              </w:rPr>
              <w:t>6.3.</w:t>
            </w:r>
            <w:r w:rsidRPr="00C050FC">
              <w:rPr>
                <w:rFonts w:ascii="Arial" w:hAnsi="Arial" w:cs="Arial"/>
                <w:b/>
                <w:bCs/>
                <w:smallCaps/>
                <w:sz w:val="20"/>
                <w:szCs w:val="20"/>
              </w:rPr>
              <w:tab/>
            </w:r>
            <w:r w:rsidRPr="00C050FC">
              <w:rPr>
                <w:rFonts w:ascii="Arial" w:hAnsi="Arial" w:cs="Arial"/>
                <w:b/>
                <w:bCs/>
                <w:sz w:val="20"/>
                <w:szCs w:val="28"/>
              </w:rPr>
              <w:t>Cost Proposal &amp; Scoring Guide</w:t>
            </w:r>
          </w:p>
          <w:p w14:paraId="755649A2" w14:textId="77777777" w:rsidR="003C11B5" w:rsidRPr="000901D0" w:rsidRDefault="003C11B5" w:rsidP="00416C8D">
            <w:pPr>
              <w:spacing w:after="120"/>
              <w:ind w:left="1440"/>
              <w:rPr>
                <w:rFonts w:ascii="Arial" w:hAnsi="Arial" w:cs="Arial"/>
                <w:b/>
                <w:bCs/>
                <w:sz w:val="20"/>
                <w:szCs w:val="28"/>
              </w:rPr>
            </w:pPr>
            <w:r w:rsidRPr="00C050FC">
              <w:rPr>
                <w:rFonts w:ascii="Arial" w:hAnsi="Arial" w:cs="Arial"/>
                <w:b/>
                <w:bCs/>
                <w:smallCaps/>
                <w:sz w:val="20"/>
                <w:szCs w:val="20"/>
              </w:rPr>
              <w:t>6.4.</w:t>
            </w:r>
            <w:r w:rsidRPr="00C050FC">
              <w:rPr>
                <w:rFonts w:ascii="Arial" w:hAnsi="Arial" w:cs="Arial"/>
                <w:b/>
                <w:bCs/>
                <w:smallCaps/>
                <w:sz w:val="20"/>
                <w:szCs w:val="20"/>
              </w:rPr>
              <w:tab/>
            </w:r>
            <w:r w:rsidRPr="00C050FC">
              <w:rPr>
                <w:rFonts w:ascii="Arial" w:hAnsi="Arial" w:cs="Arial"/>
                <w:b/>
                <w:bCs/>
                <w:sz w:val="20"/>
                <w:szCs w:val="28"/>
              </w:rPr>
              <w:t>Reference Questionnaire</w:t>
            </w:r>
          </w:p>
          <w:p w14:paraId="0A53C577" w14:textId="77777777" w:rsidR="003C11B5" w:rsidRPr="000901D0" w:rsidRDefault="003C11B5" w:rsidP="00416C8D">
            <w:pPr>
              <w:spacing w:after="120"/>
              <w:ind w:left="1440"/>
              <w:rPr>
                <w:rFonts w:ascii="Arial" w:hAnsi="Arial" w:cs="Arial"/>
                <w:b/>
                <w:bCs/>
                <w:sz w:val="20"/>
                <w:szCs w:val="28"/>
                <w:vertAlign w:val="superscript"/>
              </w:rPr>
            </w:pPr>
            <w:r w:rsidRPr="00C050FC">
              <w:rPr>
                <w:rFonts w:ascii="Arial" w:hAnsi="Arial" w:cs="Arial"/>
                <w:b/>
                <w:bCs/>
                <w:smallCaps/>
                <w:sz w:val="20"/>
                <w:szCs w:val="20"/>
              </w:rPr>
              <w:t>6.5.</w:t>
            </w:r>
            <w:r w:rsidRPr="00C050FC">
              <w:rPr>
                <w:rFonts w:ascii="Arial" w:hAnsi="Arial" w:cs="Arial"/>
                <w:b/>
                <w:bCs/>
                <w:smallCaps/>
                <w:sz w:val="20"/>
                <w:szCs w:val="20"/>
              </w:rPr>
              <w:tab/>
            </w:r>
            <w:r w:rsidRPr="00C050FC">
              <w:rPr>
                <w:rFonts w:ascii="Arial" w:hAnsi="Arial" w:cs="Arial"/>
                <w:b/>
                <w:bCs/>
                <w:sz w:val="20"/>
                <w:szCs w:val="28"/>
              </w:rPr>
              <w:t>Score Summary Matrix</w:t>
            </w:r>
          </w:p>
          <w:p w14:paraId="4ACB1237" w14:textId="77777777" w:rsidR="003C11B5" w:rsidRPr="000901D0" w:rsidRDefault="003C11B5" w:rsidP="00416C8D">
            <w:pPr>
              <w:spacing w:after="120"/>
              <w:ind w:left="1440"/>
              <w:rPr>
                <w:rFonts w:ascii="Arial" w:hAnsi="Arial" w:cs="Arial"/>
                <w:b/>
                <w:bCs/>
                <w:sz w:val="20"/>
                <w:szCs w:val="28"/>
                <w:vertAlign w:val="superscript"/>
              </w:rPr>
            </w:pPr>
            <w:r w:rsidRPr="000901D0">
              <w:rPr>
                <w:rFonts w:ascii="Arial" w:hAnsi="Arial" w:cs="Arial"/>
                <w:b/>
                <w:bCs/>
                <w:iCs/>
                <w:sz w:val="20"/>
                <w:szCs w:val="28"/>
              </w:rPr>
              <w:t>6.6.</w:t>
            </w:r>
            <w:r w:rsidRPr="000901D0">
              <w:rPr>
                <w:rFonts w:ascii="Arial" w:hAnsi="Arial" w:cs="Arial"/>
                <w:b/>
                <w:bCs/>
                <w:iCs/>
                <w:sz w:val="20"/>
                <w:szCs w:val="28"/>
              </w:rPr>
              <w:tab/>
            </w:r>
            <w:r w:rsidRPr="00C050FC">
              <w:rPr>
                <w:rFonts w:ascii="Arial" w:hAnsi="Arial" w:cs="Arial"/>
                <w:b/>
                <w:bCs/>
                <w:i/>
                <w:iCs/>
                <w:sz w:val="20"/>
                <w:szCs w:val="28"/>
              </w:rPr>
              <w:t>Pro Forma</w:t>
            </w:r>
            <w:r w:rsidRPr="00C050FC">
              <w:rPr>
                <w:rFonts w:ascii="Arial" w:hAnsi="Arial" w:cs="Arial"/>
                <w:b/>
                <w:bCs/>
                <w:sz w:val="20"/>
                <w:szCs w:val="28"/>
              </w:rPr>
              <w:t xml:space="preserve"> Contract</w:t>
            </w:r>
          </w:p>
          <w:p w14:paraId="6B86935B" w14:textId="77777777" w:rsidR="003C11B5" w:rsidRPr="000901D0" w:rsidRDefault="003C11B5" w:rsidP="00416C8D">
            <w:pPr>
              <w:rPr>
                <w:rFonts w:ascii="Arial" w:hAnsi="Arial" w:cs="Arial"/>
                <w:b/>
                <w:bCs/>
                <w:sz w:val="20"/>
                <w:szCs w:val="28"/>
              </w:rPr>
            </w:pPr>
          </w:p>
        </w:tc>
      </w:tr>
    </w:tbl>
    <w:p w14:paraId="5A99CFEF" w14:textId="77777777" w:rsidR="003C11B5" w:rsidRPr="000901D0" w:rsidRDefault="003C11B5" w:rsidP="003C11B5">
      <w:pPr>
        <w:rPr>
          <w:rFonts w:ascii="Arial" w:hAnsi="Arial" w:cs="Arial"/>
          <w:b/>
          <w:bCs/>
          <w:sz w:val="20"/>
          <w:szCs w:val="20"/>
        </w:rPr>
      </w:pPr>
    </w:p>
    <w:p w14:paraId="59CADD70" w14:textId="77777777" w:rsidR="003C11B5" w:rsidRPr="000901D0" w:rsidRDefault="003C11B5" w:rsidP="003C11B5">
      <w:pPr>
        <w:rPr>
          <w:rFonts w:ascii="Arial" w:hAnsi="Arial" w:cs="Arial"/>
          <w:b/>
          <w:bCs/>
          <w:sz w:val="20"/>
          <w:szCs w:val="20"/>
        </w:rPr>
        <w:sectPr w:rsidR="003C11B5" w:rsidRPr="000901D0" w:rsidSect="0046268F">
          <w:headerReference w:type="default" r:id="rId8"/>
          <w:headerReference w:type="first" r:id="rId9"/>
          <w:pgSz w:w="12240" w:h="15840" w:code="1"/>
          <w:pgMar w:top="720" w:right="1440" w:bottom="1440" w:left="1440" w:header="360" w:footer="720" w:gutter="0"/>
          <w:pgNumType w:start="1"/>
          <w:cols w:space="720"/>
        </w:sectPr>
      </w:pPr>
    </w:p>
    <w:p w14:paraId="569DF4D1" w14:textId="77777777" w:rsidR="003C11B5" w:rsidRPr="000901D0" w:rsidRDefault="003C11B5" w:rsidP="003C11B5">
      <w:pPr>
        <w:pBdr>
          <w:bottom w:val="single" w:sz="4" w:space="1" w:color="auto"/>
        </w:pBdr>
        <w:ind w:left="720" w:hanging="720"/>
        <w:rPr>
          <w:rFonts w:ascii="Arial" w:hAnsi="Arial" w:cs="Arial"/>
          <w:b/>
          <w:bCs/>
          <w:sz w:val="20"/>
          <w:szCs w:val="28"/>
        </w:rPr>
      </w:pPr>
      <w:r w:rsidRPr="00C050FC">
        <w:rPr>
          <w:rFonts w:ascii="Arial" w:hAnsi="Arial" w:cs="Arial"/>
          <w:bCs/>
          <w:sz w:val="20"/>
          <w:szCs w:val="28"/>
        </w:rPr>
        <w:lastRenderedPageBreak/>
        <w:t>1.</w:t>
      </w:r>
      <w:r w:rsidRPr="00C050FC">
        <w:rPr>
          <w:rFonts w:ascii="Arial" w:hAnsi="Arial" w:cs="Arial"/>
          <w:bCs/>
          <w:sz w:val="20"/>
          <w:szCs w:val="28"/>
        </w:rPr>
        <w:tab/>
      </w:r>
      <w:r w:rsidRPr="00C050FC">
        <w:rPr>
          <w:rFonts w:ascii="Arial" w:hAnsi="Arial" w:cs="Arial"/>
          <w:b/>
          <w:bCs/>
          <w:sz w:val="20"/>
          <w:szCs w:val="20"/>
        </w:rPr>
        <w:t>INTRODUCTION</w:t>
      </w:r>
    </w:p>
    <w:p w14:paraId="04C5DBAF" w14:textId="77777777" w:rsidR="003C11B5" w:rsidRPr="000901D0" w:rsidRDefault="003C11B5" w:rsidP="003C11B5">
      <w:pPr>
        <w:ind w:left="1440" w:hanging="1440"/>
        <w:rPr>
          <w:rFonts w:ascii="Arial" w:hAnsi="Arial" w:cs="Arial"/>
          <w:sz w:val="20"/>
          <w:szCs w:val="20"/>
        </w:rPr>
      </w:pPr>
    </w:p>
    <w:p w14:paraId="35896F50" w14:textId="77777777" w:rsidR="003C11B5" w:rsidRPr="000901D0" w:rsidRDefault="003C11B5" w:rsidP="003C11B5">
      <w:pPr>
        <w:ind w:left="720"/>
        <w:rPr>
          <w:rFonts w:ascii="Arial" w:hAnsi="Arial" w:cs="Arial"/>
          <w:sz w:val="20"/>
          <w:szCs w:val="20"/>
        </w:rPr>
      </w:pPr>
      <w:r w:rsidRPr="00C050FC">
        <w:rPr>
          <w:rFonts w:ascii="Arial" w:hAnsi="Arial" w:cs="Arial"/>
          <w:sz w:val="20"/>
          <w:szCs w:val="20"/>
        </w:rPr>
        <w:t xml:space="preserve">The State of Tennessee, </w:t>
      </w:r>
      <w:r w:rsidRPr="000479CC">
        <w:rPr>
          <w:rFonts w:ascii="Arial" w:hAnsi="Arial" w:cs="Arial"/>
          <w:sz w:val="20"/>
          <w:szCs w:val="20"/>
        </w:rPr>
        <w:t xml:space="preserve">MEGASITE AUTHORITY OF WEST TENNESSEE, </w:t>
      </w:r>
      <w:r w:rsidRPr="00C050FC">
        <w:rPr>
          <w:rFonts w:ascii="Arial" w:hAnsi="Arial" w:cs="Arial"/>
          <w:sz w:val="20"/>
          <w:szCs w:val="20"/>
        </w:rPr>
        <w:t xml:space="preserve">hereinafter referred to as “the State,” </w:t>
      </w:r>
      <w:r>
        <w:rPr>
          <w:rFonts w:ascii="Arial" w:hAnsi="Arial" w:cs="Arial"/>
          <w:sz w:val="20"/>
          <w:szCs w:val="20"/>
        </w:rPr>
        <w:t>issues</w:t>
      </w:r>
      <w:r w:rsidRPr="00C050FC">
        <w:rPr>
          <w:rFonts w:ascii="Arial" w:hAnsi="Arial" w:cs="Arial"/>
          <w:sz w:val="20"/>
          <w:szCs w:val="20"/>
        </w:rPr>
        <w:t xml:space="preserve"> this Request for Proposals (RFP) to define minimum contract requirements; solicit responses; detail response requirements; and, outline the State’s process for evaluating responses and selecting  a contractor to provide the needed goods or services. </w:t>
      </w:r>
    </w:p>
    <w:p w14:paraId="74802661" w14:textId="77777777" w:rsidR="003C11B5" w:rsidRPr="000901D0" w:rsidRDefault="003C11B5" w:rsidP="003C11B5">
      <w:pPr>
        <w:ind w:left="1440"/>
        <w:rPr>
          <w:rFonts w:ascii="Arial" w:hAnsi="Arial" w:cs="Arial"/>
          <w:sz w:val="20"/>
          <w:szCs w:val="20"/>
        </w:rPr>
      </w:pPr>
    </w:p>
    <w:p w14:paraId="734D3AAA" w14:textId="77777777" w:rsidR="003C11B5" w:rsidRPr="000901D0" w:rsidRDefault="003C11B5" w:rsidP="003C11B5">
      <w:pPr>
        <w:ind w:left="720"/>
        <w:rPr>
          <w:rFonts w:ascii="Arial" w:hAnsi="Arial" w:cs="Arial"/>
          <w:sz w:val="20"/>
          <w:szCs w:val="20"/>
        </w:rPr>
      </w:pPr>
      <w:r w:rsidRPr="00C050FC">
        <w:rPr>
          <w:rFonts w:ascii="Arial" w:hAnsi="Arial" w:cs="Arial"/>
          <w:sz w:val="20"/>
          <w:szCs w:val="20"/>
        </w:rPr>
        <w:t xml:space="preserve">Through this RFP, the State seeks to procure necessary goods or services at the most favorable, competitive prices and to give ALL qualified </w:t>
      </w:r>
      <w:r>
        <w:rPr>
          <w:rFonts w:ascii="Arial" w:hAnsi="Arial" w:cs="Arial"/>
          <w:sz w:val="20"/>
          <w:szCs w:val="20"/>
        </w:rPr>
        <w:t>respondents</w:t>
      </w:r>
      <w:r w:rsidRPr="00C050FC">
        <w:rPr>
          <w:rFonts w:ascii="Arial" w:hAnsi="Arial" w:cs="Arial"/>
          <w:sz w:val="20"/>
          <w:szCs w:val="20"/>
        </w:rPr>
        <w:t xml:space="preserve">, including those that are owned by minorities, women, service-disabled veterans, </w:t>
      </w:r>
      <w:r>
        <w:rPr>
          <w:rFonts w:ascii="Arial" w:hAnsi="Arial" w:cs="Arial"/>
          <w:sz w:val="20"/>
          <w:szCs w:val="20"/>
        </w:rPr>
        <w:t xml:space="preserve">persons with disabilities </w:t>
      </w:r>
      <w:r w:rsidRPr="00C050FC">
        <w:rPr>
          <w:rFonts w:ascii="Arial" w:hAnsi="Arial" w:cs="Arial"/>
          <w:sz w:val="20"/>
          <w:szCs w:val="20"/>
        </w:rPr>
        <w:t>and small business enterprises, an opportunity to do business with the state as contractors, subcontractors or suppliers.</w:t>
      </w:r>
    </w:p>
    <w:p w14:paraId="74D08D75" w14:textId="77777777" w:rsidR="003C11B5" w:rsidRPr="000901D0" w:rsidRDefault="003C11B5" w:rsidP="003C11B5">
      <w:pPr>
        <w:ind w:left="1008" w:hanging="1008"/>
        <w:rPr>
          <w:rFonts w:ascii="Arial" w:hAnsi="Arial" w:cs="Arial"/>
          <w:b/>
          <w:bCs/>
          <w:sz w:val="20"/>
          <w:szCs w:val="20"/>
        </w:rPr>
      </w:pPr>
    </w:p>
    <w:p w14:paraId="7FCFAB86" w14:textId="77777777" w:rsidR="003C11B5" w:rsidRPr="000479CC" w:rsidRDefault="003C11B5" w:rsidP="003C11B5">
      <w:pPr>
        <w:numPr>
          <w:ilvl w:val="1"/>
          <w:numId w:val="15"/>
        </w:numPr>
        <w:rPr>
          <w:rFonts w:ascii="Arial" w:hAnsi="Arial" w:cs="Arial"/>
          <w:sz w:val="20"/>
          <w:szCs w:val="20"/>
        </w:rPr>
      </w:pPr>
      <w:bookmarkStart w:id="0" w:name="_Hlk149656830"/>
      <w:r w:rsidRPr="00C050FC">
        <w:rPr>
          <w:rFonts w:ascii="Arial" w:hAnsi="Arial" w:cs="Arial"/>
          <w:b/>
          <w:bCs/>
          <w:sz w:val="20"/>
          <w:szCs w:val="20"/>
        </w:rPr>
        <w:t>Statement of Procurement Purpose</w:t>
      </w:r>
      <w:r w:rsidRPr="00C050FC">
        <w:rPr>
          <w:rFonts w:ascii="Arial" w:hAnsi="Arial" w:cs="Arial"/>
          <w:b/>
          <w:bCs/>
          <w:sz w:val="20"/>
          <w:szCs w:val="20"/>
        </w:rPr>
        <w:br/>
      </w:r>
      <w:r w:rsidRPr="00C050FC">
        <w:rPr>
          <w:rFonts w:ascii="Arial" w:hAnsi="Arial" w:cs="Arial"/>
          <w:b/>
          <w:bCs/>
          <w:sz w:val="20"/>
          <w:szCs w:val="20"/>
        </w:rPr>
        <w:br/>
      </w:r>
      <w:r w:rsidRPr="000479CC">
        <w:rPr>
          <w:rFonts w:ascii="Arial" w:hAnsi="Arial" w:cs="Arial"/>
          <w:sz w:val="20"/>
          <w:szCs w:val="20"/>
        </w:rPr>
        <w:t>The Blue Oval City industrial complex will include on-site water supply, treatment, and storage facilities to meet the potable water demands of its tenants, and wastewater treatment, storage, and conveyance facilities to serve tenants’ wastewater disposal needs. The Megasite Authority of West Tennessee (Authority) seeks to procure the services of a qualified firm to provide management, operation, and maintenance (MOM) of the water and wastewater facilities that will be constructed and commissioned in Haywood and Tipton Counties in support of the Blue Oval City site.</w:t>
      </w:r>
    </w:p>
    <w:p w14:paraId="5CF434C8" w14:textId="77777777" w:rsidR="003C11B5" w:rsidRPr="000479CC" w:rsidRDefault="003C11B5" w:rsidP="003C11B5">
      <w:pPr>
        <w:ind w:left="360"/>
        <w:rPr>
          <w:rFonts w:ascii="Arial" w:hAnsi="Arial" w:cs="Arial"/>
          <w:sz w:val="20"/>
          <w:szCs w:val="20"/>
        </w:rPr>
      </w:pPr>
    </w:p>
    <w:p w14:paraId="1F99B54C" w14:textId="77777777" w:rsidR="003C11B5" w:rsidRPr="000479CC" w:rsidRDefault="003C11B5" w:rsidP="003C11B5">
      <w:pPr>
        <w:ind w:left="360"/>
        <w:rPr>
          <w:rFonts w:ascii="Arial" w:hAnsi="Arial" w:cs="Arial"/>
          <w:sz w:val="20"/>
          <w:szCs w:val="20"/>
        </w:rPr>
      </w:pPr>
      <w:r w:rsidRPr="000479CC">
        <w:rPr>
          <w:rFonts w:ascii="Arial" w:hAnsi="Arial" w:cs="Arial"/>
          <w:sz w:val="20"/>
          <w:szCs w:val="20"/>
        </w:rPr>
        <w:t>The infrastructure components consist of a 5.1 Million Gallon per Day (MGD) Waste Water Treatment Plant, 5.1 MGD Intermediate Pump Station (located in Covington, TN) approximately thirty seven mile Force Main, two elevated 1 Million Gallon (MG) Water Storage Tanks, 74 MG emergency effluent lagoon, 7.0 MGD Water Treatment Plant, seven water wells, and associated site piping.</w:t>
      </w:r>
    </w:p>
    <w:p w14:paraId="66CCF9E0" w14:textId="77777777" w:rsidR="003C11B5" w:rsidRDefault="003C11B5" w:rsidP="003C11B5">
      <w:pPr>
        <w:ind w:left="360"/>
        <w:rPr>
          <w:rFonts w:ascii="Arial" w:hAnsi="Arial" w:cs="Arial"/>
          <w:color w:val="FF0000"/>
          <w:sz w:val="20"/>
          <w:szCs w:val="20"/>
        </w:rPr>
      </w:pPr>
    </w:p>
    <w:p w14:paraId="609AFB56" w14:textId="77E7CFEA" w:rsidR="003C11B5" w:rsidRDefault="003C11B5" w:rsidP="003C11B5">
      <w:pPr>
        <w:numPr>
          <w:ilvl w:val="2"/>
          <w:numId w:val="16"/>
        </w:numPr>
        <w:rPr>
          <w:rFonts w:ascii="Arial" w:hAnsi="Arial" w:cs="Arial"/>
          <w:color w:val="FF0000"/>
          <w:sz w:val="20"/>
          <w:szCs w:val="20"/>
        </w:rPr>
      </w:pPr>
      <w:bookmarkStart w:id="1" w:name="_Hlk149656812"/>
      <w:r>
        <w:rPr>
          <w:rFonts w:ascii="Arial" w:hAnsi="Arial" w:cs="Arial"/>
          <w:color w:val="FF0000"/>
          <w:sz w:val="20"/>
          <w:szCs w:val="20"/>
        </w:rPr>
        <w:t xml:space="preserve">The Contractor responsibilities are to operate and maintain a 7.0 MGD potable water system and a 5.1 MGD waste water System that includes a 37.5 mile force main and intermediate pump station.  Additionally, the Contractor shall serve as the pre-treatment coordinator for the approved Pre-Treatment Program.  </w:t>
      </w:r>
    </w:p>
    <w:bookmarkEnd w:id="0"/>
    <w:bookmarkEnd w:id="1"/>
    <w:p w14:paraId="34A900D6" w14:textId="77777777" w:rsidR="003C11B5" w:rsidRPr="000901D0" w:rsidRDefault="003C11B5" w:rsidP="003C11B5">
      <w:pPr>
        <w:ind w:left="1440" w:hanging="1440"/>
        <w:rPr>
          <w:rFonts w:ascii="Arial" w:hAnsi="Arial" w:cs="Arial"/>
          <w:sz w:val="20"/>
          <w:szCs w:val="20"/>
        </w:rPr>
      </w:pPr>
    </w:p>
    <w:p w14:paraId="5291EF7A" w14:textId="77777777" w:rsidR="003C11B5" w:rsidRPr="000901D0" w:rsidRDefault="003C11B5" w:rsidP="003C11B5">
      <w:pPr>
        <w:ind w:left="720" w:hanging="720"/>
        <w:rPr>
          <w:rFonts w:ascii="Arial" w:hAnsi="Arial" w:cs="Arial"/>
          <w:sz w:val="20"/>
          <w:szCs w:val="20"/>
        </w:rPr>
      </w:pPr>
      <w:r w:rsidRPr="00C050FC">
        <w:rPr>
          <w:rFonts w:ascii="Arial" w:hAnsi="Arial" w:cs="Arial"/>
          <w:bCs/>
          <w:sz w:val="20"/>
          <w:szCs w:val="20"/>
        </w:rPr>
        <w:t>1.2.</w:t>
      </w:r>
      <w:r w:rsidRPr="00C050FC">
        <w:rPr>
          <w:rFonts w:ascii="Arial" w:hAnsi="Arial" w:cs="Arial"/>
          <w:bCs/>
          <w:sz w:val="20"/>
          <w:szCs w:val="20"/>
        </w:rPr>
        <w:tab/>
      </w:r>
      <w:r w:rsidRPr="00C050FC">
        <w:rPr>
          <w:rFonts w:ascii="Arial" w:hAnsi="Arial" w:cs="Arial"/>
          <w:b/>
          <w:bCs/>
          <w:sz w:val="20"/>
          <w:szCs w:val="20"/>
        </w:rPr>
        <w:t>Scope of Service, Contract Period, &amp; Required Terms and Conditions</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The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Contract</w:t>
      </w:r>
      <w:r w:rsidRPr="00C050FC">
        <w:rPr>
          <w:rFonts w:ascii="Arial" w:hAnsi="Arial" w:cs="Arial"/>
          <w:sz w:val="20"/>
          <w:szCs w:val="20"/>
        </w:rPr>
        <w:t xml:space="preserve"> details the State’s requirements:</w:t>
      </w:r>
    </w:p>
    <w:p w14:paraId="439CFE13" w14:textId="77777777" w:rsidR="003C11B5" w:rsidRPr="000901D0" w:rsidRDefault="003C11B5" w:rsidP="003C11B5">
      <w:pPr>
        <w:ind w:left="720"/>
        <w:rPr>
          <w:rFonts w:ascii="Arial" w:hAnsi="Arial" w:cs="Arial"/>
          <w:b/>
          <w:bCs/>
          <w:sz w:val="20"/>
          <w:szCs w:val="20"/>
        </w:rPr>
      </w:pPr>
    </w:p>
    <w:p w14:paraId="78CC082C" w14:textId="77777777" w:rsidR="003C11B5" w:rsidRPr="000901D0" w:rsidRDefault="003C11B5" w:rsidP="003C11B5">
      <w:pPr>
        <w:numPr>
          <w:ilvl w:val="0"/>
          <w:numId w:val="2"/>
        </w:numPr>
        <w:tabs>
          <w:tab w:val="clear" w:pos="1368"/>
        </w:tabs>
        <w:ind w:left="1080"/>
        <w:rPr>
          <w:rFonts w:ascii="Arial" w:hAnsi="Arial" w:cs="Arial"/>
          <w:sz w:val="20"/>
          <w:szCs w:val="20"/>
        </w:rPr>
      </w:pPr>
      <w:r w:rsidRPr="00C050FC">
        <w:rPr>
          <w:rFonts w:ascii="Arial" w:hAnsi="Arial" w:cs="Arial"/>
          <w:sz w:val="20"/>
          <w:szCs w:val="20"/>
        </w:rPr>
        <w:t>Scope of Services and Deliverables (Section A);</w:t>
      </w:r>
    </w:p>
    <w:p w14:paraId="4662880E" w14:textId="77777777" w:rsidR="003C11B5" w:rsidRPr="000901D0" w:rsidRDefault="003C11B5" w:rsidP="003C11B5">
      <w:pPr>
        <w:numPr>
          <w:ilvl w:val="0"/>
          <w:numId w:val="2"/>
        </w:numPr>
        <w:tabs>
          <w:tab w:val="clear" w:pos="1368"/>
        </w:tabs>
        <w:ind w:left="1080"/>
        <w:rPr>
          <w:rFonts w:ascii="Arial" w:hAnsi="Arial" w:cs="Arial"/>
          <w:sz w:val="20"/>
          <w:szCs w:val="20"/>
        </w:rPr>
      </w:pPr>
      <w:r w:rsidRPr="00C050FC">
        <w:rPr>
          <w:rFonts w:ascii="Arial" w:hAnsi="Arial" w:cs="Arial"/>
          <w:sz w:val="20"/>
          <w:szCs w:val="20"/>
        </w:rPr>
        <w:t>Contract Period (Section B);</w:t>
      </w:r>
    </w:p>
    <w:p w14:paraId="4D0A5588" w14:textId="77777777" w:rsidR="003C11B5" w:rsidRPr="000901D0" w:rsidRDefault="003C11B5" w:rsidP="003C11B5">
      <w:pPr>
        <w:numPr>
          <w:ilvl w:val="0"/>
          <w:numId w:val="2"/>
        </w:numPr>
        <w:tabs>
          <w:tab w:val="clear" w:pos="1368"/>
        </w:tabs>
        <w:ind w:left="1080"/>
        <w:rPr>
          <w:rFonts w:ascii="Arial" w:hAnsi="Arial" w:cs="Arial"/>
          <w:sz w:val="20"/>
          <w:szCs w:val="20"/>
        </w:rPr>
      </w:pPr>
      <w:r w:rsidRPr="00C050FC">
        <w:rPr>
          <w:rFonts w:ascii="Arial" w:hAnsi="Arial" w:cs="Arial"/>
          <w:sz w:val="20"/>
          <w:szCs w:val="20"/>
        </w:rPr>
        <w:t xml:space="preserve">Payment Terms (Section C); </w:t>
      </w:r>
    </w:p>
    <w:p w14:paraId="20801115" w14:textId="77777777" w:rsidR="003C11B5" w:rsidRPr="000901D0" w:rsidRDefault="003C11B5" w:rsidP="003C11B5">
      <w:pPr>
        <w:numPr>
          <w:ilvl w:val="0"/>
          <w:numId w:val="2"/>
        </w:numPr>
        <w:tabs>
          <w:tab w:val="clear" w:pos="1368"/>
        </w:tabs>
        <w:ind w:left="1080"/>
        <w:rPr>
          <w:rFonts w:ascii="Arial" w:hAnsi="Arial" w:cs="Arial"/>
          <w:sz w:val="20"/>
          <w:szCs w:val="20"/>
        </w:rPr>
      </w:pPr>
      <w:r w:rsidRPr="00C050FC">
        <w:rPr>
          <w:rFonts w:ascii="Arial" w:hAnsi="Arial" w:cs="Arial"/>
          <w:sz w:val="20"/>
          <w:szCs w:val="20"/>
        </w:rPr>
        <w:t>Standard Terms and Conditions (Section D); and,</w:t>
      </w:r>
    </w:p>
    <w:p w14:paraId="6C1C21D3" w14:textId="77777777" w:rsidR="003C11B5" w:rsidRPr="000901D0" w:rsidRDefault="003C11B5" w:rsidP="003C11B5">
      <w:pPr>
        <w:numPr>
          <w:ilvl w:val="0"/>
          <w:numId w:val="2"/>
        </w:numPr>
        <w:tabs>
          <w:tab w:val="clear" w:pos="1368"/>
        </w:tabs>
        <w:ind w:left="1080"/>
        <w:rPr>
          <w:rFonts w:ascii="Arial" w:hAnsi="Arial" w:cs="Arial"/>
          <w:sz w:val="20"/>
          <w:szCs w:val="20"/>
        </w:rPr>
      </w:pPr>
      <w:r w:rsidRPr="00C050FC">
        <w:rPr>
          <w:rFonts w:ascii="Arial" w:hAnsi="Arial" w:cs="Arial"/>
          <w:sz w:val="20"/>
          <w:szCs w:val="20"/>
        </w:rPr>
        <w:t>Special Terms and Conditions (Section E).</w:t>
      </w:r>
    </w:p>
    <w:p w14:paraId="0E4A9BA2" w14:textId="77777777" w:rsidR="003C11B5" w:rsidRPr="000901D0" w:rsidRDefault="003C11B5" w:rsidP="003C11B5">
      <w:pPr>
        <w:ind w:left="720"/>
        <w:rPr>
          <w:rFonts w:ascii="Arial" w:hAnsi="Arial" w:cs="Arial"/>
          <w:b/>
          <w:bCs/>
          <w:sz w:val="20"/>
          <w:szCs w:val="20"/>
        </w:rPr>
      </w:pPr>
    </w:p>
    <w:p w14:paraId="5F41529E" w14:textId="77777777" w:rsidR="003C11B5" w:rsidRPr="000901D0" w:rsidRDefault="003C11B5" w:rsidP="003C11B5">
      <w:pPr>
        <w:ind w:left="720"/>
        <w:rPr>
          <w:rFonts w:ascii="Arial" w:hAnsi="Arial" w:cs="Arial"/>
          <w:sz w:val="20"/>
          <w:szCs w:val="20"/>
        </w:rPr>
      </w:pPr>
      <w:r w:rsidRPr="00C050FC">
        <w:rPr>
          <w:rFonts w:ascii="Arial" w:hAnsi="Arial" w:cs="Arial"/>
          <w:sz w:val="20"/>
          <w:szCs w:val="20"/>
        </w:rPr>
        <w:t xml:space="preserve">The </w:t>
      </w:r>
      <w:r w:rsidRPr="00C050FC">
        <w:rPr>
          <w:rFonts w:ascii="Arial" w:hAnsi="Arial" w:cs="Arial"/>
          <w:i/>
          <w:iCs/>
          <w:sz w:val="20"/>
          <w:szCs w:val="20"/>
        </w:rPr>
        <w:t>pro forma</w:t>
      </w:r>
      <w:r w:rsidRPr="00C050FC">
        <w:rPr>
          <w:rFonts w:ascii="Arial" w:hAnsi="Arial" w:cs="Arial"/>
          <w:sz w:val="20"/>
          <w:szCs w:val="20"/>
        </w:rPr>
        <w:t xml:space="preserve"> contract substantially represents the contract document that the successful Respondent </w:t>
      </w:r>
      <w:r w:rsidRPr="00C050FC">
        <w:rPr>
          <w:rFonts w:ascii="Arial" w:hAnsi="Arial" w:cs="Arial"/>
          <w:sz w:val="20"/>
          <w:szCs w:val="20"/>
          <w:u w:val="single"/>
        </w:rPr>
        <w:t>must</w:t>
      </w:r>
      <w:r w:rsidRPr="00C050FC">
        <w:rPr>
          <w:rFonts w:ascii="Arial" w:hAnsi="Arial" w:cs="Arial"/>
          <w:sz w:val="20"/>
          <w:szCs w:val="20"/>
        </w:rPr>
        <w:t xml:space="preserve"> sign.</w:t>
      </w:r>
    </w:p>
    <w:p w14:paraId="680B5D26" w14:textId="77777777" w:rsidR="003C11B5" w:rsidRPr="000901D0" w:rsidRDefault="003C11B5" w:rsidP="003C11B5">
      <w:pPr>
        <w:ind w:left="1008" w:hanging="1008"/>
        <w:rPr>
          <w:rFonts w:ascii="Arial" w:hAnsi="Arial" w:cs="Arial"/>
          <w:b/>
          <w:bCs/>
          <w:sz w:val="20"/>
          <w:szCs w:val="20"/>
        </w:rPr>
      </w:pPr>
    </w:p>
    <w:p w14:paraId="17016E46" w14:textId="77777777" w:rsidR="003C11B5" w:rsidRPr="000901D0" w:rsidRDefault="003C11B5" w:rsidP="003C11B5">
      <w:pPr>
        <w:ind w:left="720" w:hanging="720"/>
        <w:rPr>
          <w:rFonts w:ascii="Arial" w:hAnsi="Arial" w:cs="Arial"/>
          <w:sz w:val="20"/>
        </w:rPr>
      </w:pPr>
      <w:r w:rsidRPr="00C050FC">
        <w:rPr>
          <w:rFonts w:ascii="Arial" w:hAnsi="Arial" w:cs="Arial"/>
          <w:bCs/>
          <w:sz w:val="20"/>
          <w:szCs w:val="20"/>
        </w:rPr>
        <w:t>1.3.</w:t>
      </w:r>
      <w:r w:rsidRPr="00C050FC">
        <w:rPr>
          <w:rFonts w:ascii="Arial" w:hAnsi="Arial" w:cs="Arial"/>
          <w:bCs/>
          <w:sz w:val="20"/>
          <w:szCs w:val="20"/>
        </w:rPr>
        <w:tab/>
      </w:r>
      <w:r w:rsidRPr="00C050FC">
        <w:rPr>
          <w:rFonts w:ascii="Arial" w:hAnsi="Arial" w:cs="Arial"/>
          <w:b/>
          <w:bCs/>
          <w:sz w:val="20"/>
          <w:szCs w:val="20"/>
        </w:rPr>
        <w:t>Nondiscrimination</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rPr>
        <w:t>No person shall be excluded from participation in, be denied benefits of, or be otherwise subjected to discrimination in the performance of a Contract pursuant to this RFP or in the employment practices of the Contractor on the grounds of handicap or disability, age, race, creed, color, religion, sex, national origin, or any other classification protected by federal, Tennessee state constitutional, or statutory law.  The Contractor pursuant to this RFP shall, upon request, show proof of such nondiscrimination and shall post in conspicuous places, available to all employees and applicants, notices of nondiscrimination.</w:t>
      </w:r>
    </w:p>
    <w:p w14:paraId="2CF02363" w14:textId="77777777" w:rsidR="003C11B5" w:rsidRPr="000901D0" w:rsidRDefault="003C11B5" w:rsidP="003C11B5">
      <w:pPr>
        <w:ind w:left="720" w:hanging="720"/>
        <w:rPr>
          <w:rFonts w:ascii="Arial" w:hAnsi="Arial" w:cs="Arial"/>
          <w:b/>
          <w:bCs/>
          <w:sz w:val="20"/>
          <w:szCs w:val="20"/>
        </w:rPr>
      </w:pPr>
    </w:p>
    <w:p w14:paraId="138A4A09" w14:textId="77777777" w:rsidR="003C11B5" w:rsidRPr="000901D0" w:rsidRDefault="003C11B5" w:rsidP="003C11B5">
      <w:pPr>
        <w:ind w:left="720" w:hanging="720"/>
        <w:rPr>
          <w:rFonts w:ascii="Arial" w:hAnsi="Arial" w:cs="Arial"/>
          <w:b/>
          <w:bCs/>
          <w:sz w:val="20"/>
          <w:szCs w:val="20"/>
        </w:rPr>
      </w:pPr>
      <w:r w:rsidRPr="00C050FC">
        <w:rPr>
          <w:rFonts w:ascii="Arial" w:hAnsi="Arial" w:cs="Arial"/>
          <w:bCs/>
          <w:sz w:val="20"/>
          <w:szCs w:val="20"/>
        </w:rPr>
        <w:t>1.4.</w:t>
      </w:r>
      <w:r w:rsidRPr="00C050FC">
        <w:rPr>
          <w:rFonts w:ascii="Arial" w:hAnsi="Arial" w:cs="Arial"/>
          <w:bCs/>
          <w:sz w:val="20"/>
          <w:szCs w:val="20"/>
        </w:rPr>
        <w:tab/>
      </w:r>
      <w:r w:rsidRPr="00C050FC">
        <w:rPr>
          <w:rFonts w:ascii="Arial" w:hAnsi="Arial" w:cs="Arial"/>
          <w:b/>
          <w:bCs/>
          <w:sz w:val="20"/>
          <w:szCs w:val="20"/>
        </w:rPr>
        <w:t xml:space="preserve">RFP Communications </w:t>
      </w:r>
    </w:p>
    <w:p w14:paraId="3B46F02B" w14:textId="77777777" w:rsidR="003C11B5" w:rsidRPr="000901D0" w:rsidRDefault="003C11B5" w:rsidP="003C11B5">
      <w:pPr>
        <w:ind w:left="1008" w:hanging="1008"/>
        <w:rPr>
          <w:rFonts w:ascii="Arial" w:hAnsi="Arial" w:cs="Arial"/>
          <w:sz w:val="20"/>
          <w:szCs w:val="20"/>
        </w:rPr>
      </w:pPr>
    </w:p>
    <w:p w14:paraId="2B78849A" w14:textId="77777777" w:rsidR="003C11B5" w:rsidRPr="000901D0" w:rsidRDefault="003C11B5" w:rsidP="003C11B5">
      <w:pPr>
        <w:ind w:left="1440" w:hanging="720"/>
        <w:rPr>
          <w:rFonts w:ascii="Arial" w:hAnsi="Arial" w:cs="Arial"/>
          <w:b/>
          <w:sz w:val="20"/>
          <w:szCs w:val="20"/>
        </w:rPr>
      </w:pPr>
      <w:r w:rsidRPr="00C050FC">
        <w:rPr>
          <w:rFonts w:ascii="Arial" w:hAnsi="Arial" w:cs="Arial"/>
          <w:sz w:val="20"/>
          <w:szCs w:val="20"/>
        </w:rPr>
        <w:t>1.4.1.</w:t>
      </w:r>
      <w:r w:rsidRPr="00C050FC">
        <w:rPr>
          <w:rFonts w:ascii="Arial" w:hAnsi="Arial" w:cs="Arial"/>
          <w:sz w:val="20"/>
          <w:szCs w:val="20"/>
        </w:rPr>
        <w:tab/>
        <w:t>The State has assigned the following RFP identification number that must be referenced in all communications regarding this RFP:</w:t>
      </w:r>
      <w:r w:rsidRPr="00C050FC">
        <w:rPr>
          <w:rFonts w:ascii="Arial" w:hAnsi="Arial" w:cs="Arial"/>
          <w:sz w:val="20"/>
          <w:szCs w:val="20"/>
        </w:rPr>
        <w:br/>
      </w:r>
      <w:r w:rsidRPr="00C050FC">
        <w:rPr>
          <w:rFonts w:ascii="Arial" w:hAnsi="Arial" w:cs="Arial"/>
          <w:sz w:val="20"/>
          <w:szCs w:val="20"/>
        </w:rPr>
        <w:lastRenderedPageBreak/>
        <w:br/>
      </w:r>
      <w:r w:rsidRPr="00C050FC">
        <w:rPr>
          <w:rFonts w:ascii="Arial" w:hAnsi="Arial" w:cs="Arial"/>
          <w:b/>
          <w:bCs/>
          <w:sz w:val="20"/>
          <w:szCs w:val="20"/>
        </w:rPr>
        <w:t xml:space="preserve">RFP # </w:t>
      </w:r>
      <w:r w:rsidRPr="000479CC">
        <w:rPr>
          <w:rFonts w:ascii="Arial" w:hAnsi="Arial" w:cs="Arial"/>
          <w:b/>
          <w:sz w:val="20"/>
          <w:szCs w:val="20"/>
        </w:rPr>
        <w:t>32122-2023-002</w:t>
      </w:r>
    </w:p>
    <w:p w14:paraId="4983DFC3" w14:textId="77777777" w:rsidR="003C11B5" w:rsidRPr="000901D0" w:rsidRDefault="003C11B5" w:rsidP="003C11B5">
      <w:pPr>
        <w:ind w:left="1728" w:hanging="1008"/>
        <w:rPr>
          <w:rFonts w:ascii="Arial" w:hAnsi="Arial" w:cs="Arial"/>
          <w:sz w:val="20"/>
          <w:szCs w:val="20"/>
        </w:rPr>
      </w:pPr>
    </w:p>
    <w:p w14:paraId="632C112E" w14:textId="77777777" w:rsidR="003C11B5" w:rsidRPr="000901D0" w:rsidRDefault="003C11B5" w:rsidP="003C11B5">
      <w:pPr>
        <w:ind w:left="1440" w:hanging="720"/>
        <w:rPr>
          <w:rFonts w:ascii="Arial" w:hAnsi="Arial" w:cs="Arial"/>
          <w:sz w:val="20"/>
          <w:szCs w:val="20"/>
        </w:rPr>
      </w:pPr>
      <w:r w:rsidRPr="00C050FC">
        <w:rPr>
          <w:rFonts w:ascii="Arial" w:hAnsi="Arial" w:cs="Arial"/>
          <w:sz w:val="20"/>
          <w:szCs w:val="20"/>
        </w:rPr>
        <w:t>1.4.2.</w:t>
      </w:r>
      <w:r w:rsidRPr="00C050FC">
        <w:rPr>
          <w:rFonts w:ascii="Arial" w:hAnsi="Arial" w:cs="Arial"/>
          <w:sz w:val="20"/>
          <w:szCs w:val="20"/>
        </w:rPr>
        <w:tab/>
      </w:r>
      <w:r w:rsidRPr="00C050FC">
        <w:rPr>
          <w:rFonts w:ascii="Arial" w:hAnsi="Arial" w:cs="Arial"/>
          <w:b/>
          <w:bCs/>
          <w:sz w:val="20"/>
          <w:szCs w:val="20"/>
        </w:rPr>
        <w:t xml:space="preserve">Unauthorized contact about this RFP with employees or officials of the State of </w:t>
      </w:r>
      <w:smartTag w:uri="urn:schemas-microsoft-com:office:smarttags" w:element="State">
        <w:smartTag w:uri="urn:schemas-microsoft-com:office:smarttags" w:element="place">
          <w:r w:rsidRPr="00C050FC">
            <w:rPr>
              <w:rFonts w:ascii="Arial" w:hAnsi="Arial" w:cs="Arial"/>
              <w:b/>
              <w:bCs/>
              <w:sz w:val="20"/>
              <w:szCs w:val="20"/>
            </w:rPr>
            <w:t>Tennessee</w:t>
          </w:r>
        </w:smartTag>
      </w:smartTag>
      <w:r w:rsidRPr="00C050FC">
        <w:rPr>
          <w:rFonts w:ascii="Arial" w:hAnsi="Arial" w:cs="Arial"/>
          <w:b/>
          <w:bCs/>
          <w:sz w:val="20"/>
          <w:szCs w:val="20"/>
        </w:rPr>
        <w:t xml:space="preserve"> except as detailed below may result in disqualification from consideration under this procurement </w:t>
      </w:r>
      <w:r w:rsidRPr="00C050FC">
        <w:rPr>
          <w:rFonts w:ascii="Arial" w:hAnsi="Arial" w:cs="Arial"/>
          <w:b/>
          <w:sz w:val="20"/>
          <w:szCs w:val="20"/>
        </w:rPr>
        <w:t>process</w:t>
      </w:r>
      <w:r w:rsidRPr="00C050FC">
        <w:rPr>
          <w:rFonts w:ascii="Arial" w:hAnsi="Arial" w:cs="Arial"/>
          <w:b/>
          <w:bCs/>
          <w:sz w:val="20"/>
          <w:szCs w:val="20"/>
        </w:rPr>
        <w:t>.</w:t>
      </w:r>
      <w:r w:rsidRPr="00C050FC">
        <w:rPr>
          <w:rFonts w:ascii="Arial" w:hAnsi="Arial" w:cs="Arial"/>
          <w:sz w:val="20"/>
          <w:szCs w:val="20"/>
        </w:rPr>
        <w:t xml:space="preserve">  </w:t>
      </w:r>
    </w:p>
    <w:p w14:paraId="2C9C0DA5" w14:textId="77777777" w:rsidR="003C11B5" w:rsidRPr="000901D0" w:rsidRDefault="003C11B5" w:rsidP="003C11B5">
      <w:pPr>
        <w:ind w:left="1728" w:hanging="1008"/>
        <w:rPr>
          <w:rFonts w:ascii="Arial" w:hAnsi="Arial" w:cs="Arial"/>
          <w:sz w:val="20"/>
          <w:szCs w:val="20"/>
        </w:rPr>
      </w:pPr>
    </w:p>
    <w:p w14:paraId="79C4370C" w14:textId="77777777" w:rsidR="003C11B5" w:rsidRPr="000479CC" w:rsidRDefault="003C11B5" w:rsidP="003C11B5">
      <w:pPr>
        <w:ind w:left="2340" w:hanging="900"/>
        <w:rPr>
          <w:rFonts w:ascii="Arial" w:hAnsi="Arial" w:cs="Arial"/>
          <w:sz w:val="20"/>
          <w:szCs w:val="20"/>
        </w:rPr>
      </w:pPr>
      <w:r w:rsidRPr="00C050FC">
        <w:rPr>
          <w:rFonts w:ascii="Arial" w:hAnsi="Arial" w:cs="Arial"/>
          <w:sz w:val="20"/>
          <w:szCs w:val="20"/>
        </w:rPr>
        <w:t>1.4.2.1.</w:t>
      </w:r>
      <w:r w:rsidRPr="00C050FC">
        <w:rPr>
          <w:rFonts w:ascii="Arial" w:hAnsi="Arial" w:cs="Arial"/>
          <w:sz w:val="20"/>
          <w:szCs w:val="20"/>
        </w:rPr>
        <w:tab/>
        <w:t xml:space="preserve">Prospective Respondents </w:t>
      </w:r>
      <w:r w:rsidRPr="00C050FC">
        <w:rPr>
          <w:rFonts w:ascii="Arial" w:hAnsi="Arial" w:cs="Arial"/>
          <w:sz w:val="20"/>
          <w:szCs w:val="20"/>
          <w:u w:val="single"/>
        </w:rPr>
        <w:t>must</w:t>
      </w:r>
      <w:r w:rsidRPr="00C050FC">
        <w:rPr>
          <w:rFonts w:ascii="Arial" w:hAnsi="Arial" w:cs="Arial"/>
          <w:sz w:val="20"/>
          <w:szCs w:val="20"/>
        </w:rPr>
        <w:t xml:space="preserve"> direct communications concerning this RFP to the following person designated as the </w:t>
      </w:r>
      <w:r>
        <w:rPr>
          <w:rFonts w:ascii="Arial" w:hAnsi="Arial" w:cs="Arial"/>
          <w:sz w:val="20"/>
          <w:szCs w:val="20"/>
        </w:rPr>
        <w:t>Solicitation Coordinator:</w:t>
      </w:r>
      <w:r w:rsidRPr="00C050FC">
        <w:rPr>
          <w:rFonts w:ascii="Arial" w:hAnsi="Arial" w:cs="Arial"/>
          <w:sz w:val="20"/>
          <w:szCs w:val="20"/>
        </w:rPr>
        <w:br/>
      </w:r>
      <w:r w:rsidRPr="00C050FC">
        <w:rPr>
          <w:rFonts w:ascii="Arial" w:hAnsi="Arial" w:cs="Arial"/>
          <w:sz w:val="20"/>
          <w:szCs w:val="20"/>
        </w:rPr>
        <w:br/>
      </w:r>
      <w:r w:rsidRPr="000479CC">
        <w:rPr>
          <w:rFonts w:ascii="Arial" w:hAnsi="Arial" w:cs="Arial"/>
          <w:sz w:val="20"/>
          <w:szCs w:val="20"/>
        </w:rPr>
        <w:t>Nicholas R. Edwards | Director of Sourcing</w:t>
      </w:r>
      <w:r w:rsidRPr="000479CC">
        <w:rPr>
          <w:rFonts w:ascii="Arial" w:hAnsi="Arial" w:cs="Arial"/>
          <w:sz w:val="20"/>
          <w:szCs w:val="20"/>
        </w:rPr>
        <w:br/>
        <w:t>Central Procurement Office</w:t>
      </w:r>
    </w:p>
    <w:p w14:paraId="7780CBD4" w14:textId="77777777" w:rsidR="003C11B5" w:rsidRPr="000901D0" w:rsidRDefault="003C11B5" w:rsidP="003C11B5">
      <w:pPr>
        <w:ind w:left="2340"/>
        <w:rPr>
          <w:rFonts w:ascii="Arial" w:hAnsi="Arial" w:cs="Arial"/>
          <w:i/>
          <w:iCs/>
          <w:color w:val="FF0000"/>
          <w:sz w:val="20"/>
          <w:szCs w:val="20"/>
        </w:rPr>
      </w:pPr>
      <w:r w:rsidRPr="000479CC">
        <w:rPr>
          <w:rFonts w:ascii="Arial" w:hAnsi="Arial" w:cs="Arial"/>
          <w:sz w:val="20"/>
          <w:szCs w:val="20"/>
        </w:rPr>
        <w:t>Tennessee Tower, 3</w:t>
      </w:r>
      <w:r w:rsidRPr="000479CC">
        <w:rPr>
          <w:rFonts w:ascii="Arial" w:hAnsi="Arial" w:cs="Arial"/>
          <w:sz w:val="20"/>
          <w:szCs w:val="20"/>
          <w:vertAlign w:val="superscript"/>
        </w:rPr>
        <w:t>rd</w:t>
      </w:r>
      <w:r w:rsidRPr="000479CC">
        <w:rPr>
          <w:rFonts w:ascii="Arial" w:hAnsi="Arial" w:cs="Arial"/>
          <w:sz w:val="20"/>
          <w:szCs w:val="20"/>
        </w:rPr>
        <w:t xml:space="preserve"> Floor</w:t>
      </w:r>
      <w:r w:rsidRPr="000479CC">
        <w:rPr>
          <w:rFonts w:ascii="Arial" w:hAnsi="Arial" w:cs="Arial"/>
          <w:sz w:val="20"/>
          <w:szCs w:val="20"/>
        </w:rPr>
        <w:br/>
        <w:t>312 Rosa L. Parks Ave., Nashville, TN 37243</w:t>
      </w:r>
      <w:r w:rsidRPr="000479CC">
        <w:rPr>
          <w:rFonts w:ascii="Arial" w:hAnsi="Arial" w:cs="Arial"/>
          <w:sz w:val="20"/>
          <w:szCs w:val="20"/>
        </w:rPr>
        <w:br/>
        <w:t>p. 615-741-1075</w:t>
      </w:r>
      <w:r w:rsidRPr="000479CC">
        <w:rPr>
          <w:rFonts w:ascii="Arial" w:hAnsi="Arial" w:cs="Arial"/>
          <w:sz w:val="20"/>
          <w:szCs w:val="20"/>
        </w:rPr>
        <w:br/>
        <w:t xml:space="preserve">c. 615-630-8343 </w:t>
      </w:r>
      <w:r w:rsidRPr="00C050FC">
        <w:rPr>
          <w:rFonts w:ascii="Arial" w:hAnsi="Arial" w:cs="Arial"/>
          <w:color w:val="FF0000"/>
          <w:sz w:val="20"/>
          <w:szCs w:val="20"/>
        </w:rPr>
        <w:br/>
      </w:r>
      <w:hyperlink r:id="rId10" w:history="1">
        <w:r w:rsidRPr="00C644E2">
          <w:rPr>
            <w:rStyle w:val="Hyperlink"/>
            <w:rFonts w:ascii="Arial" w:hAnsi="Arial" w:cs="Arial"/>
            <w:sz w:val="20"/>
            <w:szCs w:val="20"/>
          </w:rPr>
          <w:t>Nicholas.Edwards@tn.gov</w:t>
        </w:r>
      </w:hyperlink>
      <w:r>
        <w:rPr>
          <w:rFonts w:ascii="Arial" w:hAnsi="Arial" w:cs="Arial"/>
          <w:color w:val="FF0000"/>
          <w:sz w:val="20"/>
          <w:szCs w:val="20"/>
        </w:rPr>
        <w:t xml:space="preserve"> </w:t>
      </w:r>
    </w:p>
    <w:p w14:paraId="2318899D" w14:textId="77777777" w:rsidR="003C11B5" w:rsidRPr="000901D0" w:rsidRDefault="003C11B5" w:rsidP="003C11B5">
      <w:pPr>
        <w:ind w:left="2880" w:hanging="1440"/>
        <w:rPr>
          <w:rFonts w:ascii="Arial" w:hAnsi="Arial" w:cs="Arial"/>
          <w:sz w:val="20"/>
          <w:szCs w:val="20"/>
        </w:rPr>
      </w:pPr>
    </w:p>
    <w:p w14:paraId="7F6420C7" w14:textId="77777777" w:rsidR="003C11B5" w:rsidRPr="000901D0" w:rsidRDefault="003C11B5" w:rsidP="003C11B5">
      <w:pPr>
        <w:ind w:left="2340" w:hanging="900"/>
        <w:rPr>
          <w:rFonts w:ascii="Arial" w:hAnsi="Arial" w:cs="Arial"/>
          <w:sz w:val="20"/>
          <w:szCs w:val="20"/>
        </w:rPr>
      </w:pPr>
      <w:r w:rsidRPr="00C050FC">
        <w:rPr>
          <w:rFonts w:ascii="Arial" w:hAnsi="Arial" w:cs="Arial"/>
          <w:sz w:val="20"/>
          <w:szCs w:val="20"/>
        </w:rPr>
        <w:t>1.4.2.2.</w:t>
      </w:r>
      <w:r w:rsidRPr="00C050FC">
        <w:rPr>
          <w:rFonts w:ascii="Arial" w:hAnsi="Arial" w:cs="Arial"/>
          <w:sz w:val="20"/>
          <w:szCs w:val="20"/>
        </w:rPr>
        <w:tab/>
        <w:t>Notwithstanding the foregoing, Prospective Respondents may alternatively contact:</w:t>
      </w:r>
    </w:p>
    <w:p w14:paraId="3F4A5CD7" w14:textId="77777777" w:rsidR="003C11B5" w:rsidRPr="000901D0" w:rsidRDefault="003C11B5" w:rsidP="003C11B5">
      <w:pPr>
        <w:ind w:left="2448" w:hanging="1008"/>
        <w:rPr>
          <w:rFonts w:ascii="Arial" w:hAnsi="Arial" w:cs="Arial"/>
          <w:sz w:val="20"/>
          <w:szCs w:val="20"/>
        </w:rPr>
      </w:pPr>
    </w:p>
    <w:p w14:paraId="22D88956" w14:textId="77777777" w:rsidR="003C11B5" w:rsidRPr="000901D0" w:rsidRDefault="003C11B5" w:rsidP="003C11B5">
      <w:pPr>
        <w:ind w:left="2700" w:hanging="360"/>
        <w:rPr>
          <w:rFonts w:ascii="Arial" w:hAnsi="Arial" w:cs="Arial"/>
          <w:sz w:val="20"/>
          <w:szCs w:val="20"/>
        </w:rPr>
      </w:pPr>
      <w:r w:rsidRPr="00C050FC">
        <w:rPr>
          <w:rFonts w:ascii="Arial" w:hAnsi="Arial" w:cs="Arial"/>
          <w:sz w:val="20"/>
          <w:szCs w:val="20"/>
        </w:rPr>
        <w:t>a.</w:t>
      </w:r>
      <w:r w:rsidRPr="00C050FC">
        <w:rPr>
          <w:rFonts w:ascii="Arial" w:hAnsi="Arial" w:cs="Arial"/>
          <w:sz w:val="20"/>
          <w:szCs w:val="20"/>
        </w:rPr>
        <w:tab/>
        <w:t>staff of the Governor’s Office of Diversity Business Enterprise for assistance available to minority-owned, woman-owned, service-disabled veteran</w:t>
      </w:r>
      <w:r>
        <w:rPr>
          <w:rFonts w:ascii="Arial" w:hAnsi="Arial" w:cs="Arial"/>
          <w:sz w:val="20"/>
          <w:szCs w:val="20"/>
        </w:rPr>
        <w:t>-</w:t>
      </w:r>
      <w:r w:rsidRPr="00C050FC">
        <w:rPr>
          <w:rFonts w:ascii="Arial" w:hAnsi="Arial" w:cs="Arial"/>
          <w:sz w:val="20"/>
          <w:szCs w:val="20"/>
        </w:rPr>
        <w:t xml:space="preserve">owned, </w:t>
      </w:r>
      <w:r>
        <w:rPr>
          <w:rFonts w:ascii="Arial" w:hAnsi="Arial" w:cs="Arial"/>
          <w:sz w:val="20"/>
          <w:szCs w:val="20"/>
        </w:rPr>
        <w:t xml:space="preserve">businesses owned by persons with disabilities, </w:t>
      </w:r>
      <w:r w:rsidRPr="00C050FC">
        <w:rPr>
          <w:rFonts w:ascii="Arial" w:hAnsi="Arial" w:cs="Arial"/>
          <w:sz w:val="20"/>
          <w:szCs w:val="20"/>
        </w:rPr>
        <w:t xml:space="preserve">and small businesses as well as general, public information relating to this RFP (visit </w:t>
      </w:r>
      <w:hyperlink r:id="rId11" w:history="1">
        <w:r w:rsidRPr="001C22D7">
          <w:rPr>
            <w:rStyle w:val="Hyperlink"/>
            <w:rFonts w:ascii="Arial" w:hAnsi="Arial" w:cs="Arial"/>
            <w:sz w:val="20"/>
            <w:szCs w:val="20"/>
          </w:rPr>
          <w:t>https://www.tn.gov/generalservices/procurement/central-procurement-office--cpo-/governor-s-office-of-diversity-business-enterprise--godbe--/godbe-general-contacts.html</w:t>
        </w:r>
      </w:hyperlink>
      <w:r w:rsidRPr="001C22D7">
        <w:rPr>
          <w:rStyle w:val="Hyperlink"/>
          <w:rFonts w:ascii="Arial" w:hAnsi="Arial" w:cs="Arial"/>
          <w:sz w:val="20"/>
          <w:szCs w:val="20"/>
        </w:rPr>
        <w:t xml:space="preserve"> </w:t>
      </w:r>
      <w:r w:rsidRPr="000901D0">
        <w:rPr>
          <w:rFonts w:ascii="Arial" w:hAnsi="Arial" w:cs="Arial"/>
          <w:sz w:val="20"/>
          <w:szCs w:val="20"/>
        </w:rPr>
        <w:t xml:space="preserve">for </w:t>
      </w:r>
      <w:r w:rsidRPr="00C050FC">
        <w:rPr>
          <w:rFonts w:ascii="Arial" w:hAnsi="Arial" w:cs="Arial"/>
          <w:sz w:val="20"/>
          <w:szCs w:val="20"/>
        </w:rPr>
        <w:t>contact information); and</w:t>
      </w:r>
    </w:p>
    <w:p w14:paraId="68196AED" w14:textId="77777777" w:rsidR="003C11B5" w:rsidRPr="000901D0" w:rsidRDefault="003C11B5" w:rsidP="003C11B5">
      <w:pPr>
        <w:ind w:left="2880" w:hanging="1440"/>
        <w:rPr>
          <w:rFonts w:ascii="Arial" w:hAnsi="Arial" w:cs="Arial"/>
          <w:sz w:val="20"/>
          <w:szCs w:val="20"/>
        </w:rPr>
      </w:pPr>
    </w:p>
    <w:p w14:paraId="3227F943" w14:textId="77777777" w:rsidR="003C11B5" w:rsidRPr="000479CC" w:rsidRDefault="003C11B5" w:rsidP="003C11B5">
      <w:pPr>
        <w:ind w:left="2700" w:hanging="360"/>
        <w:rPr>
          <w:rFonts w:ascii="Arial" w:hAnsi="Arial" w:cs="Arial"/>
          <w:sz w:val="20"/>
          <w:szCs w:val="20"/>
        </w:rPr>
      </w:pPr>
      <w:r w:rsidRPr="00C050FC">
        <w:rPr>
          <w:rFonts w:ascii="Arial" w:hAnsi="Arial" w:cs="Arial"/>
          <w:sz w:val="20"/>
          <w:szCs w:val="20"/>
        </w:rPr>
        <w:t>b.</w:t>
      </w:r>
      <w:r w:rsidRPr="00C050FC">
        <w:rPr>
          <w:rFonts w:ascii="Arial" w:hAnsi="Arial" w:cs="Arial"/>
          <w:sz w:val="20"/>
          <w:szCs w:val="20"/>
        </w:rPr>
        <w:tab/>
        <w:t>the following individual designated by the State to coordinate compliance with the nondiscrimination requirements of the State of Tennessee, Title VI of the Civil Rights Act of 1964, the Americans with Disabilities Act of 1990, and associated federal regulations:</w:t>
      </w:r>
      <w:r w:rsidRPr="00C050FC">
        <w:rPr>
          <w:rFonts w:ascii="Arial" w:hAnsi="Arial" w:cs="Arial"/>
          <w:sz w:val="20"/>
          <w:szCs w:val="20"/>
        </w:rPr>
        <w:br/>
      </w:r>
      <w:r w:rsidRPr="00C050FC">
        <w:rPr>
          <w:rFonts w:ascii="Arial" w:hAnsi="Arial" w:cs="Arial"/>
          <w:sz w:val="20"/>
          <w:szCs w:val="20"/>
        </w:rPr>
        <w:br/>
      </w:r>
      <w:r w:rsidRPr="000479CC">
        <w:rPr>
          <w:rFonts w:ascii="Arial" w:hAnsi="Arial" w:cs="Arial"/>
          <w:sz w:val="20"/>
          <w:szCs w:val="20"/>
        </w:rPr>
        <w:t>Helen Crowley</w:t>
      </w:r>
    </w:p>
    <w:p w14:paraId="42926026" w14:textId="77777777" w:rsidR="003C11B5" w:rsidRPr="000479CC" w:rsidRDefault="003C11B5" w:rsidP="003C11B5">
      <w:pPr>
        <w:ind w:left="2700"/>
        <w:rPr>
          <w:rFonts w:ascii="Arial" w:hAnsi="Arial" w:cs="Arial"/>
          <w:sz w:val="20"/>
          <w:szCs w:val="20"/>
        </w:rPr>
      </w:pPr>
      <w:r w:rsidRPr="000479CC">
        <w:rPr>
          <w:rFonts w:ascii="Arial" w:hAnsi="Arial" w:cs="Arial"/>
          <w:sz w:val="20"/>
          <w:szCs w:val="20"/>
        </w:rPr>
        <w:t>Department of General Services, CPO</w:t>
      </w:r>
    </w:p>
    <w:p w14:paraId="047F5F5C" w14:textId="77777777" w:rsidR="003C11B5" w:rsidRPr="000479CC" w:rsidRDefault="003C11B5" w:rsidP="003C11B5">
      <w:pPr>
        <w:ind w:left="2700"/>
        <w:rPr>
          <w:rFonts w:ascii="Arial" w:hAnsi="Arial" w:cs="Arial"/>
          <w:sz w:val="20"/>
          <w:szCs w:val="20"/>
        </w:rPr>
      </w:pPr>
      <w:r w:rsidRPr="000479CC">
        <w:rPr>
          <w:rFonts w:ascii="Arial" w:hAnsi="Arial" w:cs="Arial"/>
          <w:sz w:val="20"/>
          <w:szCs w:val="20"/>
        </w:rPr>
        <w:t>312 Rosa L Parks Avenue, 3rd Floor Tennessee Tower</w:t>
      </w:r>
    </w:p>
    <w:p w14:paraId="2579FFD3" w14:textId="77777777" w:rsidR="003C11B5" w:rsidRPr="000479CC" w:rsidRDefault="003C11B5" w:rsidP="003C11B5">
      <w:pPr>
        <w:ind w:left="2700"/>
        <w:rPr>
          <w:rFonts w:ascii="Arial" w:hAnsi="Arial" w:cs="Arial"/>
          <w:sz w:val="20"/>
          <w:szCs w:val="20"/>
        </w:rPr>
      </w:pPr>
      <w:r w:rsidRPr="000479CC">
        <w:rPr>
          <w:rFonts w:ascii="Arial" w:hAnsi="Arial" w:cs="Arial"/>
          <w:sz w:val="20"/>
          <w:szCs w:val="20"/>
        </w:rPr>
        <w:t>Nashville, Tennessee 37243-1102</w:t>
      </w:r>
    </w:p>
    <w:p w14:paraId="54580C5B" w14:textId="77777777" w:rsidR="003C11B5" w:rsidRPr="000479CC" w:rsidRDefault="003C11B5" w:rsidP="003C11B5">
      <w:pPr>
        <w:ind w:left="2700"/>
        <w:rPr>
          <w:rFonts w:ascii="Arial" w:hAnsi="Arial" w:cs="Arial"/>
          <w:sz w:val="20"/>
          <w:szCs w:val="20"/>
        </w:rPr>
      </w:pPr>
      <w:r w:rsidRPr="000479CC">
        <w:rPr>
          <w:rFonts w:ascii="Arial" w:hAnsi="Arial" w:cs="Arial"/>
          <w:sz w:val="20"/>
          <w:szCs w:val="20"/>
        </w:rPr>
        <w:t>Telephone (615) 741-1035</w:t>
      </w:r>
    </w:p>
    <w:p w14:paraId="50DEDC92" w14:textId="77777777" w:rsidR="003C11B5" w:rsidRPr="000901D0" w:rsidRDefault="007E1166" w:rsidP="003C11B5">
      <w:pPr>
        <w:ind w:left="2700"/>
        <w:rPr>
          <w:rFonts w:ascii="Arial" w:hAnsi="Arial" w:cs="Arial"/>
          <w:i/>
          <w:iCs/>
          <w:color w:val="FF0000"/>
          <w:sz w:val="20"/>
          <w:szCs w:val="20"/>
        </w:rPr>
      </w:pPr>
      <w:hyperlink r:id="rId12" w:history="1">
        <w:r w:rsidR="003C11B5" w:rsidRPr="00C644E2">
          <w:rPr>
            <w:rStyle w:val="Hyperlink"/>
            <w:rFonts w:ascii="Arial" w:hAnsi="Arial" w:cs="Arial"/>
            <w:sz w:val="20"/>
            <w:szCs w:val="20"/>
          </w:rPr>
          <w:t>Helen.Crowley@tn.gov</w:t>
        </w:r>
      </w:hyperlink>
      <w:r w:rsidR="003C11B5">
        <w:rPr>
          <w:rFonts w:ascii="Arial" w:hAnsi="Arial" w:cs="Arial"/>
          <w:color w:val="FF0000"/>
          <w:sz w:val="20"/>
          <w:szCs w:val="20"/>
        </w:rPr>
        <w:t xml:space="preserve"> </w:t>
      </w:r>
    </w:p>
    <w:p w14:paraId="10C09AE5" w14:textId="77777777" w:rsidR="003C11B5" w:rsidRPr="000901D0" w:rsidRDefault="003C11B5" w:rsidP="003C11B5">
      <w:pPr>
        <w:ind w:left="2160" w:hanging="1440"/>
        <w:rPr>
          <w:rFonts w:ascii="Arial" w:hAnsi="Arial" w:cs="Arial"/>
          <w:sz w:val="20"/>
          <w:szCs w:val="20"/>
        </w:rPr>
      </w:pPr>
    </w:p>
    <w:p w14:paraId="4802EC1A" w14:textId="77777777" w:rsidR="003C11B5" w:rsidRPr="000901D0" w:rsidRDefault="003C11B5" w:rsidP="003C11B5">
      <w:pPr>
        <w:ind w:left="1440" w:hanging="720"/>
        <w:rPr>
          <w:rFonts w:ascii="Arial" w:hAnsi="Arial" w:cs="Arial"/>
          <w:sz w:val="20"/>
          <w:szCs w:val="20"/>
        </w:rPr>
      </w:pPr>
      <w:r w:rsidRPr="00C050FC">
        <w:rPr>
          <w:rFonts w:ascii="Arial" w:hAnsi="Arial" w:cs="Arial"/>
          <w:sz w:val="20"/>
          <w:szCs w:val="20"/>
        </w:rPr>
        <w:t>1.4.3.</w:t>
      </w:r>
      <w:r w:rsidRPr="00C050FC">
        <w:rPr>
          <w:rFonts w:ascii="Arial" w:hAnsi="Arial" w:cs="Arial"/>
          <w:sz w:val="20"/>
          <w:szCs w:val="20"/>
        </w:rPr>
        <w:tab/>
        <w:t xml:space="preserve">Only the State’s official, written responses and communications with Respondents are binding with regard to this RFP.  Oral communications between a State official and one or more Respondents are unofficial and non-binding.  </w:t>
      </w:r>
    </w:p>
    <w:p w14:paraId="33288207" w14:textId="77777777" w:rsidR="003C11B5" w:rsidRPr="000901D0" w:rsidRDefault="003C11B5" w:rsidP="003C11B5">
      <w:pPr>
        <w:ind w:left="2160" w:hanging="1440"/>
        <w:rPr>
          <w:rFonts w:ascii="Arial" w:hAnsi="Arial" w:cs="Arial"/>
          <w:sz w:val="20"/>
          <w:szCs w:val="20"/>
        </w:rPr>
      </w:pPr>
    </w:p>
    <w:p w14:paraId="3411258E" w14:textId="77777777" w:rsidR="003C11B5" w:rsidRPr="000901D0" w:rsidRDefault="003C11B5" w:rsidP="003C11B5">
      <w:pPr>
        <w:ind w:left="1440" w:hanging="720"/>
        <w:rPr>
          <w:rFonts w:ascii="Arial" w:hAnsi="Arial" w:cs="Arial"/>
          <w:sz w:val="20"/>
          <w:szCs w:val="20"/>
        </w:rPr>
      </w:pPr>
      <w:r w:rsidRPr="00C050FC">
        <w:rPr>
          <w:rFonts w:ascii="Arial" w:hAnsi="Arial" w:cs="Arial"/>
          <w:sz w:val="20"/>
          <w:szCs w:val="20"/>
        </w:rPr>
        <w:t>1.4.4.</w:t>
      </w:r>
      <w:r w:rsidRPr="00C050FC">
        <w:rPr>
          <w:rFonts w:ascii="Arial" w:hAnsi="Arial" w:cs="Arial"/>
          <w:sz w:val="20"/>
          <w:szCs w:val="20"/>
        </w:rPr>
        <w:tab/>
        <w:t xml:space="preserve">Potential Respondents must ensure that the State receives all written </w:t>
      </w:r>
      <w:r>
        <w:rPr>
          <w:rFonts w:ascii="Arial" w:hAnsi="Arial" w:cs="Arial"/>
          <w:sz w:val="20"/>
          <w:szCs w:val="20"/>
        </w:rPr>
        <w:t xml:space="preserve">questions and </w:t>
      </w:r>
      <w:r w:rsidRPr="00C050FC">
        <w:rPr>
          <w:rFonts w:ascii="Arial" w:hAnsi="Arial" w:cs="Arial"/>
          <w:sz w:val="20"/>
          <w:szCs w:val="20"/>
        </w:rPr>
        <w:t xml:space="preserve">comments, including questions and requests for clarification, no later than the Written </w:t>
      </w:r>
      <w:r>
        <w:rPr>
          <w:rFonts w:ascii="Arial" w:hAnsi="Arial" w:cs="Arial"/>
          <w:sz w:val="20"/>
          <w:szCs w:val="20"/>
        </w:rPr>
        <w:t xml:space="preserve">Questions &amp; </w:t>
      </w:r>
      <w:r w:rsidRPr="00C050FC">
        <w:rPr>
          <w:rFonts w:ascii="Arial" w:hAnsi="Arial" w:cs="Arial"/>
          <w:sz w:val="20"/>
          <w:szCs w:val="20"/>
        </w:rPr>
        <w:t>Comments Deadline detailed in the RFP Section 2, Schedule of Events</w:t>
      </w:r>
      <w:r w:rsidRPr="00C050FC">
        <w:rPr>
          <w:rFonts w:ascii="Arial" w:hAnsi="Arial" w:cs="Arial"/>
          <w:color w:val="000000"/>
          <w:sz w:val="20"/>
          <w:szCs w:val="20"/>
        </w:rPr>
        <w:t>.</w:t>
      </w:r>
    </w:p>
    <w:p w14:paraId="10DA785A" w14:textId="77777777" w:rsidR="003C11B5" w:rsidRPr="000901D0" w:rsidRDefault="003C11B5" w:rsidP="003C11B5">
      <w:pPr>
        <w:ind w:left="1440" w:hanging="720"/>
        <w:rPr>
          <w:rFonts w:ascii="Arial" w:hAnsi="Arial" w:cs="Arial"/>
          <w:sz w:val="20"/>
          <w:szCs w:val="20"/>
        </w:rPr>
      </w:pPr>
    </w:p>
    <w:p w14:paraId="2847DE47" w14:textId="77777777" w:rsidR="003C11B5" w:rsidRPr="000901D0" w:rsidRDefault="003C11B5" w:rsidP="003C11B5">
      <w:pPr>
        <w:ind w:left="1440" w:hanging="720"/>
        <w:rPr>
          <w:rFonts w:ascii="Arial" w:hAnsi="Arial" w:cs="Arial"/>
          <w:sz w:val="20"/>
          <w:szCs w:val="20"/>
        </w:rPr>
      </w:pPr>
      <w:r w:rsidRPr="00C050FC">
        <w:rPr>
          <w:rFonts w:ascii="Arial" w:hAnsi="Arial" w:cs="Arial"/>
          <w:sz w:val="20"/>
          <w:szCs w:val="20"/>
        </w:rPr>
        <w:t>1.4.5.</w:t>
      </w:r>
      <w:r w:rsidRPr="00C050FC">
        <w:rPr>
          <w:rFonts w:ascii="Arial" w:hAnsi="Arial" w:cs="Arial"/>
          <w:sz w:val="20"/>
          <w:szCs w:val="20"/>
        </w:rPr>
        <w:tab/>
        <w:t>Respondents must assume the risk of the method of dispatching any communication or response to the State.  The State assumes no responsibility for delays or delivery failures resulting from the Respondent’s method of dispatch.  Actual or digital “postmarking” of a communication or response to the State by a specified deadline is not a substitute for the State’s actual receipt of a communication or response.</w:t>
      </w:r>
      <w:r>
        <w:rPr>
          <w:rFonts w:ascii="Arial" w:hAnsi="Arial" w:cs="Arial"/>
          <w:sz w:val="20"/>
          <w:szCs w:val="20"/>
        </w:rPr>
        <w:t xml:space="preserve">  It is encouraged for Respondents to submit bids digitally. </w:t>
      </w:r>
    </w:p>
    <w:p w14:paraId="68270B81" w14:textId="77777777" w:rsidR="003C11B5" w:rsidRPr="000901D0" w:rsidRDefault="003C11B5" w:rsidP="003C11B5">
      <w:pPr>
        <w:ind w:left="1440" w:hanging="720"/>
        <w:rPr>
          <w:rFonts w:ascii="Arial" w:hAnsi="Arial" w:cs="Arial"/>
          <w:sz w:val="20"/>
          <w:szCs w:val="20"/>
        </w:rPr>
      </w:pPr>
    </w:p>
    <w:p w14:paraId="3CF1392B" w14:textId="77777777" w:rsidR="003C11B5" w:rsidRPr="000901D0" w:rsidRDefault="003C11B5" w:rsidP="003C11B5">
      <w:pPr>
        <w:ind w:left="1440" w:hanging="720"/>
        <w:rPr>
          <w:rFonts w:ascii="Arial" w:hAnsi="Arial" w:cs="Arial"/>
          <w:sz w:val="20"/>
          <w:szCs w:val="20"/>
        </w:rPr>
      </w:pPr>
      <w:r w:rsidRPr="00C050FC">
        <w:rPr>
          <w:rFonts w:ascii="Arial" w:hAnsi="Arial" w:cs="Arial"/>
          <w:sz w:val="20"/>
          <w:szCs w:val="20"/>
        </w:rPr>
        <w:t>1.4.6.</w:t>
      </w:r>
      <w:r w:rsidRPr="00C050FC">
        <w:rPr>
          <w:rFonts w:ascii="Arial" w:hAnsi="Arial" w:cs="Arial"/>
          <w:sz w:val="20"/>
          <w:szCs w:val="20"/>
        </w:rPr>
        <w:tab/>
        <w:t xml:space="preserve">The State will convey all official responses and communications related to this RFP to the prospective Respondents from whom the State has received a Notice of Intent to Respond (refer to RFP </w:t>
      </w:r>
      <w:r w:rsidRPr="000479CC">
        <w:rPr>
          <w:rFonts w:ascii="Arial" w:hAnsi="Arial" w:cs="Arial"/>
          <w:sz w:val="20"/>
          <w:szCs w:val="20"/>
        </w:rPr>
        <w:t>Section 1.8).</w:t>
      </w:r>
    </w:p>
    <w:p w14:paraId="0D2AF047" w14:textId="77777777" w:rsidR="003C11B5" w:rsidRPr="000901D0" w:rsidRDefault="003C11B5" w:rsidP="003C11B5">
      <w:pPr>
        <w:ind w:left="1440" w:hanging="720"/>
        <w:rPr>
          <w:rFonts w:ascii="Arial" w:hAnsi="Arial" w:cs="Arial"/>
          <w:sz w:val="20"/>
          <w:szCs w:val="20"/>
        </w:rPr>
      </w:pPr>
    </w:p>
    <w:p w14:paraId="43509C79" w14:textId="77777777" w:rsidR="003C11B5" w:rsidRPr="00ED067F" w:rsidRDefault="003C11B5" w:rsidP="003C11B5">
      <w:pPr>
        <w:ind w:left="1440" w:hanging="720"/>
        <w:rPr>
          <w:rFonts w:ascii="Arial" w:hAnsi="Arial" w:cs="Arial"/>
          <w:sz w:val="20"/>
          <w:szCs w:val="20"/>
        </w:rPr>
      </w:pPr>
      <w:r w:rsidRPr="00C050FC">
        <w:rPr>
          <w:rFonts w:ascii="Arial" w:hAnsi="Arial" w:cs="Arial"/>
          <w:sz w:val="20"/>
          <w:szCs w:val="20"/>
        </w:rPr>
        <w:t>1.4.7.</w:t>
      </w:r>
      <w:r w:rsidRPr="00C050FC">
        <w:rPr>
          <w:rFonts w:ascii="Arial" w:hAnsi="Arial" w:cs="Arial"/>
          <w:sz w:val="20"/>
          <w:szCs w:val="20"/>
        </w:rPr>
        <w:tab/>
        <w:t>The State reserves the right to determine, at its sole discretion, the method of conveying official, written responses and communications related to this RFP.   Such written communications may be transmitted by mail, hand-delivery, facsimile, electronic mail, Internet posting, or any other means deemed reasonable by the State.</w:t>
      </w:r>
      <w:r>
        <w:rPr>
          <w:rFonts w:ascii="Arial" w:hAnsi="Arial" w:cs="Arial"/>
          <w:sz w:val="20"/>
          <w:szCs w:val="20"/>
        </w:rPr>
        <w:t xml:space="preserve">  For internet posting, please refer to the following website:</w:t>
      </w:r>
      <w:r w:rsidRPr="00ED067F">
        <w:t xml:space="preserve"> </w:t>
      </w:r>
      <w:hyperlink r:id="rId13" w:history="1">
        <w:r w:rsidRPr="00ED067F">
          <w:rPr>
            <w:rStyle w:val="Hyperlink"/>
            <w:rFonts w:ascii="Arial" w:hAnsi="Arial" w:cs="Arial"/>
            <w:sz w:val="20"/>
            <w:szCs w:val="20"/>
          </w:rPr>
          <w:t>https://www.tn.gov/generalservices/procurement/central-procurement-office--cpo-/supplier-information/request-for-proposals--rfp--opportunities1.html</w:t>
        </w:r>
      </w:hyperlink>
      <w:r>
        <w:rPr>
          <w:rStyle w:val="Hyperlink"/>
          <w:rFonts w:ascii="Calibri" w:hAnsi="Calibri" w:cs="Calibri"/>
        </w:rPr>
        <w:t>.</w:t>
      </w:r>
    </w:p>
    <w:p w14:paraId="068FAF25" w14:textId="77777777" w:rsidR="003C11B5" w:rsidRPr="000901D0" w:rsidRDefault="003C11B5" w:rsidP="003C11B5">
      <w:pPr>
        <w:ind w:left="1440" w:hanging="720"/>
        <w:rPr>
          <w:rFonts w:ascii="Arial" w:hAnsi="Arial" w:cs="Arial"/>
          <w:sz w:val="20"/>
          <w:szCs w:val="20"/>
        </w:rPr>
      </w:pPr>
    </w:p>
    <w:p w14:paraId="513EC21B" w14:textId="77777777" w:rsidR="003C11B5" w:rsidRPr="000901D0" w:rsidRDefault="003C11B5" w:rsidP="003C11B5">
      <w:pPr>
        <w:ind w:left="1440" w:hanging="720"/>
        <w:rPr>
          <w:rFonts w:ascii="Arial" w:hAnsi="Arial" w:cs="Arial"/>
          <w:sz w:val="20"/>
          <w:szCs w:val="20"/>
        </w:rPr>
      </w:pPr>
    </w:p>
    <w:p w14:paraId="6FA97154" w14:textId="77777777" w:rsidR="003C11B5" w:rsidRPr="000901D0" w:rsidRDefault="003C11B5" w:rsidP="003C11B5">
      <w:pPr>
        <w:ind w:left="1440" w:hanging="720"/>
        <w:rPr>
          <w:rFonts w:ascii="Arial" w:hAnsi="Arial" w:cs="Arial"/>
          <w:sz w:val="20"/>
          <w:szCs w:val="20"/>
        </w:rPr>
      </w:pPr>
      <w:r w:rsidRPr="00C050FC">
        <w:rPr>
          <w:rFonts w:ascii="Arial" w:hAnsi="Arial" w:cs="Arial"/>
          <w:sz w:val="20"/>
          <w:szCs w:val="20"/>
        </w:rPr>
        <w:t>1.4.8.</w:t>
      </w:r>
      <w:r w:rsidRPr="00C050FC">
        <w:rPr>
          <w:rFonts w:ascii="Arial" w:hAnsi="Arial" w:cs="Arial"/>
          <w:sz w:val="20"/>
          <w:szCs w:val="20"/>
        </w:rPr>
        <w:tab/>
        <w:t>The State reserves the right to determine, at its sole discretion, the appropriate</w:t>
      </w:r>
      <w:r>
        <w:rPr>
          <w:rFonts w:ascii="Arial" w:hAnsi="Arial" w:cs="Arial"/>
          <w:sz w:val="20"/>
          <w:szCs w:val="20"/>
        </w:rPr>
        <w:t>ness</w:t>
      </w:r>
      <w:r w:rsidRPr="00C050FC">
        <w:rPr>
          <w:rFonts w:ascii="Arial" w:hAnsi="Arial" w:cs="Arial"/>
          <w:sz w:val="20"/>
          <w:szCs w:val="20"/>
        </w:rPr>
        <w:t xml:space="preserve"> and adequa</w:t>
      </w:r>
      <w:r>
        <w:rPr>
          <w:rFonts w:ascii="Arial" w:hAnsi="Arial" w:cs="Arial"/>
          <w:sz w:val="20"/>
          <w:szCs w:val="20"/>
        </w:rPr>
        <w:t>cy</w:t>
      </w:r>
      <w:r w:rsidRPr="00C050FC">
        <w:rPr>
          <w:rFonts w:ascii="Arial" w:hAnsi="Arial" w:cs="Arial"/>
          <w:sz w:val="20"/>
          <w:szCs w:val="20"/>
        </w:rPr>
        <w:t xml:space="preserve"> </w:t>
      </w:r>
      <w:r>
        <w:rPr>
          <w:rFonts w:ascii="Arial" w:hAnsi="Arial" w:cs="Arial"/>
          <w:sz w:val="20"/>
          <w:szCs w:val="20"/>
        </w:rPr>
        <w:t xml:space="preserve">of </w:t>
      </w:r>
      <w:r w:rsidRPr="00C050FC">
        <w:rPr>
          <w:rFonts w:ascii="Arial" w:hAnsi="Arial" w:cs="Arial"/>
          <w:sz w:val="20"/>
          <w:szCs w:val="20"/>
        </w:rPr>
        <w:t xml:space="preserve">responses to written comments, questions, and requests related to this RFP.  The State’s official, written responses will constitute an amendment of this RFP.  </w:t>
      </w:r>
    </w:p>
    <w:p w14:paraId="526D9674" w14:textId="77777777" w:rsidR="003C11B5" w:rsidRPr="000901D0" w:rsidRDefault="003C11B5" w:rsidP="003C11B5">
      <w:pPr>
        <w:ind w:left="1440" w:hanging="720"/>
        <w:rPr>
          <w:rFonts w:ascii="Arial" w:hAnsi="Arial" w:cs="Arial"/>
          <w:sz w:val="20"/>
          <w:szCs w:val="20"/>
        </w:rPr>
      </w:pPr>
    </w:p>
    <w:p w14:paraId="5131D28E" w14:textId="77777777" w:rsidR="003C11B5" w:rsidRPr="000901D0" w:rsidRDefault="003C11B5" w:rsidP="003C11B5">
      <w:pPr>
        <w:ind w:left="1440" w:hanging="720"/>
        <w:rPr>
          <w:rFonts w:ascii="Arial" w:hAnsi="Arial" w:cs="Arial"/>
          <w:sz w:val="20"/>
          <w:szCs w:val="20"/>
        </w:rPr>
      </w:pPr>
      <w:r w:rsidRPr="00C050FC">
        <w:rPr>
          <w:rFonts w:ascii="Arial" w:hAnsi="Arial" w:cs="Arial"/>
          <w:sz w:val="20"/>
          <w:szCs w:val="20"/>
        </w:rPr>
        <w:t>1.4.9.</w:t>
      </w:r>
      <w:r w:rsidRPr="00C050FC">
        <w:rPr>
          <w:rFonts w:ascii="Arial" w:hAnsi="Arial" w:cs="Arial"/>
          <w:sz w:val="20"/>
          <w:szCs w:val="20"/>
        </w:rPr>
        <w:tab/>
        <w:t>Any data or factual information provided by the State (in this RFP, an RFP amendment or any other communication relating to this RFP) is for informational purposes only.  The State will make reasonable efforts to ensure the accuracy of such data or information, however it is the Respondent’s obligation to independently verify any data or information provided by the State.  The State expressly disclaims the accuracy or adequacy of any information or data that it provides to prospective Respondents.</w:t>
      </w:r>
    </w:p>
    <w:p w14:paraId="7F67796F" w14:textId="77777777" w:rsidR="003C11B5" w:rsidRPr="000901D0" w:rsidRDefault="003C11B5" w:rsidP="003C11B5">
      <w:pPr>
        <w:ind w:left="1440" w:hanging="720"/>
        <w:rPr>
          <w:rFonts w:ascii="Arial" w:hAnsi="Arial" w:cs="Arial"/>
          <w:sz w:val="20"/>
          <w:szCs w:val="20"/>
        </w:rPr>
      </w:pPr>
    </w:p>
    <w:p w14:paraId="3FAA8E16" w14:textId="77777777" w:rsidR="003C11B5" w:rsidRPr="000901D0" w:rsidRDefault="003C11B5" w:rsidP="003C11B5">
      <w:pPr>
        <w:ind w:left="720" w:hanging="720"/>
        <w:rPr>
          <w:rFonts w:ascii="Arial" w:hAnsi="Arial" w:cs="Arial"/>
          <w:sz w:val="20"/>
          <w:szCs w:val="20"/>
        </w:rPr>
      </w:pPr>
      <w:r w:rsidRPr="00C050FC">
        <w:rPr>
          <w:rFonts w:ascii="Arial" w:hAnsi="Arial" w:cs="Arial"/>
          <w:bCs/>
          <w:sz w:val="20"/>
          <w:szCs w:val="20"/>
        </w:rPr>
        <w:t>1.5.</w:t>
      </w:r>
      <w:r w:rsidRPr="00C050FC">
        <w:rPr>
          <w:rFonts w:ascii="Arial" w:hAnsi="Arial" w:cs="Arial"/>
          <w:bCs/>
          <w:sz w:val="20"/>
          <w:szCs w:val="20"/>
        </w:rPr>
        <w:tab/>
      </w:r>
      <w:r w:rsidRPr="00C050FC">
        <w:rPr>
          <w:rFonts w:ascii="Arial" w:hAnsi="Arial" w:cs="Arial"/>
          <w:b/>
          <w:bCs/>
          <w:sz w:val="20"/>
          <w:szCs w:val="20"/>
        </w:rPr>
        <w:t>Assistance to Respondents With a Handicap or Disability</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Prospective Respondents with a handicap or disability may receive accommodation relating to the communication of this RFP and participating in the RFP process.  Prospective Respondents may contact the </w:t>
      </w:r>
      <w:r>
        <w:rPr>
          <w:rFonts w:ascii="Arial" w:hAnsi="Arial" w:cs="Arial"/>
          <w:sz w:val="20"/>
          <w:szCs w:val="20"/>
        </w:rPr>
        <w:t>Solicitation Coordinator</w:t>
      </w:r>
      <w:r w:rsidRPr="00C050FC">
        <w:rPr>
          <w:rFonts w:ascii="Arial" w:hAnsi="Arial" w:cs="Arial"/>
          <w:sz w:val="20"/>
          <w:szCs w:val="20"/>
        </w:rPr>
        <w:t xml:space="preserve"> to request such reasonable accommodation no later than the Disability Accommodation Request Deadline detailed in the RFP Section 2, Schedule of Events.</w:t>
      </w:r>
    </w:p>
    <w:p w14:paraId="0D19B817" w14:textId="77777777" w:rsidR="003C11B5" w:rsidRPr="000901D0" w:rsidRDefault="003C11B5" w:rsidP="003C11B5">
      <w:pPr>
        <w:ind w:left="720" w:hanging="720"/>
        <w:rPr>
          <w:rFonts w:ascii="Arial" w:hAnsi="Arial" w:cs="Arial"/>
          <w:b/>
          <w:bCs/>
          <w:sz w:val="20"/>
          <w:szCs w:val="20"/>
        </w:rPr>
      </w:pPr>
    </w:p>
    <w:p w14:paraId="2EB7F285" w14:textId="77777777" w:rsidR="003C11B5" w:rsidRPr="000901D0" w:rsidRDefault="003C11B5" w:rsidP="003C11B5">
      <w:pPr>
        <w:ind w:left="720" w:hanging="720"/>
        <w:rPr>
          <w:rFonts w:ascii="Arial" w:hAnsi="Arial" w:cs="Arial"/>
          <w:b/>
          <w:bCs/>
          <w:sz w:val="20"/>
          <w:szCs w:val="20"/>
        </w:rPr>
      </w:pPr>
      <w:r w:rsidRPr="00C050FC">
        <w:rPr>
          <w:rFonts w:ascii="Arial" w:hAnsi="Arial" w:cs="Arial"/>
          <w:bCs/>
          <w:sz w:val="20"/>
          <w:szCs w:val="20"/>
        </w:rPr>
        <w:t>1.6.</w:t>
      </w:r>
      <w:r w:rsidRPr="00C050FC">
        <w:rPr>
          <w:rFonts w:ascii="Arial" w:hAnsi="Arial" w:cs="Arial"/>
          <w:bCs/>
          <w:sz w:val="20"/>
          <w:szCs w:val="20"/>
        </w:rPr>
        <w:tab/>
      </w:r>
      <w:r w:rsidRPr="00C050FC">
        <w:rPr>
          <w:rFonts w:ascii="Arial" w:hAnsi="Arial" w:cs="Arial"/>
          <w:b/>
          <w:bCs/>
          <w:sz w:val="20"/>
          <w:szCs w:val="20"/>
        </w:rPr>
        <w:t xml:space="preserve">Respondent Required Review </w:t>
      </w:r>
      <w:r w:rsidRPr="00C050FC">
        <w:rPr>
          <w:rFonts w:ascii="Arial" w:hAnsi="Arial" w:cs="Arial"/>
          <w:b/>
          <w:bCs/>
          <w:sz w:val="20"/>
          <w:szCs w:val="28"/>
        </w:rPr>
        <w:t>&amp;</w:t>
      </w:r>
      <w:r w:rsidRPr="00C050FC">
        <w:rPr>
          <w:rFonts w:ascii="Arial" w:hAnsi="Arial" w:cs="Arial"/>
          <w:b/>
          <w:bCs/>
          <w:sz w:val="20"/>
          <w:szCs w:val="20"/>
        </w:rPr>
        <w:t xml:space="preserve"> Waiver of Objections</w:t>
      </w:r>
    </w:p>
    <w:p w14:paraId="61DF9994" w14:textId="77777777" w:rsidR="003C11B5" w:rsidRPr="000901D0" w:rsidRDefault="003C11B5" w:rsidP="003C11B5">
      <w:pPr>
        <w:ind w:left="1440" w:hanging="1440"/>
        <w:rPr>
          <w:rFonts w:ascii="Arial" w:hAnsi="Arial" w:cs="Arial"/>
          <w:bCs/>
          <w:sz w:val="20"/>
          <w:szCs w:val="20"/>
        </w:rPr>
      </w:pPr>
    </w:p>
    <w:p w14:paraId="5A13A49F" w14:textId="77777777" w:rsidR="003C11B5" w:rsidRPr="000901D0" w:rsidRDefault="003C11B5" w:rsidP="003C11B5">
      <w:pPr>
        <w:ind w:left="1440" w:hanging="720"/>
        <w:rPr>
          <w:rFonts w:ascii="Arial" w:hAnsi="Arial" w:cs="Arial"/>
          <w:sz w:val="20"/>
          <w:szCs w:val="20"/>
        </w:rPr>
      </w:pPr>
      <w:r w:rsidRPr="00C050FC">
        <w:rPr>
          <w:rFonts w:ascii="Arial" w:hAnsi="Arial" w:cs="Arial"/>
          <w:bCs/>
          <w:sz w:val="20"/>
          <w:szCs w:val="20"/>
        </w:rPr>
        <w:t>1.6.1.</w:t>
      </w:r>
      <w:r w:rsidRPr="00C050FC">
        <w:rPr>
          <w:rFonts w:ascii="Arial" w:hAnsi="Arial" w:cs="Arial"/>
          <w:bCs/>
          <w:sz w:val="20"/>
          <w:szCs w:val="20"/>
        </w:rPr>
        <w:tab/>
      </w:r>
      <w:r w:rsidRPr="00C050FC">
        <w:rPr>
          <w:rFonts w:ascii="Arial" w:hAnsi="Arial" w:cs="Arial"/>
          <w:sz w:val="20"/>
          <w:szCs w:val="20"/>
        </w:rPr>
        <w:t xml:space="preserve">Each prospective Respondent must carefully review this RFP, including but not limited to, attachments, the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Contract</w:t>
      </w:r>
      <w:r w:rsidRPr="00C050FC">
        <w:rPr>
          <w:rFonts w:ascii="Arial" w:hAnsi="Arial" w:cs="Arial"/>
          <w:sz w:val="20"/>
          <w:szCs w:val="20"/>
        </w:rPr>
        <w:t xml:space="preserve">, and any amendments, for questions, comments, defects, objections, or any other matter requiring clarification or correction (collectively called “questions and comments”).  </w:t>
      </w:r>
    </w:p>
    <w:p w14:paraId="3E9F4A25" w14:textId="77777777" w:rsidR="003C11B5" w:rsidRPr="000901D0" w:rsidRDefault="003C11B5" w:rsidP="003C11B5">
      <w:pPr>
        <w:ind w:left="1440" w:hanging="720"/>
        <w:rPr>
          <w:rFonts w:ascii="Arial" w:hAnsi="Arial" w:cs="Arial"/>
          <w:sz w:val="20"/>
          <w:szCs w:val="20"/>
        </w:rPr>
      </w:pPr>
    </w:p>
    <w:p w14:paraId="7FEC33DF" w14:textId="77777777" w:rsidR="003C11B5" w:rsidRPr="000901D0" w:rsidRDefault="003C11B5" w:rsidP="003C11B5">
      <w:pPr>
        <w:ind w:left="1440" w:hanging="720"/>
        <w:rPr>
          <w:rFonts w:ascii="Arial" w:hAnsi="Arial" w:cs="Arial"/>
          <w:sz w:val="20"/>
          <w:szCs w:val="20"/>
        </w:rPr>
      </w:pPr>
      <w:r w:rsidRPr="00C050FC">
        <w:rPr>
          <w:rFonts w:ascii="Arial" w:hAnsi="Arial" w:cs="Arial"/>
          <w:bCs/>
          <w:sz w:val="20"/>
          <w:szCs w:val="20"/>
        </w:rPr>
        <w:t>1.6.</w:t>
      </w:r>
      <w:r w:rsidRPr="00C050FC">
        <w:rPr>
          <w:rFonts w:ascii="Arial" w:hAnsi="Arial" w:cs="Arial"/>
          <w:sz w:val="20"/>
          <w:szCs w:val="20"/>
        </w:rPr>
        <w:t>2.</w:t>
      </w:r>
      <w:r w:rsidRPr="00C050FC">
        <w:rPr>
          <w:rFonts w:ascii="Arial" w:hAnsi="Arial" w:cs="Arial"/>
          <w:sz w:val="20"/>
          <w:szCs w:val="20"/>
        </w:rPr>
        <w:tab/>
        <w:t xml:space="preserve">Any prospective Respondent having questions and comments concerning this RFP must provide them in writing to the State no later than the Written </w:t>
      </w:r>
      <w:r>
        <w:rPr>
          <w:rFonts w:ascii="Arial" w:hAnsi="Arial" w:cs="Arial"/>
          <w:sz w:val="20"/>
          <w:szCs w:val="20"/>
        </w:rPr>
        <w:t xml:space="preserve">Questions &amp; </w:t>
      </w:r>
      <w:r w:rsidRPr="00C050FC">
        <w:rPr>
          <w:rFonts w:ascii="Arial" w:hAnsi="Arial" w:cs="Arial"/>
          <w:sz w:val="20"/>
          <w:szCs w:val="20"/>
        </w:rPr>
        <w:t>Comments Deadline detailed in the RFP Section 2, Schedule of Events.</w:t>
      </w:r>
    </w:p>
    <w:p w14:paraId="238EE853" w14:textId="77777777" w:rsidR="003C11B5" w:rsidRPr="000901D0" w:rsidRDefault="003C11B5" w:rsidP="003C11B5">
      <w:pPr>
        <w:ind w:left="1440" w:hanging="720"/>
        <w:rPr>
          <w:rFonts w:ascii="Arial" w:hAnsi="Arial" w:cs="Arial"/>
          <w:sz w:val="20"/>
          <w:szCs w:val="20"/>
        </w:rPr>
      </w:pPr>
    </w:p>
    <w:p w14:paraId="3C738ACC" w14:textId="77777777" w:rsidR="003C11B5" w:rsidRPr="000901D0" w:rsidRDefault="003C11B5" w:rsidP="003C11B5">
      <w:pPr>
        <w:ind w:left="1440" w:hanging="720"/>
        <w:rPr>
          <w:rFonts w:ascii="Arial" w:hAnsi="Arial" w:cs="Arial"/>
          <w:sz w:val="20"/>
          <w:szCs w:val="20"/>
        </w:rPr>
      </w:pPr>
      <w:r w:rsidRPr="00C050FC">
        <w:rPr>
          <w:rFonts w:ascii="Arial" w:hAnsi="Arial" w:cs="Arial"/>
          <w:bCs/>
          <w:sz w:val="20"/>
          <w:szCs w:val="20"/>
        </w:rPr>
        <w:t>1.6.</w:t>
      </w:r>
      <w:r w:rsidRPr="00C050FC">
        <w:rPr>
          <w:rFonts w:ascii="Arial" w:hAnsi="Arial" w:cs="Arial"/>
          <w:sz w:val="20"/>
          <w:szCs w:val="20"/>
        </w:rPr>
        <w:t>3.</w:t>
      </w:r>
      <w:r w:rsidRPr="00C050FC">
        <w:rPr>
          <w:rFonts w:ascii="Arial" w:hAnsi="Arial" w:cs="Arial"/>
          <w:sz w:val="20"/>
          <w:szCs w:val="20"/>
        </w:rPr>
        <w:tab/>
        <w:t>Protests based on any objection to the RFP shall be considered waived and invalid if the objection has not been brought to the attention of the State, in writing, by the Written</w:t>
      </w:r>
      <w:r>
        <w:rPr>
          <w:rFonts w:ascii="Arial" w:hAnsi="Arial" w:cs="Arial"/>
          <w:sz w:val="20"/>
          <w:szCs w:val="20"/>
        </w:rPr>
        <w:t xml:space="preserve"> Questions &amp;</w:t>
      </w:r>
      <w:r w:rsidRPr="00C050FC">
        <w:rPr>
          <w:rFonts w:ascii="Arial" w:hAnsi="Arial" w:cs="Arial"/>
          <w:sz w:val="20"/>
          <w:szCs w:val="20"/>
        </w:rPr>
        <w:t xml:space="preserve"> Comments Deadline.</w:t>
      </w:r>
    </w:p>
    <w:p w14:paraId="37A09B5D" w14:textId="77777777" w:rsidR="003C11B5" w:rsidRPr="000901D0" w:rsidRDefault="003C11B5" w:rsidP="003C11B5">
      <w:pPr>
        <w:ind w:left="720" w:hanging="720"/>
        <w:rPr>
          <w:rFonts w:ascii="Arial" w:hAnsi="Arial" w:cs="Arial"/>
          <w:b/>
          <w:bCs/>
          <w:sz w:val="20"/>
          <w:szCs w:val="20"/>
        </w:rPr>
      </w:pPr>
    </w:p>
    <w:p w14:paraId="2774FDCD" w14:textId="77777777" w:rsidR="003C11B5" w:rsidRDefault="003C11B5" w:rsidP="003C11B5">
      <w:pPr>
        <w:ind w:left="720" w:hanging="720"/>
        <w:rPr>
          <w:rFonts w:ascii="Arial" w:hAnsi="Arial" w:cs="Arial"/>
          <w:sz w:val="20"/>
          <w:szCs w:val="20"/>
        </w:rPr>
      </w:pPr>
      <w:r w:rsidRPr="00C050FC">
        <w:rPr>
          <w:rFonts w:ascii="Arial" w:hAnsi="Arial" w:cs="Arial"/>
          <w:bCs/>
          <w:sz w:val="20"/>
          <w:szCs w:val="20"/>
        </w:rPr>
        <w:t>1.7.</w:t>
      </w:r>
      <w:r w:rsidRPr="00C050FC">
        <w:rPr>
          <w:rFonts w:ascii="Arial" w:hAnsi="Arial" w:cs="Arial"/>
          <w:bCs/>
          <w:sz w:val="20"/>
          <w:szCs w:val="20"/>
        </w:rPr>
        <w:tab/>
      </w:r>
      <w:r w:rsidRPr="000479CC">
        <w:rPr>
          <w:rFonts w:ascii="Arial" w:hAnsi="Arial" w:cs="Arial"/>
          <w:b/>
          <w:sz w:val="20"/>
          <w:szCs w:val="20"/>
        </w:rPr>
        <w:t>MANDATORY</w:t>
      </w:r>
      <w:r>
        <w:rPr>
          <w:rFonts w:ascii="Arial" w:hAnsi="Arial" w:cs="Arial"/>
          <w:bCs/>
          <w:sz w:val="20"/>
          <w:szCs w:val="20"/>
        </w:rPr>
        <w:t xml:space="preserve"> </w:t>
      </w:r>
      <w:r w:rsidRPr="00C050FC">
        <w:rPr>
          <w:rFonts w:ascii="Arial" w:hAnsi="Arial" w:cs="Arial"/>
          <w:b/>
          <w:bCs/>
          <w:sz w:val="20"/>
          <w:szCs w:val="20"/>
        </w:rPr>
        <w:t>Pre-Response Conference</w:t>
      </w:r>
      <w:r w:rsidRPr="00C050FC">
        <w:rPr>
          <w:rFonts w:ascii="Arial" w:hAnsi="Arial" w:cs="Arial"/>
          <w:b/>
          <w:bCs/>
          <w:sz w:val="20"/>
          <w:szCs w:val="20"/>
        </w:rPr>
        <w:br/>
      </w:r>
      <w:r w:rsidRPr="00C050FC">
        <w:rPr>
          <w:rFonts w:ascii="Arial" w:hAnsi="Arial" w:cs="Arial"/>
          <w:b/>
          <w:bCs/>
          <w:sz w:val="20"/>
          <w:szCs w:val="20"/>
        </w:rPr>
        <w:br/>
      </w:r>
      <w:r w:rsidRPr="000479CC">
        <w:rPr>
          <w:rFonts w:ascii="Arial" w:hAnsi="Arial" w:cs="Arial"/>
          <w:sz w:val="20"/>
          <w:szCs w:val="20"/>
        </w:rPr>
        <w:t xml:space="preserve">A Pre-response Conference will be held at the time and date detailed in the RFP Section 2, Schedule of Events.  Pre-response Conference attendance is </w:t>
      </w:r>
      <w:r w:rsidRPr="000479CC">
        <w:rPr>
          <w:rFonts w:ascii="Arial" w:hAnsi="Arial" w:cs="Arial"/>
          <w:sz w:val="20"/>
          <w:szCs w:val="20"/>
          <w:u w:val="single"/>
        </w:rPr>
        <w:t>MANDATORY.  A representative for the Respondent MUST identify themselves either telephonically or via a sign-in sheet if the Respondent attends in person.</w:t>
      </w:r>
      <w:r w:rsidRPr="00C050FC">
        <w:rPr>
          <w:rFonts w:ascii="Arial" w:hAnsi="Arial" w:cs="Arial"/>
          <w:sz w:val="20"/>
          <w:szCs w:val="20"/>
        </w:rPr>
        <w:br/>
      </w:r>
      <w:r w:rsidRPr="00C050FC">
        <w:rPr>
          <w:rFonts w:ascii="Arial" w:hAnsi="Arial" w:cs="Arial"/>
          <w:sz w:val="20"/>
          <w:szCs w:val="20"/>
        </w:rPr>
        <w:br/>
        <w:t>The conference will be held at:</w:t>
      </w:r>
    </w:p>
    <w:p w14:paraId="4E397218" w14:textId="77777777" w:rsidR="003C11B5" w:rsidRPr="000479CC" w:rsidRDefault="003C11B5" w:rsidP="003C11B5">
      <w:pPr>
        <w:ind w:left="720" w:hanging="720"/>
        <w:rPr>
          <w:rFonts w:ascii="Arial" w:hAnsi="Arial" w:cs="Arial"/>
          <w:sz w:val="20"/>
          <w:szCs w:val="20"/>
        </w:rPr>
      </w:pPr>
      <w:r w:rsidRPr="00C050FC">
        <w:rPr>
          <w:rFonts w:ascii="Arial" w:hAnsi="Arial" w:cs="Arial"/>
          <w:color w:val="FF0000"/>
          <w:sz w:val="20"/>
          <w:szCs w:val="20"/>
        </w:rPr>
        <w:br/>
      </w:r>
      <w:r w:rsidRPr="000479CC">
        <w:rPr>
          <w:rFonts w:ascii="Arial" w:hAnsi="Arial" w:cs="Arial"/>
          <w:sz w:val="20"/>
          <w:szCs w:val="20"/>
        </w:rPr>
        <w:t>Brasfield Work Trailers</w:t>
      </w:r>
    </w:p>
    <w:p w14:paraId="0CDAEDA5" w14:textId="77777777" w:rsidR="003C11B5" w:rsidRPr="000479CC" w:rsidRDefault="003C11B5" w:rsidP="003C11B5">
      <w:pPr>
        <w:ind w:left="720"/>
        <w:rPr>
          <w:rFonts w:ascii="Arial" w:hAnsi="Arial" w:cs="Arial"/>
          <w:sz w:val="20"/>
          <w:szCs w:val="20"/>
        </w:rPr>
      </w:pPr>
      <w:r w:rsidRPr="000479CC">
        <w:rPr>
          <w:rFonts w:ascii="Arial" w:hAnsi="Arial" w:cs="Arial"/>
          <w:sz w:val="20"/>
          <w:szCs w:val="20"/>
        </w:rPr>
        <w:t>213 Fredonia Loop Rd.</w:t>
      </w:r>
    </w:p>
    <w:p w14:paraId="45DB8E22" w14:textId="77777777" w:rsidR="003C11B5" w:rsidRPr="000479CC" w:rsidRDefault="003C11B5" w:rsidP="003C11B5">
      <w:pPr>
        <w:ind w:left="720"/>
        <w:rPr>
          <w:rFonts w:ascii="Arial" w:hAnsi="Arial" w:cs="Arial"/>
          <w:sz w:val="20"/>
          <w:szCs w:val="20"/>
        </w:rPr>
      </w:pPr>
      <w:r w:rsidRPr="000479CC">
        <w:rPr>
          <w:rFonts w:ascii="Arial" w:hAnsi="Arial" w:cs="Arial"/>
          <w:sz w:val="20"/>
          <w:szCs w:val="20"/>
        </w:rPr>
        <w:t xml:space="preserve">Stanton, TN 38069 </w:t>
      </w:r>
    </w:p>
    <w:p w14:paraId="12E89B3A" w14:textId="77777777" w:rsidR="003C11B5" w:rsidRPr="000479CC" w:rsidRDefault="003C11B5" w:rsidP="003C11B5">
      <w:pPr>
        <w:ind w:left="720"/>
        <w:rPr>
          <w:rFonts w:ascii="Arial" w:hAnsi="Arial" w:cs="Arial"/>
          <w:sz w:val="20"/>
          <w:szCs w:val="20"/>
        </w:rPr>
      </w:pPr>
      <w:r w:rsidRPr="000479CC">
        <w:rPr>
          <w:rFonts w:ascii="Arial" w:hAnsi="Arial" w:cs="Arial"/>
          <w:sz w:val="20"/>
          <w:szCs w:val="20"/>
        </w:rPr>
        <w:t>Proper Personal Protective Equipment (PPE) required; this is an active construction site.</w:t>
      </w:r>
    </w:p>
    <w:p w14:paraId="0097B0A1" w14:textId="77777777" w:rsidR="003C11B5" w:rsidRPr="000479CC" w:rsidRDefault="003C11B5" w:rsidP="003C11B5">
      <w:pPr>
        <w:ind w:left="720"/>
        <w:rPr>
          <w:rFonts w:ascii="Arial" w:hAnsi="Arial" w:cs="Arial"/>
          <w:sz w:val="20"/>
          <w:szCs w:val="20"/>
        </w:rPr>
      </w:pPr>
      <w:r w:rsidRPr="000479CC">
        <w:rPr>
          <w:rFonts w:ascii="Arial" w:hAnsi="Arial" w:cs="Arial"/>
          <w:sz w:val="20"/>
          <w:szCs w:val="20"/>
        </w:rPr>
        <w:t xml:space="preserve">Email </w:t>
      </w:r>
      <w:hyperlink r:id="rId14" w:history="1">
        <w:r w:rsidRPr="00C644E2">
          <w:rPr>
            <w:rStyle w:val="Hyperlink"/>
            <w:rFonts w:ascii="Arial" w:hAnsi="Arial" w:cs="Arial"/>
            <w:sz w:val="20"/>
            <w:szCs w:val="20"/>
          </w:rPr>
          <w:t>Larry.Milton@tn.gov</w:t>
        </w:r>
      </w:hyperlink>
      <w:r>
        <w:rPr>
          <w:rFonts w:ascii="Arial" w:hAnsi="Arial" w:cs="Arial"/>
          <w:sz w:val="20"/>
          <w:szCs w:val="20"/>
        </w:rPr>
        <w:t xml:space="preserve"> </w:t>
      </w:r>
      <w:r w:rsidRPr="000479CC">
        <w:rPr>
          <w:rFonts w:ascii="Arial" w:hAnsi="Arial" w:cs="Arial"/>
          <w:sz w:val="20"/>
          <w:szCs w:val="20"/>
        </w:rPr>
        <w:t xml:space="preserve">and </w:t>
      </w:r>
      <w:hyperlink r:id="rId15" w:history="1">
        <w:r w:rsidRPr="00C644E2">
          <w:rPr>
            <w:rStyle w:val="Hyperlink"/>
            <w:rFonts w:ascii="Arial" w:hAnsi="Arial" w:cs="Arial"/>
            <w:sz w:val="20"/>
            <w:szCs w:val="20"/>
          </w:rPr>
          <w:t>Nicholas.Edwards@tn.gov</w:t>
        </w:r>
      </w:hyperlink>
      <w:r>
        <w:rPr>
          <w:rFonts w:ascii="Arial" w:hAnsi="Arial" w:cs="Arial"/>
          <w:sz w:val="20"/>
          <w:szCs w:val="20"/>
        </w:rPr>
        <w:t xml:space="preserve"> </w:t>
      </w:r>
      <w:r w:rsidRPr="000479CC">
        <w:rPr>
          <w:rFonts w:ascii="Arial" w:hAnsi="Arial" w:cs="Arial"/>
          <w:sz w:val="20"/>
          <w:szCs w:val="20"/>
        </w:rPr>
        <w:t>to confirm attendance.</w:t>
      </w:r>
    </w:p>
    <w:p w14:paraId="565FB893" w14:textId="77777777" w:rsidR="003C11B5" w:rsidRPr="000479CC" w:rsidRDefault="003C11B5" w:rsidP="003C11B5">
      <w:pPr>
        <w:ind w:left="720"/>
        <w:rPr>
          <w:rFonts w:ascii="Arial" w:hAnsi="Arial" w:cs="Arial"/>
          <w:sz w:val="20"/>
          <w:szCs w:val="20"/>
        </w:rPr>
      </w:pPr>
    </w:p>
    <w:p w14:paraId="3138C010" w14:textId="77777777" w:rsidR="003C11B5" w:rsidRPr="000901D0" w:rsidRDefault="003C11B5" w:rsidP="003C11B5">
      <w:pPr>
        <w:ind w:left="720"/>
        <w:rPr>
          <w:rFonts w:ascii="Arial" w:hAnsi="Arial" w:cs="Arial"/>
          <w:sz w:val="20"/>
          <w:szCs w:val="20"/>
        </w:rPr>
      </w:pPr>
      <w:r w:rsidRPr="000479CC">
        <w:rPr>
          <w:rFonts w:ascii="Arial" w:hAnsi="Arial" w:cs="Arial"/>
          <w:sz w:val="20"/>
          <w:szCs w:val="20"/>
        </w:rPr>
        <w:t>After the Mandatory Pre-Response Conference, the State will require respondents to sign an NDA to gain access to applicable field drawings and project manual.</w:t>
      </w:r>
      <w:r w:rsidRPr="00C050FC">
        <w:rPr>
          <w:rFonts w:ascii="Arial" w:hAnsi="Arial" w:cs="Arial"/>
          <w:sz w:val="20"/>
          <w:szCs w:val="20"/>
        </w:rPr>
        <w:br/>
      </w:r>
      <w:r w:rsidRPr="00C050FC">
        <w:rPr>
          <w:rFonts w:ascii="Arial" w:hAnsi="Arial" w:cs="Arial"/>
          <w:sz w:val="20"/>
          <w:szCs w:val="20"/>
        </w:rPr>
        <w:br/>
        <w:t xml:space="preserve">The purpose of the conference is to discuss the RFP scope of </w:t>
      </w:r>
      <w:r>
        <w:rPr>
          <w:rFonts w:ascii="Arial" w:hAnsi="Arial" w:cs="Arial"/>
          <w:sz w:val="20"/>
          <w:szCs w:val="20"/>
        </w:rPr>
        <w:t xml:space="preserve">goods or </w:t>
      </w:r>
      <w:r w:rsidRPr="00C050FC">
        <w:rPr>
          <w:rFonts w:ascii="Arial" w:hAnsi="Arial" w:cs="Arial"/>
          <w:sz w:val="20"/>
          <w:szCs w:val="20"/>
        </w:rPr>
        <w:t xml:space="preserve">services.  The State will entertain questions, however prospective Respondents must understand that the State’s oral response to any question at the Pre-response Conference shall be unofficial and non-binding.  Prospective Respondents must submit all questions, comments, or other concerns regarding the RFP in writing prior to the Written </w:t>
      </w:r>
      <w:r>
        <w:rPr>
          <w:rFonts w:ascii="Arial" w:hAnsi="Arial" w:cs="Arial"/>
          <w:sz w:val="20"/>
          <w:szCs w:val="20"/>
        </w:rPr>
        <w:t xml:space="preserve">Questions &amp; </w:t>
      </w:r>
      <w:r w:rsidRPr="00C050FC">
        <w:rPr>
          <w:rFonts w:ascii="Arial" w:hAnsi="Arial" w:cs="Arial"/>
          <w:sz w:val="20"/>
          <w:szCs w:val="20"/>
        </w:rPr>
        <w:t xml:space="preserve">Comments Deadline date detailed in the RFP Section 2, Schedule of Events.  The State will send the official response to these questions and comments to prospective Respondents from whom the State has received a Notice of Intent to respond as indicated in RFP </w:t>
      </w:r>
      <w:r w:rsidRPr="000479CC">
        <w:rPr>
          <w:rFonts w:ascii="Arial" w:hAnsi="Arial" w:cs="Arial"/>
          <w:sz w:val="20"/>
          <w:szCs w:val="20"/>
        </w:rPr>
        <w:t xml:space="preserve">Section 1.8 and </w:t>
      </w:r>
      <w:r w:rsidRPr="00C050FC">
        <w:rPr>
          <w:rFonts w:ascii="Arial" w:hAnsi="Arial" w:cs="Arial"/>
          <w:sz w:val="20"/>
          <w:szCs w:val="20"/>
        </w:rPr>
        <w:t xml:space="preserve">on the date detailed in the RFP Section 2, Schedule of Events. </w:t>
      </w:r>
    </w:p>
    <w:p w14:paraId="692CF0E3" w14:textId="77777777" w:rsidR="003C11B5" w:rsidRPr="000901D0" w:rsidRDefault="003C11B5" w:rsidP="003C11B5">
      <w:pPr>
        <w:ind w:left="1440" w:hanging="1440"/>
        <w:rPr>
          <w:rFonts w:ascii="Arial" w:hAnsi="Arial" w:cs="Arial"/>
          <w:sz w:val="20"/>
          <w:szCs w:val="20"/>
        </w:rPr>
      </w:pPr>
    </w:p>
    <w:p w14:paraId="7C2234D0" w14:textId="77777777" w:rsidR="003C11B5" w:rsidRPr="000901D0" w:rsidRDefault="003C11B5" w:rsidP="003C11B5">
      <w:pPr>
        <w:ind w:left="720" w:hanging="720"/>
        <w:rPr>
          <w:rFonts w:ascii="Arial" w:hAnsi="Arial" w:cs="Arial"/>
          <w:sz w:val="20"/>
          <w:szCs w:val="20"/>
        </w:rPr>
      </w:pPr>
      <w:r w:rsidRPr="00C050FC">
        <w:rPr>
          <w:rFonts w:ascii="Arial" w:hAnsi="Arial" w:cs="Arial"/>
          <w:bCs/>
          <w:sz w:val="20"/>
          <w:szCs w:val="20"/>
        </w:rPr>
        <w:t>1.8.</w:t>
      </w:r>
      <w:r w:rsidRPr="00C050FC">
        <w:rPr>
          <w:rFonts w:ascii="Arial" w:hAnsi="Arial" w:cs="Arial"/>
          <w:bCs/>
          <w:sz w:val="20"/>
          <w:szCs w:val="20"/>
        </w:rPr>
        <w:tab/>
      </w:r>
      <w:r w:rsidRPr="00C050FC">
        <w:rPr>
          <w:rFonts w:ascii="Arial" w:hAnsi="Arial" w:cs="Arial"/>
          <w:b/>
          <w:bCs/>
          <w:sz w:val="20"/>
          <w:szCs w:val="20"/>
        </w:rPr>
        <w:t>Notice of Intent to Respond</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Before the </w:t>
      </w:r>
      <w:r w:rsidRPr="00C050FC">
        <w:rPr>
          <w:rFonts w:ascii="Arial" w:hAnsi="Arial" w:cs="Arial"/>
          <w:bCs/>
          <w:sz w:val="20"/>
          <w:szCs w:val="20"/>
        </w:rPr>
        <w:t>Notice of Intent to Respond</w:t>
      </w:r>
      <w:r w:rsidRPr="00C050FC">
        <w:rPr>
          <w:rFonts w:ascii="Arial" w:hAnsi="Arial" w:cs="Arial"/>
          <w:sz w:val="20"/>
          <w:szCs w:val="20"/>
        </w:rPr>
        <w:t xml:space="preserve"> Deadline detailed in the RFP Section 2, Schedule of Events, prospective Respondents should submit to the </w:t>
      </w:r>
      <w:r>
        <w:rPr>
          <w:rFonts w:ascii="Arial" w:hAnsi="Arial" w:cs="Arial"/>
          <w:sz w:val="20"/>
          <w:szCs w:val="20"/>
        </w:rPr>
        <w:t>Solicitation Coordinator</w:t>
      </w:r>
      <w:r w:rsidRPr="00C050FC">
        <w:rPr>
          <w:rFonts w:ascii="Arial" w:hAnsi="Arial" w:cs="Arial"/>
          <w:sz w:val="20"/>
          <w:szCs w:val="20"/>
        </w:rPr>
        <w:t xml:space="preserve"> a Notice of Intent to Respond (in the form of a simple e-mail or other written communication).  Such notice should include the following information:  </w:t>
      </w:r>
    </w:p>
    <w:p w14:paraId="47511589" w14:textId="77777777" w:rsidR="003C11B5" w:rsidRPr="000901D0" w:rsidRDefault="003C11B5" w:rsidP="003C11B5">
      <w:pPr>
        <w:ind w:left="720"/>
        <w:rPr>
          <w:rFonts w:ascii="Arial" w:hAnsi="Arial" w:cs="Arial"/>
          <w:b/>
          <w:bCs/>
          <w:sz w:val="20"/>
          <w:szCs w:val="20"/>
        </w:rPr>
      </w:pPr>
    </w:p>
    <w:p w14:paraId="0CB3F9EC" w14:textId="77777777" w:rsidR="003C11B5" w:rsidRPr="000901D0" w:rsidRDefault="003C11B5" w:rsidP="003C11B5">
      <w:pPr>
        <w:numPr>
          <w:ilvl w:val="0"/>
          <w:numId w:val="2"/>
        </w:numPr>
        <w:tabs>
          <w:tab w:val="clear" w:pos="1368"/>
        </w:tabs>
        <w:ind w:left="1080"/>
        <w:rPr>
          <w:rFonts w:ascii="Arial" w:hAnsi="Arial" w:cs="Arial"/>
          <w:sz w:val="20"/>
          <w:szCs w:val="20"/>
        </w:rPr>
      </w:pPr>
      <w:r w:rsidRPr="00C050FC">
        <w:rPr>
          <w:rFonts w:ascii="Arial" w:hAnsi="Arial" w:cs="Arial"/>
          <w:sz w:val="20"/>
          <w:szCs w:val="20"/>
        </w:rPr>
        <w:t>the business or individual’s name (as appropriate)</w:t>
      </w:r>
      <w:r>
        <w:rPr>
          <w:rFonts w:ascii="Arial" w:hAnsi="Arial" w:cs="Arial"/>
          <w:sz w:val="20"/>
          <w:szCs w:val="20"/>
        </w:rPr>
        <w:t>;</w:t>
      </w:r>
    </w:p>
    <w:p w14:paraId="6F877B58" w14:textId="77777777" w:rsidR="003C11B5" w:rsidRPr="000901D0" w:rsidRDefault="003C11B5" w:rsidP="003C11B5">
      <w:pPr>
        <w:numPr>
          <w:ilvl w:val="0"/>
          <w:numId w:val="2"/>
        </w:numPr>
        <w:tabs>
          <w:tab w:val="clear" w:pos="1368"/>
        </w:tabs>
        <w:ind w:left="1080"/>
        <w:rPr>
          <w:rFonts w:ascii="Arial" w:hAnsi="Arial" w:cs="Arial"/>
          <w:sz w:val="20"/>
          <w:szCs w:val="20"/>
        </w:rPr>
      </w:pPr>
      <w:r w:rsidRPr="00C050FC">
        <w:rPr>
          <w:rFonts w:ascii="Arial" w:hAnsi="Arial" w:cs="Arial"/>
          <w:sz w:val="20"/>
          <w:szCs w:val="20"/>
        </w:rPr>
        <w:t>a contact person’s name and title</w:t>
      </w:r>
      <w:r>
        <w:rPr>
          <w:rFonts w:ascii="Arial" w:hAnsi="Arial" w:cs="Arial"/>
          <w:sz w:val="20"/>
          <w:szCs w:val="20"/>
        </w:rPr>
        <w:t>; and</w:t>
      </w:r>
    </w:p>
    <w:p w14:paraId="3B93CA0B" w14:textId="77777777" w:rsidR="003C11B5" w:rsidRPr="000901D0" w:rsidRDefault="003C11B5" w:rsidP="003C11B5">
      <w:pPr>
        <w:numPr>
          <w:ilvl w:val="0"/>
          <w:numId w:val="2"/>
        </w:numPr>
        <w:tabs>
          <w:tab w:val="clear" w:pos="1368"/>
        </w:tabs>
        <w:ind w:left="1080"/>
        <w:rPr>
          <w:rFonts w:ascii="Arial" w:hAnsi="Arial" w:cs="Arial"/>
          <w:sz w:val="20"/>
          <w:szCs w:val="20"/>
        </w:rPr>
      </w:pPr>
      <w:r w:rsidRPr="00C050FC">
        <w:rPr>
          <w:rFonts w:ascii="Arial" w:hAnsi="Arial" w:cs="Arial"/>
          <w:sz w:val="20"/>
          <w:szCs w:val="20"/>
        </w:rPr>
        <w:t>the contact person’s mailing address, telephone number, facsimile number, and e-mail address</w:t>
      </w:r>
      <w:r>
        <w:rPr>
          <w:rFonts w:ascii="Arial" w:hAnsi="Arial" w:cs="Arial"/>
          <w:sz w:val="20"/>
          <w:szCs w:val="20"/>
        </w:rPr>
        <w:t>.</w:t>
      </w:r>
    </w:p>
    <w:p w14:paraId="2FBAD134" w14:textId="77777777" w:rsidR="003C11B5" w:rsidRPr="000901D0" w:rsidRDefault="003C11B5" w:rsidP="003C11B5">
      <w:pPr>
        <w:ind w:left="720"/>
        <w:rPr>
          <w:rFonts w:ascii="Arial" w:hAnsi="Arial" w:cs="Arial"/>
          <w:b/>
          <w:bCs/>
          <w:sz w:val="20"/>
          <w:szCs w:val="20"/>
        </w:rPr>
      </w:pPr>
    </w:p>
    <w:p w14:paraId="2CF87D20" w14:textId="77777777" w:rsidR="003C11B5" w:rsidRPr="000901D0" w:rsidRDefault="003C11B5" w:rsidP="003C11B5">
      <w:pPr>
        <w:ind w:left="720"/>
        <w:rPr>
          <w:rFonts w:ascii="Arial" w:hAnsi="Arial" w:cs="Arial"/>
          <w:b/>
          <w:bCs/>
          <w:sz w:val="20"/>
          <w:szCs w:val="20"/>
        </w:rPr>
      </w:pPr>
      <w:r w:rsidRPr="00C050FC">
        <w:rPr>
          <w:rFonts w:ascii="Arial" w:hAnsi="Arial" w:cs="Arial"/>
          <w:b/>
          <w:bCs/>
          <w:sz w:val="20"/>
          <w:szCs w:val="20"/>
        </w:rPr>
        <w:t>A Notice of Intent to Respond creates no obligation and is not a prerequisite for submitting a response, however, it is necessary to ensure receipt of any RFP amendments or other notices and communications relating to this RFP.</w:t>
      </w:r>
    </w:p>
    <w:p w14:paraId="53E5082B" w14:textId="77777777" w:rsidR="003C11B5" w:rsidRPr="000901D0" w:rsidRDefault="003C11B5" w:rsidP="003C11B5">
      <w:pPr>
        <w:ind w:left="1008" w:hanging="1008"/>
        <w:rPr>
          <w:rFonts w:ascii="Arial" w:hAnsi="Arial" w:cs="Arial"/>
          <w:b/>
          <w:bCs/>
          <w:sz w:val="20"/>
          <w:szCs w:val="20"/>
        </w:rPr>
      </w:pPr>
    </w:p>
    <w:p w14:paraId="147747C5" w14:textId="77777777" w:rsidR="003C11B5" w:rsidRPr="000901D0" w:rsidRDefault="003C11B5" w:rsidP="003C11B5">
      <w:pPr>
        <w:ind w:left="720" w:hanging="720"/>
        <w:rPr>
          <w:rFonts w:ascii="Arial" w:hAnsi="Arial" w:cs="Arial"/>
          <w:sz w:val="20"/>
          <w:szCs w:val="20"/>
        </w:rPr>
      </w:pPr>
      <w:r w:rsidRPr="00C050FC">
        <w:rPr>
          <w:rFonts w:ascii="Arial" w:hAnsi="Arial" w:cs="Arial"/>
          <w:bCs/>
          <w:sz w:val="20"/>
          <w:szCs w:val="20"/>
        </w:rPr>
        <w:t>1.9.</w:t>
      </w:r>
      <w:r w:rsidRPr="00C050FC">
        <w:rPr>
          <w:rFonts w:ascii="Arial" w:hAnsi="Arial" w:cs="Arial"/>
          <w:bCs/>
          <w:sz w:val="20"/>
          <w:szCs w:val="20"/>
        </w:rPr>
        <w:tab/>
      </w:r>
      <w:r w:rsidRPr="00C050FC">
        <w:rPr>
          <w:rFonts w:ascii="Arial" w:hAnsi="Arial" w:cs="Arial"/>
          <w:b/>
          <w:bCs/>
          <w:sz w:val="20"/>
          <w:szCs w:val="20"/>
        </w:rPr>
        <w:t xml:space="preserve">Response Deadline </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A Respondent must ensure that the State receives a response no later than the </w:t>
      </w:r>
      <w:r>
        <w:rPr>
          <w:rFonts w:ascii="Arial" w:hAnsi="Arial" w:cs="Arial"/>
          <w:sz w:val="20"/>
          <w:szCs w:val="20"/>
        </w:rPr>
        <w:t>R</w:t>
      </w:r>
      <w:r w:rsidRPr="00C050FC">
        <w:rPr>
          <w:rFonts w:ascii="Arial" w:hAnsi="Arial" w:cs="Arial"/>
          <w:sz w:val="20"/>
          <w:szCs w:val="20"/>
        </w:rPr>
        <w:t>esponse Deadline time and date detailed in the RFP Section 2, Schedule of Events.  The State will not accept late responses, and a Respondent’s failure to submit a response before the deadline will result in disqualification of the response</w:t>
      </w:r>
      <w:r w:rsidRPr="000901D0">
        <w:rPr>
          <w:rFonts w:ascii="Arial" w:hAnsi="Arial" w:cs="Arial"/>
          <w:sz w:val="20"/>
          <w:szCs w:val="20"/>
        </w:rPr>
        <w:t>.</w:t>
      </w:r>
      <w:r>
        <w:rPr>
          <w:rFonts w:ascii="Arial" w:hAnsi="Arial" w:cs="Arial"/>
          <w:sz w:val="20"/>
          <w:szCs w:val="20"/>
        </w:rPr>
        <w:t xml:space="preserve">  It is the responsibility of the Respondent to ascertain any additional security requirements with respect to packaging and delivery to the State of Tennessee.  Respondents should be mindful of any potential delays due to security screening procedures, weather, or other filing delays whether foreseeable or unforeseeable.  </w:t>
      </w:r>
    </w:p>
    <w:p w14:paraId="3F09047E" w14:textId="77777777" w:rsidR="003C11B5" w:rsidRPr="000901D0" w:rsidRDefault="003C11B5" w:rsidP="003C11B5">
      <w:pPr>
        <w:ind w:left="1440" w:hanging="1440"/>
        <w:rPr>
          <w:rFonts w:ascii="Arial" w:hAnsi="Arial" w:cs="Arial"/>
          <w:bCs/>
          <w:sz w:val="20"/>
          <w:szCs w:val="28"/>
        </w:rPr>
      </w:pPr>
    </w:p>
    <w:p w14:paraId="57FE2AE4" w14:textId="77777777" w:rsidR="003C11B5" w:rsidRPr="000901D0" w:rsidRDefault="003C11B5" w:rsidP="003C11B5">
      <w:pPr>
        <w:pBdr>
          <w:bottom w:val="single" w:sz="4" w:space="1" w:color="auto"/>
        </w:pBdr>
        <w:ind w:left="1440" w:hanging="1440"/>
        <w:rPr>
          <w:rFonts w:ascii="Arial" w:hAnsi="Arial" w:cs="Arial"/>
          <w:b/>
          <w:bCs/>
          <w:sz w:val="20"/>
          <w:szCs w:val="28"/>
        </w:rPr>
        <w:sectPr w:rsidR="003C11B5" w:rsidRPr="000901D0" w:rsidSect="0046268F">
          <w:footerReference w:type="default" r:id="rId16"/>
          <w:footerReference w:type="first" r:id="rId17"/>
          <w:pgSz w:w="12240" w:h="15840" w:code="1"/>
          <w:pgMar w:top="1080" w:right="1080" w:bottom="1440" w:left="1080" w:header="360" w:footer="720" w:gutter="0"/>
          <w:pgNumType w:start="1"/>
          <w:cols w:space="720"/>
        </w:sectPr>
      </w:pPr>
    </w:p>
    <w:p w14:paraId="4CC053DB" w14:textId="77777777" w:rsidR="003C11B5" w:rsidRPr="000901D0" w:rsidRDefault="003C11B5" w:rsidP="003C11B5">
      <w:pPr>
        <w:pBdr>
          <w:bottom w:val="single" w:sz="4" w:space="1" w:color="auto"/>
        </w:pBdr>
        <w:ind w:left="720" w:hanging="720"/>
        <w:rPr>
          <w:rFonts w:ascii="Arial" w:hAnsi="Arial" w:cs="Arial"/>
          <w:b/>
          <w:bCs/>
          <w:sz w:val="20"/>
          <w:szCs w:val="28"/>
        </w:rPr>
      </w:pPr>
      <w:r>
        <w:rPr>
          <w:rFonts w:ascii="Arial" w:hAnsi="Arial" w:cs="Arial"/>
          <w:bCs/>
          <w:sz w:val="20"/>
          <w:szCs w:val="28"/>
        </w:rPr>
        <w:t>2.</w:t>
      </w:r>
      <w:r>
        <w:rPr>
          <w:rFonts w:ascii="Arial" w:hAnsi="Arial" w:cs="Arial"/>
          <w:bCs/>
          <w:sz w:val="20"/>
          <w:szCs w:val="28"/>
        </w:rPr>
        <w:tab/>
      </w:r>
      <w:r>
        <w:rPr>
          <w:rFonts w:ascii="Arial" w:hAnsi="Arial" w:cs="Arial"/>
          <w:b/>
          <w:bCs/>
          <w:sz w:val="20"/>
          <w:szCs w:val="28"/>
        </w:rPr>
        <w:t xml:space="preserve">RFP </w:t>
      </w:r>
      <w:r>
        <w:rPr>
          <w:rFonts w:ascii="Arial" w:hAnsi="Arial" w:cs="Arial"/>
          <w:b/>
          <w:bCs/>
          <w:sz w:val="20"/>
          <w:szCs w:val="20"/>
        </w:rPr>
        <w:t>SCHEDULE</w:t>
      </w:r>
      <w:r>
        <w:rPr>
          <w:rFonts w:ascii="Arial" w:hAnsi="Arial" w:cs="Arial"/>
          <w:b/>
          <w:bCs/>
          <w:sz w:val="20"/>
          <w:szCs w:val="28"/>
        </w:rPr>
        <w:t xml:space="preserve"> OF EVENTS</w:t>
      </w:r>
    </w:p>
    <w:p w14:paraId="095DC909" w14:textId="77777777" w:rsidR="003C11B5" w:rsidRPr="000901D0" w:rsidRDefault="003C11B5" w:rsidP="003C11B5">
      <w:pPr>
        <w:ind w:left="720" w:hanging="720"/>
        <w:rPr>
          <w:rFonts w:ascii="Arial" w:hAnsi="Arial" w:cs="Arial"/>
          <w:b/>
          <w:bCs/>
          <w:sz w:val="20"/>
          <w:szCs w:val="20"/>
        </w:rPr>
      </w:pPr>
    </w:p>
    <w:p w14:paraId="6DF614E4" w14:textId="77777777" w:rsidR="003C11B5" w:rsidRPr="000901D0" w:rsidRDefault="003C11B5" w:rsidP="003C11B5">
      <w:pPr>
        <w:ind w:left="720" w:hanging="720"/>
        <w:rPr>
          <w:rFonts w:ascii="Arial" w:hAnsi="Arial" w:cs="Arial"/>
          <w:b/>
          <w:bCs/>
          <w:sz w:val="20"/>
          <w:szCs w:val="20"/>
        </w:rPr>
      </w:pPr>
      <w:r>
        <w:rPr>
          <w:rFonts w:ascii="Arial" w:hAnsi="Arial" w:cs="Arial"/>
          <w:bCs/>
          <w:sz w:val="20"/>
          <w:szCs w:val="20"/>
        </w:rPr>
        <w:t>2.1.</w:t>
      </w:r>
      <w:r>
        <w:rPr>
          <w:rFonts w:ascii="Arial" w:hAnsi="Arial" w:cs="Arial"/>
          <w:bCs/>
          <w:sz w:val="20"/>
          <w:szCs w:val="20"/>
        </w:rPr>
        <w:tab/>
      </w:r>
      <w:r>
        <w:rPr>
          <w:rFonts w:ascii="Arial" w:hAnsi="Arial" w:cs="Arial"/>
          <w:sz w:val="20"/>
          <w:szCs w:val="20"/>
        </w:rPr>
        <w:t xml:space="preserve">The following RFP Schedule of Events represents the </w:t>
      </w:r>
      <w:r>
        <w:rPr>
          <w:rFonts w:ascii="Arial" w:hAnsi="Arial" w:cs="Arial"/>
          <w:bCs/>
          <w:sz w:val="20"/>
          <w:szCs w:val="20"/>
        </w:rPr>
        <w:t>State’s</w:t>
      </w:r>
      <w:r>
        <w:rPr>
          <w:rFonts w:ascii="Arial" w:hAnsi="Arial" w:cs="Arial"/>
          <w:sz w:val="20"/>
          <w:szCs w:val="20"/>
        </w:rPr>
        <w:t xml:space="preserve"> best estimate for this RFP.  </w:t>
      </w:r>
    </w:p>
    <w:p w14:paraId="148C58A1" w14:textId="77777777" w:rsidR="003C11B5" w:rsidRPr="000901D0" w:rsidRDefault="003C11B5" w:rsidP="003C11B5">
      <w:pPr>
        <w:ind w:left="720" w:hanging="720"/>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5123"/>
        <w:gridCol w:w="1849"/>
        <w:gridCol w:w="3098"/>
      </w:tblGrid>
      <w:tr w:rsidR="003C11B5" w:rsidRPr="000901D0" w14:paraId="4ECBA0E6" w14:textId="77777777" w:rsidTr="00416C8D">
        <w:trPr>
          <w:cantSplit/>
        </w:trPr>
        <w:tc>
          <w:tcPr>
            <w:tcW w:w="2544" w:type="pct"/>
            <w:shd w:val="clear" w:color="auto" w:fill="D9D9D9"/>
            <w:vAlign w:val="center"/>
          </w:tcPr>
          <w:p w14:paraId="6730DE3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918" w:type="pct"/>
            <w:shd w:val="clear" w:color="auto" w:fill="D9D9D9"/>
            <w:vAlign w:val="center"/>
          </w:tcPr>
          <w:p w14:paraId="58CAF4D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TIME</w:t>
            </w:r>
            <w:r>
              <w:rPr>
                <w:rFonts w:ascii="Arial" w:hAnsi="Arial" w:cs="Arial"/>
                <w:b/>
                <w:bCs/>
                <w:sz w:val="18"/>
                <w:szCs w:val="18"/>
              </w:rPr>
              <w:t xml:space="preserve"> </w:t>
            </w:r>
            <w:r>
              <w:rPr>
                <w:rFonts w:ascii="Arial" w:hAnsi="Arial" w:cs="Arial"/>
                <w:b/>
                <w:bCs/>
                <w:sz w:val="18"/>
                <w:szCs w:val="18"/>
              </w:rPr>
              <w:br/>
            </w:r>
            <w:r w:rsidRPr="00C050FC">
              <w:rPr>
                <w:rFonts w:ascii="Arial" w:hAnsi="Arial" w:cs="Arial"/>
                <w:b/>
                <w:bCs/>
                <w:color w:val="FF0000"/>
                <w:sz w:val="18"/>
                <w:szCs w:val="18"/>
              </w:rPr>
              <w:t>(central time zone)</w:t>
            </w:r>
          </w:p>
        </w:tc>
        <w:tc>
          <w:tcPr>
            <w:tcW w:w="1538" w:type="pct"/>
            <w:shd w:val="clear" w:color="auto" w:fill="D9D9D9"/>
            <w:vAlign w:val="center"/>
          </w:tcPr>
          <w:p w14:paraId="7D1FFA20"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DATE</w:t>
            </w:r>
            <w:r>
              <w:rPr>
                <w:rFonts w:ascii="Arial" w:hAnsi="Arial" w:cs="Arial"/>
                <w:b/>
                <w:bCs/>
                <w:sz w:val="18"/>
                <w:szCs w:val="18"/>
              </w:rPr>
              <w:br/>
            </w:r>
          </w:p>
        </w:tc>
      </w:tr>
      <w:tr w:rsidR="003C11B5" w:rsidRPr="000901D0" w14:paraId="7558B2A5" w14:textId="77777777" w:rsidTr="00416C8D">
        <w:trPr>
          <w:cantSplit/>
        </w:trPr>
        <w:tc>
          <w:tcPr>
            <w:tcW w:w="2544" w:type="pct"/>
            <w:shd w:val="clear" w:color="auto" w:fill="auto"/>
            <w:vAlign w:val="center"/>
          </w:tcPr>
          <w:p w14:paraId="74E87A62"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RFP</w:t>
            </w:r>
            <w:r>
              <w:rPr>
                <w:rFonts w:ascii="Arial" w:hAnsi="Arial" w:cs="Arial"/>
                <w:sz w:val="20"/>
                <w:szCs w:val="20"/>
              </w:rPr>
              <w:t xml:space="preserve"> Issued</w:t>
            </w:r>
          </w:p>
        </w:tc>
        <w:tc>
          <w:tcPr>
            <w:tcW w:w="918" w:type="pct"/>
            <w:shd w:val="clear" w:color="auto" w:fill="ECECEC"/>
            <w:vAlign w:val="center"/>
          </w:tcPr>
          <w:p w14:paraId="15ABF1D9" w14:textId="77777777" w:rsidR="003C11B5" w:rsidRPr="000901D0"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0069C935" w14:textId="77777777" w:rsidR="003C11B5" w:rsidRPr="000901D0"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color w:val="FF0000"/>
                <w:sz w:val="20"/>
                <w:szCs w:val="20"/>
              </w:rPr>
              <w:t>DATE</w:t>
            </w:r>
          </w:p>
        </w:tc>
      </w:tr>
      <w:tr w:rsidR="003C11B5" w:rsidRPr="000901D0" w14:paraId="6EBB0F2C" w14:textId="77777777" w:rsidTr="00416C8D">
        <w:trPr>
          <w:cantSplit/>
        </w:trPr>
        <w:tc>
          <w:tcPr>
            <w:tcW w:w="2544" w:type="pct"/>
            <w:shd w:val="clear" w:color="auto" w:fill="auto"/>
            <w:vAlign w:val="center"/>
          </w:tcPr>
          <w:p w14:paraId="66CA4D37"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Disability Accommodation Request Deadline</w:t>
            </w:r>
          </w:p>
        </w:tc>
        <w:tc>
          <w:tcPr>
            <w:tcW w:w="918" w:type="pct"/>
            <w:shd w:val="clear" w:color="auto" w:fill="auto"/>
            <w:vAlign w:val="center"/>
          </w:tcPr>
          <w:p w14:paraId="7A012725" w14:textId="77777777" w:rsidR="003C11B5" w:rsidRPr="00F352F8" w:rsidRDefault="003C11B5" w:rsidP="00416C8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outlineLvl w:val="5"/>
              <w:rPr>
                <w:rFonts w:ascii="Arial" w:hAnsi="Arial" w:cs="Arial"/>
                <w:bCs/>
                <w:color w:val="FF0000"/>
                <w:sz w:val="20"/>
                <w:szCs w:val="20"/>
              </w:rPr>
            </w:pPr>
            <w:r w:rsidRPr="00C050FC">
              <w:rPr>
                <w:rFonts w:ascii="Arial" w:hAnsi="Arial" w:cs="Arial"/>
                <w:bCs/>
                <w:color w:val="FF0000"/>
                <w:sz w:val="20"/>
                <w:szCs w:val="20"/>
              </w:rPr>
              <w:t>2:00 p.m.</w:t>
            </w:r>
          </w:p>
        </w:tc>
        <w:tc>
          <w:tcPr>
            <w:tcW w:w="1538" w:type="pct"/>
            <w:shd w:val="clear" w:color="auto" w:fill="auto"/>
            <w:vAlign w:val="center"/>
          </w:tcPr>
          <w:p w14:paraId="1947B36D" w14:textId="77777777" w:rsidR="003C11B5" w:rsidRPr="000901D0"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sidRPr="000901D0">
              <w:rPr>
                <w:rFonts w:ascii="Arial" w:hAnsi="Arial" w:cs="Arial"/>
                <w:bCs/>
                <w:color w:val="FF0000"/>
                <w:sz w:val="20"/>
                <w:szCs w:val="18"/>
              </w:rPr>
              <w:sym w:font="Symbol" w:char="F0B3"/>
            </w:r>
            <w:r w:rsidRPr="000901D0">
              <w:rPr>
                <w:rFonts w:ascii="Arial" w:hAnsi="Arial" w:cs="Arial"/>
                <w:bCs/>
                <w:color w:val="FF0000"/>
                <w:sz w:val="20"/>
                <w:szCs w:val="18"/>
              </w:rPr>
              <w:t xml:space="preserve"> </w:t>
            </w:r>
            <w:r>
              <w:rPr>
                <w:rFonts w:ascii="Arial" w:hAnsi="Arial" w:cs="Arial"/>
                <w:bCs/>
                <w:color w:val="FF0000"/>
                <w:sz w:val="20"/>
                <w:szCs w:val="18"/>
              </w:rPr>
              <w:t>3 BUSINESS DAYS LATER</w:t>
            </w:r>
          </w:p>
        </w:tc>
      </w:tr>
      <w:tr w:rsidR="003C11B5" w:rsidRPr="000901D0" w14:paraId="2B66CE91" w14:textId="77777777" w:rsidTr="00416C8D">
        <w:trPr>
          <w:cantSplit/>
        </w:trPr>
        <w:tc>
          <w:tcPr>
            <w:tcW w:w="2544" w:type="pct"/>
            <w:shd w:val="clear" w:color="auto" w:fill="auto"/>
            <w:vAlign w:val="center"/>
          </w:tcPr>
          <w:p w14:paraId="1941FC21"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Mandatory Pre-response Conference</w:t>
            </w:r>
          </w:p>
        </w:tc>
        <w:tc>
          <w:tcPr>
            <w:tcW w:w="918" w:type="pct"/>
            <w:shd w:val="clear" w:color="auto" w:fill="auto"/>
            <w:vAlign w:val="center"/>
          </w:tcPr>
          <w:p w14:paraId="13723C42"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Pr>
                <w:rFonts w:ascii="Arial" w:hAnsi="Arial" w:cs="Arial"/>
                <w:bCs/>
                <w:color w:val="FF0000"/>
                <w:sz w:val="20"/>
                <w:szCs w:val="20"/>
              </w:rPr>
              <w:t>TIME</w:t>
            </w:r>
          </w:p>
        </w:tc>
        <w:tc>
          <w:tcPr>
            <w:tcW w:w="1538" w:type="pct"/>
            <w:shd w:val="clear" w:color="auto" w:fill="auto"/>
            <w:vAlign w:val="center"/>
          </w:tcPr>
          <w:p w14:paraId="207E6148" w14:textId="77777777" w:rsidR="003C11B5" w:rsidRPr="000901D0"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color w:val="FF0000"/>
                <w:sz w:val="20"/>
                <w:szCs w:val="20"/>
              </w:rPr>
            </w:pPr>
            <w:r w:rsidRPr="000901D0">
              <w:rPr>
                <w:rFonts w:ascii="Arial" w:hAnsi="Arial" w:cs="Arial"/>
                <w:bCs/>
                <w:color w:val="FF0000"/>
                <w:sz w:val="20"/>
                <w:szCs w:val="20"/>
              </w:rPr>
              <w:sym w:font="Symbol" w:char="F0B3"/>
            </w:r>
            <w:r w:rsidRPr="000901D0">
              <w:rPr>
                <w:rFonts w:ascii="Arial" w:hAnsi="Arial" w:cs="Arial"/>
                <w:bCs/>
                <w:color w:val="FF0000"/>
                <w:sz w:val="20"/>
                <w:szCs w:val="20"/>
              </w:rPr>
              <w:t xml:space="preserve"> 1 BUSINESS DAY LATER</w:t>
            </w:r>
          </w:p>
        </w:tc>
      </w:tr>
      <w:tr w:rsidR="003C11B5" w:rsidRPr="000901D0" w14:paraId="1CA9A31C" w14:textId="77777777" w:rsidTr="00416C8D">
        <w:trPr>
          <w:cantSplit/>
        </w:trPr>
        <w:tc>
          <w:tcPr>
            <w:tcW w:w="2544" w:type="pct"/>
            <w:shd w:val="clear" w:color="auto" w:fill="auto"/>
            <w:vAlign w:val="center"/>
          </w:tcPr>
          <w:p w14:paraId="220F4820"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Notice of Intent to Respond Deadline</w:t>
            </w:r>
          </w:p>
        </w:tc>
        <w:tc>
          <w:tcPr>
            <w:tcW w:w="918" w:type="pct"/>
            <w:shd w:val="clear" w:color="auto" w:fill="auto"/>
            <w:vAlign w:val="center"/>
          </w:tcPr>
          <w:p w14:paraId="3F4EB6FC"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sidRPr="00C050FC">
              <w:rPr>
                <w:rFonts w:ascii="Arial" w:hAnsi="Arial" w:cs="Arial"/>
                <w:bCs/>
                <w:color w:val="FF0000"/>
                <w:sz w:val="20"/>
                <w:szCs w:val="20"/>
              </w:rPr>
              <w:t>2:00 p.m.</w:t>
            </w:r>
          </w:p>
        </w:tc>
        <w:tc>
          <w:tcPr>
            <w:tcW w:w="1538" w:type="pct"/>
            <w:shd w:val="clear" w:color="auto" w:fill="auto"/>
            <w:vAlign w:val="center"/>
          </w:tcPr>
          <w:p w14:paraId="49CEC6B3" w14:textId="77777777" w:rsidR="003C11B5" w:rsidRPr="000901D0"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sidRPr="000901D0">
              <w:rPr>
                <w:rFonts w:ascii="Arial" w:hAnsi="Arial" w:cs="Arial"/>
                <w:bCs/>
                <w:color w:val="FF0000"/>
                <w:sz w:val="20"/>
                <w:szCs w:val="18"/>
              </w:rPr>
              <w:sym w:font="Symbol" w:char="F0B3"/>
            </w:r>
            <w:r w:rsidRPr="000901D0">
              <w:rPr>
                <w:rFonts w:ascii="Arial" w:hAnsi="Arial" w:cs="Arial"/>
                <w:bCs/>
                <w:color w:val="FF0000"/>
                <w:sz w:val="20"/>
                <w:szCs w:val="18"/>
              </w:rPr>
              <w:t xml:space="preserve"> </w:t>
            </w:r>
            <w:r>
              <w:rPr>
                <w:rFonts w:ascii="Arial" w:hAnsi="Arial" w:cs="Arial"/>
                <w:bCs/>
                <w:color w:val="FF0000"/>
                <w:sz w:val="20"/>
                <w:szCs w:val="18"/>
              </w:rPr>
              <w:t>1 BUSINESS DAY LATER</w:t>
            </w:r>
          </w:p>
        </w:tc>
      </w:tr>
      <w:tr w:rsidR="003C11B5" w:rsidRPr="000901D0" w14:paraId="37F79A88" w14:textId="77777777" w:rsidTr="00416C8D">
        <w:trPr>
          <w:cantSplit/>
        </w:trPr>
        <w:tc>
          <w:tcPr>
            <w:tcW w:w="2544" w:type="pct"/>
            <w:shd w:val="clear" w:color="auto" w:fill="auto"/>
            <w:vAlign w:val="center"/>
          </w:tcPr>
          <w:p w14:paraId="32E33A18"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Written </w:t>
            </w:r>
            <w:r>
              <w:rPr>
                <w:rFonts w:ascii="Arial" w:hAnsi="Arial" w:cs="Arial"/>
                <w:sz w:val="20"/>
                <w:szCs w:val="20"/>
              </w:rPr>
              <w:t>“Questions &amp; Comments” Deadline</w:t>
            </w:r>
          </w:p>
        </w:tc>
        <w:tc>
          <w:tcPr>
            <w:tcW w:w="918" w:type="pct"/>
            <w:shd w:val="clear" w:color="auto" w:fill="auto"/>
            <w:vAlign w:val="center"/>
          </w:tcPr>
          <w:p w14:paraId="52388B27"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sidRPr="00C050FC">
              <w:rPr>
                <w:rFonts w:ascii="Arial" w:hAnsi="Arial" w:cs="Arial"/>
                <w:bCs/>
                <w:color w:val="FF0000"/>
                <w:sz w:val="20"/>
                <w:szCs w:val="20"/>
              </w:rPr>
              <w:t>2:00 p.m.</w:t>
            </w:r>
          </w:p>
        </w:tc>
        <w:tc>
          <w:tcPr>
            <w:tcW w:w="1538" w:type="pct"/>
            <w:shd w:val="clear" w:color="auto" w:fill="auto"/>
            <w:vAlign w:val="center"/>
          </w:tcPr>
          <w:p w14:paraId="5E3F283D" w14:textId="77777777" w:rsidR="003C11B5" w:rsidRPr="000901D0" w:rsidRDefault="003C11B5" w:rsidP="00416C8D">
            <w:pPr>
              <w:spacing w:before="120" w:after="120"/>
              <w:rPr>
                <w:rFonts w:ascii="Arial" w:hAnsi="Arial" w:cs="Arial"/>
                <w:bCs/>
                <w:color w:val="FF0000"/>
                <w:sz w:val="20"/>
                <w:szCs w:val="18"/>
              </w:rPr>
            </w:pPr>
            <w:r w:rsidRPr="000901D0">
              <w:rPr>
                <w:rFonts w:ascii="Arial" w:hAnsi="Arial" w:cs="Arial"/>
                <w:bCs/>
                <w:color w:val="FF0000"/>
                <w:sz w:val="20"/>
                <w:szCs w:val="18"/>
              </w:rPr>
              <w:sym w:font="Symbol" w:char="F0B3"/>
            </w:r>
            <w:r w:rsidRPr="000901D0">
              <w:rPr>
                <w:rFonts w:ascii="Arial" w:hAnsi="Arial" w:cs="Arial"/>
                <w:bCs/>
                <w:color w:val="FF0000"/>
                <w:sz w:val="20"/>
                <w:szCs w:val="18"/>
              </w:rPr>
              <w:t xml:space="preserve"> 3 BUSINESS DAYS LATER</w:t>
            </w:r>
          </w:p>
        </w:tc>
      </w:tr>
      <w:tr w:rsidR="003C11B5" w:rsidRPr="000901D0" w14:paraId="407937CE" w14:textId="77777777" w:rsidTr="00416C8D">
        <w:trPr>
          <w:cantSplit/>
        </w:trPr>
        <w:tc>
          <w:tcPr>
            <w:tcW w:w="2544" w:type="pct"/>
            <w:shd w:val="clear" w:color="auto" w:fill="auto"/>
            <w:vAlign w:val="center"/>
          </w:tcPr>
          <w:p w14:paraId="30F01C3D"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State Respon</w:t>
            </w:r>
            <w:r>
              <w:rPr>
                <w:rFonts w:ascii="Arial" w:hAnsi="Arial" w:cs="Arial"/>
                <w:sz w:val="20"/>
                <w:szCs w:val="20"/>
              </w:rPr>
              <w:t>se to Written “Questions &amp; Comments”</w:t>
            </w:r>
          </w:p>
        </w:tc>
        <w:tc>
          <w:tcPr>
            <w:tcW w:w="918" w:type="pct"/>
            <w:shd w:val="clear" w:color="auto" w:fill="ECECEC"/>
            <w:vAlign w:val="center"/>
          </w:tcPr>
          <w:p w14:paraId="067818EB"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p>
        </w:tc>
        <w:tc>
          <w:tcPr>
            <w:tcW w:w="1538" w:type="pct"/>
            <w:shd w:val="clear" w:color="auto" w:fill="FFFFFF"/>
            <w:vAlign w:val="center"/>
          </w:tcPr>
          <w:p w14:paraId="4860B128" w14:textId="77777777" w:rsidR="003C11B5" w:rsidRPr="000901D0" w:rsidRDefault="003C11B5" w:rsidP="00416C8D">
            <w:pPr>
              <w:spacing w:before="120" w:after="120"/>
              <w:rPr>
                <w:rFonts w:ascii="Arial" w:hAnsi="Arial" w:cs="Arial"/>
                <w:bCs/>
                <w:color w:val="FF0000"/>
                <w:sz w:val="20"/>
                <w:szCs w:val="18"/>
              </w:rPr>
            </w:pPr>
            <w:r w:rsidRPr="000901D0">
              <w:rPr>
                <w:rFonts w:ascii="Arial" w:hAnsi="Arial" w:cs="Arial"/>
                <w:bCs/>
                <w:color w:val="FF0000"/>
                <w:sz w:val="20"/>
                <w:szCs w:val="18"/>
              </w:rPr>
              <w:sym w:font="Symbol" w:char="F0B3"/>
            </w:r>
            <w:r w:rsidRPr="000901D0">
              <w:rPr>
                <w:rFonts w:ascii="Arial" w:hAnsi="Arial" w:cs="Arial"/>
                <w:bCs/>
                <w:color w:val="FF0000"/>
                <w:sz w:val="20"/>
                <w:szCs w:val="18"/>
              </w:rPr>
              <w:t xml:space="preserve"> </w:t>
            </w:r>
            <w:r>
              <w:rPr>
                <w:rFonts w:ascii="Arial" w:hAnsi="Arial" w:cs="Arial"/>
                <w:bCs/>
                <w:color w:val="FF0000"/>
                <w:sz w:val="20"/>
                <w:szCs w:val="18"/>
              </w:rPr>
              <w:t>3 BUSINESS DAYS LATER</w:t>
            </w:r>
          </w:p>
        </w:tc>
      </w:tr>
      <w:tr w:rsidR="003C11B5" w:rsidRPr="000901D0" w14:paraId="2333FF08" w14:textId="77777777" w:rsidTr="00416C8D">
        <w:trPr>
          <w:cantSplit/>
        </w:trPr>
        <w:tc>
          <w:tcPr>
            <w:tcW w:w="2544" w:type="pct"/>
            <w:shd w:val="clear" w:color="auto" w:fill="auto"/>
            <w:vAlign w:val="center"/>
          </w:tcPr>
          <w:p w14:paraId="055E9F60"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Response Deadline </w:t>
            </w:r>
          </w:p>
        </w:tc>
        <w:tc>
          <w:tcPr>
            <w:tcW w:w="918" w:type="pct"/>
            <w:shd w:val="clear" w:color="auto" w:fill="auto"/>
            <w:vAlign w:val="center"/>
          </w:tcPr>
          <w:p w14:paraId="1A14C892"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sidRPr="00C050FC">
              <w:rPr>
                <w:rFonts w:ascii="Arial" w:hAnsi="Arial" w:cs="Arial"/>
                <w:bCs/>
                <w:color w:val="FF0000"/>
                <w:sz w:val="20"/>
                <w:szCs w:val="20"/>
              </w:rPr>
              <w:t>2:00 p.m.</w:t>
            </w:r>
          </w:p>
        </w:tc>
        <w:tc>
          <w:tcPr>
            <w:tcW w:w="1538" w:type="pct"/>
            <w:shd w:val="clear" w:color="auto" w:fill="auto"/>
            <w:vAlign w:val="center"/>
          </w:tcPr>
          <w:p w14:paraId="2A5F4056" w14:textId="77777777" w:rsidR="003C11B5" w:rsidRPr="000901D0" w:rsidRDefault="003C11B5" w:rsidP="00416C8D">
            <w:pPr>
              <w:spacing w:before="120" w:after="120"/>
              <w:rPr>
                <w:rFonts w:ascii="Arial" w:hAnsi="Arial" w:cs="Arial"/>
                <w:bCs/>
                <w:color w:val="FF0000"/>
                <w:sz w:val="20"/>
                <w:szCs w:val="18"/>
              </w:rPr>
            </w:pPr>
            <w:r w:rsidRPr="000901D0">
              <w:rPr>
                <w:rFonts w:ascii="Arial" w:hAnsi="Arial" w:cs="Arial"/>
                <w:bCs/>
                <w:color w:val="FF0000"/>
                <w:sz w:val="20"/>
                <w:szCs w:val="18"/>
              </w:rPr>
              <w:sym w:font="Symbol" w:char="F0B3"/>
            </w:r>
            <w:r w:rsidRPr="000901D0">
              <w:rPr>
                <w:rFonts w:ascii="Arial" w:hAnsi="Arial" w:cs="Arial"/>
                <w:bCs/>
                <w:color w:val="FF0000"/>
                <w:sz w:val="20"/>
                <w:szCs w:val="18"/>
              </w:rPr>
              <w:t xml:space="preserve"> 5 BUSINESS DAYS LATER</w:t>
            </w:r>
          </w:p>
        </w:tc>
      </w:tr>
      <w:tr w:rsidR="003C11B5" w:rsidRPr="000901D0" w14:paraId="1A0F3F70" w14:textId="77777777" w:rsidTr="00416C8D">
        <w:trPr>
          <w:cantSplit/>
        </w:trPr>
        <w:tc>
          <w:tcPr>
            <w:tcW w:w="2544" w:type="pct"/>
            <w:shd w:val="clear" w:color="auto" w:fill="auto"/>
            <w:vAlign w:val="center"/>
          </w:tcPr>
          <w:p w14:paraId="1CCB9CF1" w14:textId="77777777" w:rsidR="003C11B5"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State Schedules Oral Presentations</w:t>
            </w:r>
          </w:p>
        </w:tc>
        <w:tc>
          <w:tcPr>
            <w:tcW w:w="918" w:type="pct"/>
            <w:shd w:val="clear" w:color="auto" w:fill="auto"/>
            <w:vAlign w:val="center"/>
          </w:tcPr>
          <w:p w14:paraId="4A508485" w14:textId="77777777" w:rsidR="003C11B5" w:rsidRPr="00C050FC"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p>
        </w:tc>
        <w:tc>
          <w:tcPr>
            <w:tcW w:w="1538" w:type="pct"/>
            <w:shd w:val="clear" w:color="auto" w:fill="auto"/>
            <w:vAlign w:val="center"/>
          </w:tcPr>
          <w:p w14:paraId="0DF8BA49" w14:textId="77777777" w:rsidR="003C11B5" w:rsidRPr="000901D0" w:rsidRDefault="003C11B5" w:rsidP="00416C8D">
            <w:pPr>
              <w:spacing w:before="120" w:after="120"/>
              <w:rPr>
                <w:rFonts w:ascii="Arial" w:hAnsi="Arial" w:cs="Arial"/>
                <w:bCs/>
                <w:color w:val="FF0000"/>
                <w:sz w:val="20"/>
                <w:szCs w:val="18"/>
              </w:rPr>
            </w:pPr>
          </w:p>
        </w:tc>
      </w:tr>
      <w:tr w:rsidR="003C11B5" w:rsidRPr="000901D0" w14:paraId="7002FD5F" w14:textId="77777777" w:rsidTr="00416C8D">
        <w:trPr>
          <w:cantSplit/>
        </w:trPr>
        <w:tc>
          <w:tcPr>
            <w:tcW w:w="2544" w:type="pct"/>
            <w:shd w:val="clear" w:color="auto" w:fill="auto"/>
            <w:vAlign w:val="center"/>
          </w:tcPr>
          <w:p w14:paraId="56017903" w14:textId="77777777" w:rsidR="003C11B5"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Respondent Oral Presentations</w:t>
            </w:r>
          </w:p>
        </w:tc>
        <w:tc>
          <w:tcPr>
            <w:tcW w:w="918" w:type="pct"/>
            <w:shd w:val="clear" w:color="auto" w:fill="auto"/>
            <w:vAlign w:val="center"/>
          </w:tcPr>
          <w:p w14:paraId="118C5351" w14:textId="77777777" w:rsidR="003C11B5" w:rsidRPr="00C050FC"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sidRPr="00C050FC">
              <w:rPr>
                <w:rFonts w:ascii="Arial" w:hAnsi="Arial" w:cs="Arial"/>
                <w:bCs/>
                <w:color w:val="FF0000"/>
                <w:sz w:val="20"/>
                <w:szCs w:val="20"/>
              </w:rPr>
              <w:t>8 a.m. - 4:30 p.m.</w:t>
            </w:r>
          </w:p>
        </w:tc>
        <w:tc>
          <w:tcPr>
            <w:tcW w:w="1538" w:type="pct"/>
            <w:shd w:val="clear" w:color="auto" w:fill="auto"/>
            <w:vAlign w:val="center"/>
          </w:tcPr>
          <w:p w14:paraId="4F64FB21" w14:textId="77777777" w:rsidR="003C11B5" w:rsidRPr="000901D0" w:rsidRDefault="003C11B5" w:rsidP="00416C8D">
            <w:pPr>
              <w:spacing w:before="120" w:after="120"/>
              <w:rPr>
                <w:rFonts w:ascii="Arial" w:hAnsi="Arial" w:cs="Arial"/>
                <w:bCs/>
                <w:color w:val="FF0000"/>
                <w:sz w:val="20"/>
                <w:szCs w:val="18"/>
              </w:rPr>
            </w:pPr>
          </w:p>
        </w:tc>
      </w:tr>
      <w:tr w:rsidR="003C11B5" w:rsidRPr="000901D0" w14:paraId="4B8AFC52" w14:textId="77777777" w:rsidTr="00416C8D">
        <w:trPr>
          <w:cantSplit/>
        </w:trPr>
        <w:tc>
          <w:tcPr>
            <w:tcW w:w="2544" w:type="pct"/>
            <w:shd w:val="clear" w:color="auto" w:fill="auto"/>
            <w:vAlign w:val="center"/>
          </w:tcPr>
          <w:p w14:paraId="3DBF244A"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Completion of </w:t>
            </w:r>
            <w:r>
              <w:rPr>
                <w:rFonts w:ascii="Arial" w:hAnsi="Arial" w:cs="Arial"/>
                <w:sz w:val="20"/>
                <w:szCs w:val="20"/>
              </w:rPr>
              <w:t xml:space="preserve">Technical Response Evaluations </w:t>
            </w:r>
          </w:p>
        </w:tc>
        <w:tc>
          <w:tcPr>
            <w:tcW w:w="918" w:type="pct"/>
            <w:shd w:val="clear" w:color="auto" w:fill="ECECEC"/>
            <w:vAlign w:val="center"/>
          </w:tcPr>
          <w:p w14:paraId="68E0119B"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p>
        </w:tc>
        <w:tc>
          <w:tcPr>
            <w:tcW w:w="1538" w:type="pct"/>
            <w:shd w:val="clear" w:color="auto" w:fill="auto"/>
            <w:vAlign w:val="center"/>
          </w:tcPr>
          <w:p w14:paraId="771068A2" w14:textId="77777777" w:rsidR="003C11B5" w:rsidRPr="000901D0" w:rsidRDefault="003C11B5" w:rsidP="00416C8D">
            <w:pPr>
              <w:spacing w:before="120" w:after="120"/>
              <w:rPr>
                <w:rFonts w:ascii="Arial" w:hAnsi="Arial" w:cs="Arial"/>
                <w:bCs/>
                <w:color w:val="FF0000"/>
                <w:sz w:val="20"/>
                <w:szCs w:val="18"/>
              </w:rPr>
            </w:pPr>
            <w:r w:rsidRPr="000901D0">
              <w:rPr>
                <w:rFonts w:ascii="Arial" w:hAnsi="Arial" w:cs="Arial"/>
                <w:bCs/>
                <w:color w:val="FF0000"/>
                <w:sz w:val="20"/>
                <w:szCs w:val="18"/>
              </w:rPr>
              <w:sym w:font="Symbol" w:char="F0B3"/>
            </w:r>
            <w:r w:rsidRPr="000901D0">
              <w:rPr>
                <w:rFonts w:ascii="Arial" w:hAnsi="Arial" w:cs="Arial"/>
                <w:bCs/>
                <w:color w:val="FF0000"/>
                <w:sz w:val="20"/>
                <w:szCs w:val="18"/>
              </w:rPr>
              <w:t xml:space="preserve"> </w:t>
            </w:r>
            <w:r>
              <w:rPr>
                <w:rFonts w:ascii="Arial" w:hAnsi="Arial" w:cs="Arial"/>
                <w:bCs/>
                <w:color w:val="FF0000"/>
                <w:sz w:val="20"/>
                <w:szCs w:val="18"/>
              </w:rPr>
              <w:t>3 BUSINESS DAYS LATER</w:t>
            </w:r>
          </w:p>
        </w:tc>
      </w:tr>
      <w:tr w:rsidR="003C11B5" w:rsidRPr="000901D0" w14:paraId="02E43916" w14:textId="77777777" w:rsidTr="00416C8D">
        <w:trPr>
          <w:cantSplit/>
        </w:trPr>
        <w:tc>
          <w:tcPr>
            <w:tcW w:w="2544" w:type="pct"/>
            <w:shd w:val="clear" w:color="auto" w:fill="auto"/>
            <w:vAlign w:val="center"/>
          </w:tcPr>
          <w:p w14:paraId="2DFEBE2A"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Opening &amp; Scoring of Cost Proposals </w:t>
            </w:r>
          </w:p>
        </w:tc>
        <w:tc>
          <w:tcPr>
            <w:tcW w:w="918" w:type="pct"/>
            <w:shd w:val="clear" w:color="auto" w:fill="auto"/>
            <w:vAlign w:val="center"/>
          </w:tcPr>
          <w:p w14:paraId="20D22C13"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sidRPr="00C050FC">
              <w:rPr>
                <w:rFonts w:ascii="Arial" w:hAnsi="Arial" w:cs="Arial"/>
                <w:bCs/>
                <w:color w:val="FF0000"/>
                <w:sz w:val="20"/>
                <w:szCs w:val="20"/>
              </w:rPr>
              <w:t>2:00 p.m.</w:t>
            </w:r>
          </w:p>
        </w:tc>
        <w:tc>
          <w:tcPr>
            <w:tcW w:w="1538" w:type="pct"/>
            <w:shd w:val="clear" w:color="auto" w:fill="auto"/>
            <w:vAlign w:val="center"/>
          </w:tcPr>
          <w:p w14:paraId="39F18E13" w14:textId="77777777" w:rsidR="003C11B5" w:rsidRPr="000901D0" w:rsidRDefault="003C11B5" w:rsidP="00416C8D">
            <w:pPr>
              <w:spacing w:before="120" w:after="120"/>
              <w:rPr>
                <w:rFonts w:ascii="Arial" w:hAnsi="Arial" w:cs="Arial"/>
                <w:bCs/>
                <w:color w:val="FF0000"/>
                <w:sz w:val="20"/>
                <w:szCs w:val="18"/>
              </w:rPr>
            </w:pPr>
            <w:r>
              <w:rPr>
                <w:rFonts w:ascii="Arial" w:hAnsi="Arial" w:cs="Arial"/>
                <w:bCs/>
                <w:color w:val="FF0000"/>
                <w:sz w:val="20"/>
                <w:szCs w:val="18"/>
              </w:rPr>
              <w:t>1 BUSINESS DAY LATER</w:t>
            </w:r>
          </w:p>
        </w:tc>
      </w:tr>
      <w:tr w:rsidR="003C11B5" w:rsidRPr="000901D0" w14:paraId="36DA6C05" w14:textId="77777777" w:rsidTr="00416C8D">
        <w:trPr>
          <w:cantSplit/>
        </w:trPr>
        <w:tc>
          <w:tcPr>
            <w:tcW w:w="2544" w:type="pct"/>
            <w:shd w:val="clear" w:color="auto" w:fill="auto"/>
            <w:vAlign w:val="center"/>
          </w:tcPr>
          <w:p w14:paraId="086EADBA"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Negotiations</w:t>
            </w:r>
          </w:p>
        </w:tc>
        <w:tc>
          <w:tcPr>
            <w:tcW w:w="918" w:type="pct"/>
            <w:shd w:val="clear" w:color="auto" w:fill="auto"/>
            <w:vAlign w:val="center"/>
          </w:tcPr>
          <w:p w14:paraId="190B7CE9" w14:textId="77777777" w:rsidR="003C11B5" w:rsidRPr="00C050FC"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sidRPr="00C050FC">
              <w:rPr>
                <w:rFonts w:ascii="Arial" w:hAnsi="Arial" w:cs="Arial"/>
                <w:bCs/>
                <w:color w:val="FF0000"/>
                <w:sz w:val="20"/>
                <w:szCs w:val="20"/>
              </w:rPr>
              <w:t>4:30 p.m.</w:t>
            </w:r>
          </w:p>
        </w:tc>
        <w:tc>
          <w:tcPr>
            <w:tcW w:w="1538" w:type="pct"/>
            <w:shd w:val="clear" w:color="auto" w:fill="auto"/>
            <w:vAlign w:val="center"/>
          </w:tcPr>
          <w:p w14:paraId="68C3B3ED" w14:textId="77777777" w:rsidR="003C11B5" w:rsidRDefault="003C11B5" w:rsidP="00416C8D">
            <w:pPr>
              <w:spacing w:before="120" w:after="120"/>
              <w:rPr>
                <w:rFonts w:ascii="Arial" w:hAnsi="Arial" w:cs="Arial"/>
                <w:bCs/>
                <w:color w:val="FF0000"/>
                <w:sz w:val="20"/>
                <w:szCs w:val="18"/>
              </w:rPr>
            </w:pPr>
          </w:p>
        </w:tc>
      </w:tr>
      <w:tr w:rsidR="003C11B5" w:rsidRPr="000901D0" w14:paraId="0DF97EC7" w14:textId="77777777" w:rsidTr="00416C8D">
        <w:trPr>
          <w:cantSplit/>
        </w:trPr>
        <w:tc>
          <w:tcPr>
            <w:tcW w:w="2544" w:type="pct"/>
            <w:shd w:val="clear" w:color="auto" w:fill="auto"/>
            <w:vAlign w:val="center"/>
          </w:tcPr>
          <w:p w14:paraId="746EC099"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w:t>
            </w:r>
            <w:r>
              <w:rPr>
                <w:rFonts w:ascii="Arial" w:hAnsi="Arial" w:cs="Arial"/>
                <w:sz w:val="20"/>
                <w:szCs w:val="20"/>
              </w:rPr>
              <w:t xml:space="preserve">Notice of Intent to Award Released </w:t>
            </w:r>
            <w:r>
              <w:rPr>
                <w:rFonts w:ascii="Arial" w:hAnsi="Arial" w:cs="Arial"/>
                <w:sz w:val="20"/>
                <w:szCs w:val="20"/>
                <w:u w:val="single"/>
              </w:rPr>
              <w:t>and</w:t>
            </w:r>
            <w:r>
              <w:rPr>
                <w:rFonts w:ascii="Arial" w:hAnsi="Arial" w:cs="Arial"/>
                <w:sz w:val="20"/>
                <w:szCs w:val="20"/>
              </w:rPr>
              <w:br/>
              <w:t>RFP Files Opened for Public Inspection</w:t>
            </w:r>
          </w:p>
        </w:tc>
        <w:tc>
          <w:tcPr>
            <w:tcW w:w="918" w:type="pct"/>
            <w:shd w:val="clear" w:color="auto" w:fill="auto"/>
            <w:vAlign w:val="center"/>
          </w:tcPr>
          <w:p w14:paraId="57DFA40B"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sidRPr="00C050FC">
              <w:rPr>
                <w:rFonts w:ascii="Arial" w:hAnsi="Arial" w:cs="Arial"/>
                <w:bCs/>
                <w:color w:val="FF0000"/>
                <w:sz w:val="20"/>
                <w:szCs w:val="20"/>
              </w:rPr>
              <w:t>2:00 p.m.</w:t>
            </w:r>
          </w:p>
        </w:tc>
        <w:tc>
          <w:tcPr>
            <w:tcW w:w="1538" w:type="pct"/>
            <w:shd w:val="clear" w:color="auto" w:fill="auto"/>
            <w:vAlign w:val="center"/>
          </w:tcPr>
          <w:p w14:paraId="39A51A94" w14:textId="77777777" w:rsidR="003C11B5" w:rsidRPr="000901D0" w:rsidRDefault="003C11B5" w:rsidP="00416C8D">
            <w:pPr>
              <w:spacing w:before="120" w:after="120"/>
              <w:rPr>
                <w:rFonts w:ascii="Arial" w:hAnsi="Arial" w:cs="Arial"/>
                <w:bCs/>
                <w:color w:val="FF0000"/>
                <w:sz w:val="20"/>
                <w:szCs w:val="18"/>
              </w:rPr>
            </w:pPr>
            <w:r>
              <w:rPr>
                <w:rFonts w:ascii="Arial" w:hAnsi="Arial" w:cs="Arial"/>
                <w:bCs/>
                <w:color w:val="FF0000"/>
                <w:sz w:val="20"/>
                <w:szCs w:val="18"/>
              </w:rPr>
              <w:t xml:space="preserve">1 – 3 BUSINESS DAYS LATER </w:t>
            </w:r>
          </w:p>
        </w:tc>
      </w:tr>
      <w:tr w:rsidR="003C11B5" w:rsidRPr="000901D0" w14:paraId="3B27FFC7" w14:textId="77777777" w:rsidTr="00416C8D">
        <w:trPr>
          <w:cantSplit/>
        </w:trPr>
        <w:tc>
          <w:tcPr>
            <w:tcW w:w="2544" w:type="pct"/>
            <w:shd w:val="clear" w:color="auto" w:fill="auto"/>
            <w:vAlign w:val="center"/>
          </w:tcPr>
          <w:p w14:paraId="3781580F" w14:textId="77777777" w:rsidR="003C11B5"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End of Open File Period</w:t>
            </w:r>
          </w:p>
        </w:tc>
        <w:tc>
          <w:tcPr>
            <w:tcW w:w="918" w:type="pct"/>
            <w:shd w:val="clear" w:color="auto" w:fill="ECECEC"/>
            <w:vAlign w:val="center"/>
          </w:tcPr>
          <w:p w14:paraId="781C0107"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p>
        </w:tc>
        <w:tc>
          <w:tcPr>
            <w:tcW w:w="1538" w:type="pct"/>
            <w:shd w:val="clear" w:color="auto" w:fill="auto"/>
            <w:vAlign w:val="center"/>
          </w:tcPr>
          <w:p w14:paraId="6560519E" w14:textId="77777777" w:rsidR="003C11B5" w:rsidRDefault="003C11B5" w:rsidP="00416C8D">
            <w:pPr>
              <w:spacing w:before="120" w:after="120"/>
              <w:rPr>
                <w:rFonts w:ascii="Arial" w:hAnsi="Arial" w:cs="Arial"/>
                <w:bCs/>
                <w:color w:val="FF0000"/>
                <w:sz w:val="20"/>
                <w:szCs w:val="18"/>
              </w:rPr>
            </w:pPr>
            <w:r>
              <w:rPr>
                <w:rFonts w:ascii="Arial" w:hAnsi="Arial" w:cs="Arial"/>
                <w:bCs/>
                <w:color w:val="FF0000"/>
                <w:sz w:val="20"/>
                <w:szCs w:val="18"/>
              </w:rPr>
              <w:t>7 CALENDAR DAYS LATER</w:t>
            </w:r>
          </w:p>
        </w:tc>
      </w:tr>
      <w:tr w:rsidR="003C11B5" w:rsidRPr="000901D0" w14:paraId="5A18CE53" w14:textId="77777777" w:rsidTr="00416C8D">
        <w:trPr>
          <w:cantSplit/>
        </w:trPr>
        <w:tc>
          <w:tcPr>
            <w:tcW w:w="2544" w:type="pct"/>
            <w:shd w:val="clear" w:color="auto" w:fill="auto"/>
            <w:vAlign w:val="center"/>
          </w:tcPr>
          <w:p w14:paraId="088C45EB"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State sends contract to Contractor for signature </w:t>
            </w:r>
          </w:p>
        </w:tc>
        <w:tc>
          <w:tcPr>
            <w:tcW w:w="918" w:type="pct"/>
            <w:shd w:val="clear" w:color="auto" w:fill="ECECEC"/>
            <w:vAlign w:val="center"/>
          </w:tcPr>
          <w:p w14:paraId="08630CEF" w14:textId="77777777" w:rsidR="003C11B5" w:rsidRPr="00F352F8" w:rsidRDefault="003C11B5" w:rsidP="00416C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p>
        </w:tc>
        <w:tc>
          <w:tcPr>
            <w:tcW w:w="1538" w:type="pct"/>
            <w:shd w:val="clear" w:color="auto" w:fill="auto"/>
            <w:vAlign w:val="center"/>
          </w:tcPr>
          <w:p w14:paraId="5AF3E804" w14:textId="77777777" w:rsidR="003C11B5" w:rsidRPr="000901D0" w:rsidRDefault="003C11B5" w:rsidP="00416C8D">
            <w:pPr>
              <w:spacing w:before="120" w:after="120"/>
              <w:rPr>
                <w:rFonts w:ascii="Arial" w:hAnsi="Arial" w:cs="Arial"/>
                <w:bCs/>
                <w:color w:val="FF0000"/>
                <w:sz w:val="20"/>
                <w:szCs w:val="18"/>
              </w:rPr>
            </w:pPr>
            <w:r>
              <w:rPr>
                <w:rFonts w:ascii="Arial" w:hAnsi="Arial" w:cs="Arial"/>
                <w:bCs/>
                <w:color w:val="FF0000"/>
                <w:sz w:val="20"/>
                <w:szCs w:val="18"/>
              </w:rPr>
              <w:t>1 BUSINESS DAY LATER</w:t>
            </w:r>
          </w:p>
        </w:tc>
      </w:tr>
      <w:tr w:rsidR="003C11B5" w:rsidRPr="000901D0" w14:paraId="4C5613CD" w14:textId="77777777" w:rsidTr="00416C8D">
        <w:trPr>
          <w:cantSplit/>
        </w:trPr>
        <w:tc>
          <w:tcPr>
            <w:tcW w:w="2544" w:type="pct"/>
            <w:shd w:val="clear" w:color="auto" w:fill="auto"/>
            <w:vAlign w:val="center"/>
          </w:tcPr>
          <w:p w14:paraId="04B01D13" w14:textId="77777777" w:rsidR="003C11B5" w:rsidRPr="000901D0" w:rsidRDefault="003C11B5" w:rsidP="00416C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Contractor </w:t>
            </w:r>
            <w:r>
              <w:rPr>
                <w:rFonts w:ascii="Arial" w:hAnsi="Arial" w:cs="Arial"/>
                <w:sz w:val="20"/>
                <w:szCs w:val="20"/>
              </w:rPr>
              <w:t>Signature Deadline</w:t>
            </w:r>
          </w:p>
        </w:tc>
        <w:tc>
          <w:tcPr>
            <w:tcW w:w="918" w:type="pct"/>
            <w:shd w:val="clear" w:color="auto" w:fill="auto"/>
            <w:vAlign w:val="center"/>
          </w:tcPr>
          <w:p w14:paraId="735809FC" w14:textId="77777777" w:rsidR="003C11B5" w:rsidRPr="00F352F8"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sidRPr="00C050FC">
              <w:rPr>
                <w:rFonts w:ascii="Arial" w:hAnsi="Arial" w:cs="Arial"/>
                <w:bCs/>
                <w:color w:val="FF0000"/>
                <w:sz w:val="20"/>
                <w:szCs w:val="20"/>
              </w:rPr>
              <w:t>2:00 p.m.</w:t>
            </w:r>
          </w:p>
        </w:tc>
        <w:tc>
          <w:tcPr>
            <w:tcW w:w="1538" w:type="pct"/>
            <w:shd w:val="clear" w:color="auto" w:fill="auto"/>
            <w:vAlign w:val="center"/>
          </w:tcPr>
          <w:p w14:paraId="13840F92" w14:textId="77777777" w:rsidR="003C11B5" w:rsidRPr="000901D0" w:rsidRDefault="003C11B5" w:rsidP="00416C8D">
            <w:pPr>
              <w:spacing w:before="120" w:after="120"/>
              <w:rPr>
                <w:rFonts w:ascii="Arial" w:hAnsi="Arial" w:cs="Arial"/>
                <w:bCs/>
                <w:color w:val="FF0000"/>
                <w:sz w:val="20"/>
                <w:szCs w:val="18"/>
              </w:rPr>
            </w:pPr>
            <w:r>
              <w:rPr>
                <w:rFonts w:ascii="Arial" w:hAnsi="Arial" w:cs="Arial"/>
                <w:bCs/>
                <w:color w:val="FF0000"/>
                <w:sz w:val="20"/>
                <w:szCs w:val="18"/>
              </w:rPr>
              <w:t>1 – 5 BUSINESS DAYS LATER</w:t>
            </w:r>
          </w:p>
        </w:tc>
      </w:tr>
    </w:tbl>
    <w:p w14:paraId="1D428F6B" w14:textId="77777777" w:rsidR="003C11B5" w:rsidRPr="000901D0" w:rsidRDefault="003C11B5" w:rsidP="003C11B5">
      <w:pPr>
        <w:rPr>
          <w:rFonts w:ascii="Arial" w:hAnsi="Arial" w:cs="Arial"/>
          <w:b/>
          <w:bCs/>
          <w:sz w:val="20"/>
          <w:szCs w:val="28"/>
        </w:rPr>
      </w:pPr>
    </w:p>
    <w:p w14:paraId="1D84BD96" w14:textId="77777777" w:rsidR="003C11B5" w:rsidRPr="000901D0" w:rsidRDefault="003C11B5" w:rsidP="003C11B5">
      <w:pPr>
        <w:ind w:left="720" w:hanging="720"/>
        <w:rPr>
          <w:rFonts w:ascii="Arial" w:hAnsi="Arial" w:cs="Arial"/>
          <w:bCs/>
          <w:sz w:val="20"/>
          <w:szCs w:val="20"/>
        </w:rPr>
      </w:pPr>
      <w:r>
        <w:rPr>
          <w:rFonts w:ascii="Arial" w:hAnsi="Arial" w:cs="Arial"/>
          <w:bCs/>
          <w:sz w:val="20"/>
          <w:szCs w:val="20"/>
        </w:rPr>
        <w:t>2.2.</w:t>
      </w:r>
      <w:r>
        <w:rPr>
          <w:rFonts w:ascii="Arial" w:hAnsi="Arial" w:cs="Arial"/>
          <w:bCs/>
          <w:sz w:val="20"/>
          <w:szCs w:val="20"/>
        </w:rPr>
        <w:tab/>
      </w:r>
      <w:r>
        <w:rPr>
          <w:rFonts w:ascii="Arial" w:hAnsi="Arial" w:cs="Arial"/>
          <w:b/>
          <w:bCs/>
          <w:sz w:val="20"/>
          <w:szCs w:val="20"/>
        </w:rPr>
        <w:t xml:space="preserve">The State reserves the right, at its sole discretion, to adjust the RFP Schedule of Events as it deems necessary.  </w:t>
      </w:r>
      <w:r>
        <w:rPr>
          <w:rFonts w:ascii="Arial" w:hAnsi="Arial" w:cs="Arial"/>
          <w:bCs/>
          <w:sz w:val="20"/>
          <w:szCs w:val="20"/>
        </w:rPr>
        <w:t xml:space="preserve">Any adjustment of the Schedule of Events shall constitute an RFP amendment, and the State will communicate such to prospective Respondents from whom the State has received a Notice of Intent to Respond (refer to </w:t>
      </w:r>
      <w:r w:rsidRPr="000479CC">
        <w:rPr>
          <w:rFonts w:ascii="Arial" w:hAnsi="Arial" w:cs="Arial"/>
          <w:bCs/>
          <w:sz w:val="20"/>
          <w:szCs w:val="20"/>
        </w:rPr>
        <w:t>section 1.8).</w:t>
      </w:r>
      <w:r w:rsidRPr="000479CC">
        <w:rPr>
          <w:rFonts w:ascii="Arial" w:hAnsi="Arial" w:cs="Arial"/>
          <w:sz w:val="20"/>
          <w:szCs w:val="20"/>
        </w:rPr>
        <w:t xml:space="preserve">  </w:t>
      </w:r>
    </w:p>
    <w:p w14:paraId="0869E270" w14:textId="77777777" w:rsidR="003C11B5" w:rsidRPr="000901D0" w:rsidRDefault="003C11B5" w:rsidP="003C11B5">
      <w:pPr>
        <w:rPr>
          <w:rFonts w:ascii="Arial" w:hAnsi="Arial" w:cs="Arial"/>
          <w:b/>
          <w:bCs/>
          <w:sz w:val="20"/>
          <w:szCs w:val="28"/>
        </w:rPr>
        <w:sectPr w:rsidR="003C11B5" w:rsidRPr="000901D0" w:rsidSect="0046268F">
          <w:pgSz w:w="12240" w:h="15840" w:code="1"/>
          <w:pgMar w:top="1080" w:right="1080" w:bottom="1440" w:left="1080" w:header="360" w:footer="720" w:gutter="0"/>
          <w:cols w:space="720"/>
          <w:titlePg/>
        </w:sectPr>
      </w:pPr>
    </w:p>
    <w:p w14:paraId="612085FA" w14:textId="77777777" w:rsidR="003C11B5" w:rsidRPr="000901D0" w:rsidRDefault="003C11B5" w:rsidP="003C11B5">
      <w:pPr>
        <w:pBdr>
          <w:bottom w:val="single" w:sz="4" w:space="1" w:color="auto"/>
        </w:pBdr>
        <w:ind w:left="720" w:hanging="720"/>
        <w:rPr>
          <w:rFonts w:ascii="Arial" w:hAnsi="Arial" w:cs="Arial"/>
          <w:b/>
          <w:sz w:val="20"/>
          <w:szCs w:val="20"/>
        </w:rPr>
      </w:pPr>
      <w:r>
        <w:rPr>
          <w:rFonts w:ascii="Arial" w:hAnsi="Arial" w:cs="Arial"/>
          <w:bCs/>
          <w:sz w:val="20"/>
          <w:szCs w:val="28"/>
        </w:rPr>
        <w:t>3.</w:t>
      </w:r>
      <w:r>
        <w:rPr>
          <w:rFonts w:ascii="Arial" w:hAnsi="Arial" w:cs="Arial"/>
          <w:bCs/>
          <w:sz w:val="20"/>
          <w:szCs w:val="28"/>
        </w:rPr>
        <w:tab/>
      </w:r>
      <w:r>
        <w:rPr>
          <w:rFonts w:ascii="Arial" w:hAnsi="Arial" w:cs="Arial"/>
          <w:b/>
          <w:bCs/>
          <w:sz w:val="20"/>
          <w:szCs w:val="20"/>
        </w:rPr>
        <w:t>RESPONSE</w:t>
      </w:r>
      <w:r>
        <w:rPr>
          <w:rFonts w:ascii="Arial" w:hAnsi="Arial" w:cs="Arial"/>
          <w:b/>
          <w:bCs/>
          <w:sz w:val="20"/>
          <w:szCs w:val="28"/>
        </w:rPr>
        <w:t xml:space="preserve"> REQUIREMENTS</w:t>
      </w:r>
    </w:p>
    <w:p w14:paraId="37C0B6DD" w14:textId="77777777" w:rsidR="003C11B5" w:rsidRPr="000901D0" w:rsidRDefault="003C11B5" w:rsidP="003C11B5">
      <w:pPr>
        <w:rPr>
          <w:rFonts w:ascii="Arial" w:hAnsi="Arial" w:cs="Arial"/>
          <w:b/>
          <w:bCs/>
          <w:sz w:val="20"/>
          <w:szCs w:val="20"/>
        </w:rPr>
      </w:pPr>
    </w:p>
    <w:p w14:paraId="77341D77"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3.1.</w:t>
      </w:r>
      <w:r>
        <w:rPr>
          <w:rFonts w:ascii="Arial" w:hAnsi="Arial" w:cs="Arial"/>
          <w:bCs/>
          <w:sz w:val="20"/>
          <w:szCs w:val="20"/>
        </w:rPr>
        <w:tab/>
      </w:r>
      <w:r>
        <w:rPr>
          <w:rFonts w:ascii="Arial" w:hAnsi="Arial" w:cs="Arial"/>
          <w:b/>
          <w:bCs/>
          <w:sz w:val="20"/>
          <w:szCs w:val="20"/>
        </w:rPr>
        <w:t>Response Form</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 response to this RFP must consist of two parts, a Technical Response </w:t>
      </w:r>
      <w:r>
        <w:rPr>
          <w:rFonts w:ascii="Arial" w:hAnsi="Arial" w:cs="Arial"/>
          <w:sz w:val="20"/>
          <w:szCs w:val="20"/>
          <w:u w:val="single"/>
        </w:rPr>
        <w:t>and</w:t>
      </w:r>
      <w:r>
        <w:rPr>
          <w:rFonts w:ascii="Arial" w:hAnsi="Arial" w:cs="Arial"/>
          <w:sz w:val="20"/>
          <w:szCs w:val="20"/>
        </w:rPr>
        <w:t xml:space="preserve"> a Cost Proposal.</w:t>
      </w:r>
    </w:p>
    <w:p w14:paraId="255B4EA0" w14:textId="77777777" w:rsidR="003C11B5" w:rsidRPr="000901D0" w:rsidRDefault="003C11B5" w:rsidP="003C11B5">
      <w:pPr>
        <w:ind w:left="720" w:hanging="720"/>
        <w:rPr>
          <w:rFonts w:ascii="Arial" w:hAnsi="Arial" w:cs="Arial"/>
          <w:sz w:val="20"/>
          <w:szCs w:val="20"/>
        </w:rPr>
      </w:pPr>
    </w:p>
    <w:p w14:paraId="3AE41549"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3.1.1.</w:t>
      </w:r>
      <w:r>
        <w:rPr>
          <w:rFonts w:ascii="Arial" w:hAnsi="Arial" w:cs="Arial"/>
          <w:sz w:val="20"/>
          <w:szCs w:val="20"/>
        </w:rPr>
        <w:tab/>
      </w:r>
      <w:r>
        <w:rPr>
          <w:rFonts w:ascii="Arial" w:hAnsi="Arial" w:cs="Arial"/>
          <w:b/>
          <w:bCs/>
          <w:sz w:val="20"/>
          <w:szCs w:val="20"/>
          <w:u w:val="single"/>
        </w:rPr>
        <w:t>Technical Response</w:t>
      </w:r>
      <w:r>
        <w:rPr>
          <w:rFonts w:ascii="Arial" w:hAnsi="Arial" w:cs="Arial"/>
          <w:sz w:val="20"/>
          <w:szCs w:val="20"/>
        </w:rPr>
        <w:t xml:space="preserve">.  </w:t>
      </w:r>
      <w:bookmarkStart w:id="2" w:name="OLE_LINK3"/>
      <w:bookmarkStart w:id="3" w:name="OLE_LINK4"/>
      <w:r>
        <w:rPr>
          <w:rFonts w:ascii="Arial" w:hAnsi="Arial" w:cs="Arial"/>
          <w:sz w:val="20"/>
          <w:szCs w:val="20"/>
        </w:rPr>
        <w:t>RFP Attachment 6.2., Technical Response &amp; Evaluation Guide</w:t>
      </w:r>
      <w:bookmarkEnd w:id="2"/>
      <w:bookmarkEnd w:id="3"/>
      <w:r>
        <w:rPr>
          <w:rFonts w:ascii="Arial" w:hAnsi="Arial" w:cs="Arial"/>
          <w:sz w:val="20"/>
          <w:szCs w:val="20"/>
        </w:rPr>
        <w:t xml:space="preserve"> provides the specific requirements for submitting a response.  This guide includes mandatory requirement items, general qualifications and experience items, and technical qualifications, experience, and approach items all of which must be addressed with a written response and, in some instances, additional documentation.</w:t>
      </w:r>
    </w:p>
    <w:p w14:paraId="5B115E18" w14:textId="77777777" w:rsidR="003C11B5" w:rsidRPr="000901D0" w:rsidRDefault="003C11B5" w:rsidP="003C11B5">
      <w:pPr>
        <w:ind w:left="720" w:hanging="720"/>
        <w:rPr>
          <w:rFonts w:ascii="Arial" w:hAnsi="Arial" w:cs="Arial"/>
          <w:sz w:val="20"/>
          <w:szCs w:val="20"/>
        </w:rPr>
      </w:pPr>
    </w:p>
    <w:p w14:paraId="4453B0FC" w14:textId="77777777" w:rsidR="003C11B5" w:rsidRPr="000901D0" w:rsidRDefault="003C11B5" w:rsidP="003C11B5">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59B98D76" w14:textId="77777777" w:rsidR="003C11B5" w:rsidRPr="000901D0" w:rsidRDefault="003C11B5" w:rsidP="003C11B5">
      <w:pPr>
        <w:pBdr>
          <w:top w:val="single" w:sz="4" w:space="1" w:color="auto"/>
          <w:left w:val="single" w:sz="4" w:space="4" w:color="auto"/>
          <w:bottom w:val="single" w:sz="4" w:space="1" w:color="auto"/>
          <w:right w:val="single" w:sz="4" w:space="4" w:color="auto"/>
        </w:pBdr>
        <w:ind w:left="1440"/>
        <w:rPr>
          <w:rFonts w:ascii="Arial" w:hAnsi="Arial" w:cs="Arial"/>
          <w:b/>
        </w:rPr>
      </w:pPr>
      <w:r w:rsidRPr="00C050FC">
        <w:rPr>
          <w:rFonts w:ascii="Arial" w:hAnsi="Arial" w:cs="Arial"/>
          <w:b/>
          <w:bCs/>
        </w:rPr>
        <w:t xml:space="preserve">NOTICE:  A technical response </w:t>
      </w:r>
      <w:r w:rsidRPr="00C050FC">
        <w:rPr>
          <w:rFonts w:ascii="Arial" w:hAnsi="Arial" w:cs="Arial"/>
          <w:b/>
          <w:bCs/>
          <w:u w:val="single"/>
        </w:rPr>
        <w:t>must not</w:t>
      </w:r>
      <w:r w:rsidRPr="00C050FC">
        <w:rPr>
          <w:rFonts w:ascii="Arial" w:hAnsi="Arial" w:cs="Arial"/>
          <w:b/>
          <w:bCs/>
        </w:rPr>
        <w:t xml:space="preserve"> include </w:t>
      </w:r>
      <w:r w:rsidRPr="00C050FC">
        <w:rPr>
          <w:rFonts w:ascii="Arial" w:hAnsi="Arial" w:cs="Arial"/>
          <w:b/>
          <w:bCs/>
          <w:u w:val="single"/>
        </w:rPr>
        <w:t>any</w:t>
      </w:r>
      <w:r w:rsidRPr="00C050FC">
        <w:rPr>
          <w:rFonts w:ascii="Arial" w:hAnsi="Arial" w:cs="Arial"/>
          <w:b/>
          <w:bCs/>
        </w:rPr>
        <w:t xml:space="preserve"> pricing or cost information.  If any pricing or cost information amounts of any type (even pricing relating to other projects) is included in any part of the technical response, </w:t>
      </w:r>
      <w:r w:rsidRPr="00C050FC">
        <w:rPr>
          <w:rFonts w:ascii="Arial" w:hAnsi="Arial" w:cs="Arial"/>
          <w:b/>
        </w:rPr>
        <w:t>the state may deem the response to be non-responsive and reject it.</w:t>
      </w:r>
    </w:p>
    <w:p w14:paraId="3E74C082" w14:textId="77777777" w:rsidR="003C11B5" w:rsidRPr="000901D0" w:rsidRDefault="003C11B5" w:rsidP="003C11B5">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200A107F" w14:textId="77777777" w:rsidR="003C11B5" w:rsidRPr="000901D0" w:rsidRDefault="003C11B5" w:rsidP="003C11B5">
      <w:pPr>
        <w:ind w:left="720" w:hanging="720"/>
        <w:rPr>
          <w:rFonts w:ascii="Arial" w:hAnsi="Arial" w:cs="Arial"/>
          <w:sz w:val="20"/>
          <w:szCs w:val="20"/>
        </w:rPr>
      </w:pPr>
    </w:p>
    <w:p w14:paraId="3D27A6BD"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3.1.1.1.</w:t>
      </w:r>
      <w:r>
        <w:rPr>
          <w:rFonts w:ascii="Arial" w:hAnsi="Arial" w:cs="Arial"/>
          <w:sz w:val="20"/>
          <w:szCs w:val="20"/>
        </w:rPr>
        <w:tab/>
        <w:t>A Respondent should duplicate and use the RFP Attachment 6.2., Technical Response &amp; Evaluation Guide to organize, reference, and draft the Technical Response by duplicating the attachment, adding appropriate page numbers as required, and using the guide as a table of contents covering the Technical Response.</w:t>
      </w:r>
    </w:p>
    <w:p w14:paraId="353468E4" w14:textId="77777777" w:rsidR="003C11B5" w:rsidRPr="000901D0" w:rsidRDefault="003C11B5" w:rsidP="003C11B5">
      <w:pPr>
        <w:ind w:left="720" w:hanging="720"/>
        <w:rPr>
          <w:rFonts w:ascii="Arial" w:hAnsi="Arial" w:cs="Arial"/>
          <w:sz w:val="20"/>
          <w:szCs w:val="20"/>
        </w:rPr>
      </w:pPr>
    </w:p>
    <w:p w14:paraId="36A8D090"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3.1.1.2.</w:t>
      </w:r>
      <w:r>
        <w:rPr>
          <w:rFonts w:ascii="Arial" w:hAnsi="Arial" w:cs="Arial"/>
          <w:sz w:val="20"/>
          <w:szCs w:val="20"/>
        </w:rPr>
        <w:tab/>
        <w:t>A response should be economically prepared, with emphasis on completeness and clarity.  A response, as well as any reference material presented, must be written in English and must be written on standard 8 ½” x 11” pages (although oversize exhibits are permissible) and use a 12 point font for text.  All response pages must be numbered.</w:t>
      </w:r>
    </w:p>
    <w:p w14:paraId="05560712" w14:textId="77777777" w:rsidR="003C11B5" w:rsidRPr="000901D0" w:rsidRDefault="003C11B5" w:rsidP="003C11B5">
      <w:pPr>
        <w:ind w:left="2160" w:hanging="720"/>
        <w:rPr>
          <w:rFonts w:ascii="Arial" w:hAnsi="Arial" w:cs="Arial"/>
          <w:sz w:val="20"/>
          <w:szCs w:val="20"/>
        </w:rPr>
      </w:pPr>
    </w:p>
    <w:p w14:paraId="505A0073"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3.1.1.3.</w:t>
      </w:r>
      <w:r>
        <w:rPr>
          <w:rFonts w:ascii="Arial" w:hAnsi="Arial" w:cs="Arial"/>
          <w:sz w:val="20"/>
          <w:szCs w:val="20"/>
        </w:rPr>
        <w:tab/>
        <w:t>All information and documentation included in a Technical Response should correspond to or address a specific requirement detailed in the RFP Attachment 6.2., Technical Response &amp; Evaluation Guide.  All information must be incorporated into a response to a specific requirement and clearly referenced.  Any information not meeting these criteria will be deemed extraneous and will not contribute to evaluations.</w:t>
      </w:r>
    </w:p>
    <w:p w14:paraId="27D01D7C" w14:textId="77777777" w:rsidR="003C11B5" w:rsidRPr="000901D0" w:rsidRDefault="003C11B5" w:rsidP="003C11B5">
      <w:pPr>
        <w:ind w:left="2160" w:hanging="720"/>
        <w:rPr>
          <w:rFonts w:ascii="Arial" w:hAnsi="Arial" w:cs="Arial"/>
          <w:sz w:val="20"/>
          <w:szCs w:val="20"/>
        </w:rPr>
      </w:pPr>
    </w:p>
    <w:p w14:paraId="7607F27D"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3.1.1.4.</w:t>
      </w:r>
      <w:r>
        <w:rPr>
          <w:rFonts w:ascii="Arial" w:hAnsi="Arial" w:cs="Arial"/>
          <w:sz w:val="20"/>
          <w:szCs w:val="20"/>
        </w:rPr>
        <w:tab/>
        <w:t xml:space="preserve">The State may determine a response to be non-responsive and reject it if: </w:t>
      </w:r>
    </w:p>
    <w:p w14:paraId="29EE9A73" w14:textId="77777777" w:rsidR="003C11B5" w:rsidRPr="000901D0" w:rsidRDefault="003C11B5" w:rsidP="003C11B5">
      <w:pPr>
        <w:ind w:left="1440" w:hanging="1440"/>
        <w:rPr>
          <w:rFonts w:ascii="Arial" w:hAnsi="Arial" w:cs="Arial"/>
          <w:sz w:val="20"/>
          <w:szCs w:val="20"/>
        </w:rPr>
      </w:pPr>
    </w:p>
    <w:p w14:paraId="41A7FD20" w14:textId="77777777" w:rsidR="003C11B5" w:rsidRPr="000901D0" w:rsidRDefault="003C11B5" w:rsidP="003C11B5">
      <w:pPr>
        <w:ind w:left="2700" w:hanging="360"/>
        <w:rPr>
          <w:rFonts w:ascii="Arial" w:hAnsi="Arial" w:cs="Arial"/>
          <w:sz w:val="20"/>
          <w:szCs w:val="20"/>
        </w:rPr>
      </w:pPr>
      <w:r>
        <w:rPr>
          <w:rFonts w:ascii="Arial" w:hAnsi="Arial" w:cs="Arial"/>
          <w:sz w:val="20"/>
          <w:szCs w:val="20"/>
        </w:rPr>
        <w:t>a.</w:t>
      </w:r>
      <w:r>
        <w:rPr>
          <w:rFonts w:ascii="Arial" w:hAnsi="Arial" w:cs="Arial"/>
          <w:sz w:val="20"/>
          <w:szCs w:val="20"/>
        </w:rPr>
        <w:tab/>
        <w:t>the Respondent fails to organize and properly reference the Technical Response as required by this RFP and the RFP Attachment 6.2., Technical Response &amp; Evaluation Guide; or</w:t>
      </w:r>
    </w:p>
    <w:p w14:paraId="64A69C2D" w14:textId="77777777" w:rsidR="003C11B5" w:rsidRPr="000901D0" w:rsidRDefault="003C11B5" w:rsidP="003C11B5">
      <w:pPr>
        <w:ind w:left="2520" w:hanging="360"/>
        <w:rPr>
          <w:rFonts w:ascii="Arial" w:hAnsi="Arial" w:cs="Arial"/>
          <w:sz w:val="20"/>
          <w:szCs w:val="20"/>
        </w:rPr>
      </w:pPr>
    </w:p>
    <w:p w14:paraId="66C2453C" w14:textId="77777777" w:rsidR="003C11B5" w:rsidRPr="000901D0" w:rsidRDefault="003C11B5" w:rsidP="003C11B5">
      <w:pPr>
        <w:ind w:left="270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Technical Response document does not appropriately respond to, address, or meet </w:t>
      </w:r>
      <w:r>
        <w:rPr>
          <w:rFonts w:ascii="Arial" w:hAnsi="Arial" w:cs="Arial"/>
          <w:sz w:val="20"/>
          <w:szCs w:val="20"/>
          <w:u w:val="single"/>
        </w:rPr>
        <w:t>all</w:t>
      </w:r>
      <w:r>
        <w:rPr>
          <w:rFonts w:ascii="Arial" w:hAnsi="Arial" w:cs="Arial"/>
          <w:sz w:val="20"/>
          <w:szCs w:val="20"/>
        </w:rPr>
        <w:t xml:space="preserve"> of the requirements and response items detailed in the RFP Attachment 6.2., Technical Response &amp; Evaluation Guide.</w:t>
      </w:r>
    </w:p>
    <w:p w14:paraId="45E6F54C" w14:textId="77777777" w:rsidR="003C11B5" w:rsidRPr="000901D0" w:rsidRDefault="003C11B5" w:rsidP="003C11B5">
      <w:pPr>
        <w:ind w:left="720" w:hanging="720"/>
        <w:rPr>
          <w:rFonts w:ascii="Arial" w:hAnsi="Arial" w:cs="Arial"/>
          <w:b/>
          <w:bCs/>
          <w:sz w:val="20"/>
          <w:szCs w:val="20"/>
        </w:rPr>
      </w:pPr>
    </w:p>
    <w:p w14:paraId="485D5108" w14:textId="77777777" w:rsidR="003C11B5" w:rsidRPr="000901D0" w:rsidRDefault="003C11B5" w:rsidP="003C11B5">
      <w:pPr>
        <w:ind w:left="1440" w:hanging="720"/>
        <w:rPr>
          <w:rFonts w:ascii="Arial" w:hAnsi="Arial" w:cs="Arial"/>
          <w:bCs/>
          <w:sz w:val="20"/>
          <w:szCs w:val="20"/>
        </w:rPr>
      </w:pPr>
      <w:r>
        <w:rPr>
          <w:rFonts w:ascii="Arial" w:hAnsi="Arial" w:cs="Arial"/>
          <w:bCs/>
          <w:sz w:val="20"/>
          <w:szCs w:val="20"/>
        </w:rPr>
        <w:t>3.1.2.</w:t>
      </w:r>
      <w:r>
        <w:rPr>
          <w:rFonts w:ascii="Arial" w:hAnsi="Arial" w:cs="Arial"/>
          <w:bCs/>
          <w:sz w:val="20"/>
          <w:szCs w:val="20"/>
        </w:rPr>
        <w:tab/>
      </w:r>
      <w:r>
        <w:rPr>
          <w:rFonts w:ascii="Arial" w:hAnsi="Arial" w:cs="Arial"/>
          <w:b/>
          <w:bCs/>
          <w:sz w:val="20"/>
          <w:szCs w:val="20"/>
          <w:u w:val="single"/>
        </w:rPr>
        <w:t>Cost Proposal</w:t>
      </w:r>
      <w:r>
        <w:rPr>
          <w:rFonts w:ascii="Arial" w:hAnsi="Arial" w:cs="Arial"/>
          <w:bCs/>
          <w:sz w:val="20"/>
          <w:szCs w:val="20"/>
        </w:rPr>
        <w:t xml:space="preserve">.  </w:t>
      </w:r>
      <w:r>
        <w:rPr>
          <w:rFonts w:ascii="Arial" w:hAnsi="Arial" w:cs="Arial"/>
          <w:sz w:val="20"/>
          <w:szCs w:val="20"/>
        </w:rPr>
        <w:t xml:space="preserve">A Cost Proposal </w:t>
      </w:r>
      <w:r>
        <w:rPr>
          <w:rFonts w:ascii="Arial" w:hAnsi="Arial" w:cs="Arial"/>
          <w:sz w:val="20"/>
          <w:szCs w:val="20"/>
          <w:u w:val="single"/>
        </w:rPr>
        <w:t>must</w:t>
      </w:r>
      <w:r>
        <w:rPr>
          <w:rFonts w:ascii="Arial" w:hAnsi="Arial" w:cs="Arial"/>
          <w:sz w:val="20"/>
          <w:szCs w:val="20"/>
        </w:rPr>
        <w:t xml:space="preserve"> be recorded on an exact duplicate of the RFP Attachment 6.3., Cost Proposal &amp; Scoring Guide</w:t>
      </w:r>
      <w:r>
        <w:rPr>
          <w:rFonts w:ascii="Arial" w:hAnsi="Arial" w:cs="Arial"/>
          <w:bCs/>
          <w:sz w:val="20"/>
          <w:szCs w:val="20"/>
        </w:rPr>
        <w:t>.</w:t>
      </w:r>
    </w:p>
    <w:p w14:paraId="3EFA7360" w14:textId="77777777" w:rsidR="003C11B5" w:rsidRPr="000901D0" w:rsidRDefault="003C11B5" w:rsidP="003C11B5">
      <w:pPr>
        <w:ind w:left="1440" w:hanging="1440"/>
        <w:rPr>
          <w:rFonts w:ascii="Arial" w:hAnsi="Arial" w:cs="Arial"/>
          <w:bCs/>
          <w:sz w:val="20"/>
          <w:szCs w:val="20"/>
        </w:rPr>
      </w:pPr>
    </w:p>
    <w:p w14:paraId="2929110E" w14:textId="77777777" w:rsidR="003C11B5" w:rsidRPr="000901D0" w:rsidRDefault="003C11B5" w:rsidP="003C11B5">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277FFE22" w14:textId="77777777" w:rsidR="003C11B5" w:rsidRPr="000901D0" w:rsidRDefault="003C11B5" w:rsidP="003C11B5">
      <w:pPr>
        <w:pBdr>
          <w:top w:val="single" w:sz="4" w:space="1" w:color="auto"/>
          <w:left w:val="single" w:sz="4" w:space="4" w:color="auto"/>
          <w:bottom w:val="single" w:sz="4" w:space="1" w:color="auto"/>
          <w:right w:val="single" w:sz="4" w:space="4" w:color="auto"/>
        </w:pBdr>
        <w:ind w:left="1440"/>
        <w:rPr>
          <w:rFonts w:ascii="Arial" w:hAnsi="Arial" w:cs="Arial"/>
          <w:b/>
        </w:rPr>
      </w:pPr>
      <w:r w:rsidRPr="00C050FC">
        <w:rPr>
          <w:rFonts w:ascii="Arial" w:hAnsi="Arial" w:cs="Arial"/>
          <w:b/>
          <w:bCs/>
        </w:rPr>
        <w:t xml:space="preserve">NOTICE:  </w:t>
      </w:r>
      <w:r w:rsidRPr="00C050FC">
        <w:rPr>
          <w:rFonts w:ascii="Arial" w:hAnsi="Arial" w:cs="Arial"/>
          <w:b/>
        </w:rPr>
        <w:t xml:space="preserve">If a Respondent fails to submit a cost proposal </w:t>
      </w:r>
      <w:r w:rsidRPr="00C050FC">
        <w:rPr>
          <w:rFonts w:ascii="Arial" w:hAnsi="Arial" w:cs="Arial"/>
          <w:b/>
          <w:u w:val="single"/>
        </w:rPr>
        <w:t>exactly</w:t>
      </w:r>
      <w:r w:rsidRPr="00C050FC">
        <w:rPr>
          <w:rFonts w:ascii="Arial" w:hAnsi="Arial" w:cs="Arial"/>
          <w:b/>
        </w:rPr>
        <w:t xml:space="preserve"> as required, the State may deem the response to be non-responsive and reject it.</w:t>
      </w:r>
    </w:p>
    <w:p w14:paraId="74453318" w14:textId="77777777" w:rsidR="003C11B5" w:rsidRPr="000901D0" w:rsidRDefault="003C11B5" w:rsidP="003C11B5">
      <w:pPr>
        <w:pBdr>
          <w:top w:val="single" w:sz="4" w:space="1" w:color="auto"/>
          <w:left w:val="single" w:sz="4" w:space="4" w:color="auto"/>
          <w:bottom w:val="single" w:sz="4" w:space="1" w:color="auto"/>
          <w:right w:val="single" w:sz="4" w:space="4" w:color="auto"/>
        </w:pBdr>
        <w:ind w:left="1440"/>
        <w:rPr>
          <w:rFonts w:ascii="Arial" w:hAnsi="Arial" w:cs="Arial"/>
          <w:bCs/>
          <w:sz w:val="10"/>
          <w:szCs w:val="10"/>
        </w:rPr>
      </w:pPr>
    </w:p>
    <w:p w14:paraId="1DC60A45" w14:textId="77777777" w:rsidR="003C11B5" w:rsidRPr="000901D0" w:rsidRDefault="003C11B5" w:rsidP="003C11B5">
      <w:pPr>
        <w:ind w:left="1440" w:hanging="1440"/>
        <w:rPr>
          <w:rFonts w:ascii="Arial" w:hAnsi="Arial" w:cs="Arial"/>
          <w:sz w:val="20"/>
          <w:szCs w:val="20"/>
        </w:rPr>
      </w:pPr>
    </w:p>
    <w:p w14:paraId="5184B7EE"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3.1.2.1.</w:t>
      </w:r>
      <w:r>
        <w:rPr>
          <w:rFonts w:ascii="Arial" w:hAnsi="Arial" w:cs="Arial"/>
          <w:sz w:val="20"/>
          <w:szCs w:val="20"/>
        </w:rPr>
        <w:tab/>
        <w:t xml:space="preserve">A Respondent must </w:t>
      </w:r>
      <w:r>
        <w:rPr>
          <w:rFonts w:ascii="Arial" w:hAnsi="Arial" w:cs="Arial"/>
          <w:sz w:val="20"/>
          <w:szCs w:val="20"/>
          <w:u w:val="single"/>
        </w:rPr>
        <w:t>only</w:t>
      </w:r>
      <w:r>
        <w:rPr>
          <w:rFonts w:ascii="Arial" w:hAnsi="Arial" w:cs="Arial"/>
          <w:sz w:val="20"/>
          <w:szCs w:val="20"/>
        </w:rPr>
        <w:t xml:space="preserve"> record the proposed cost exactly as required by the RFP Attachment 6.3., Cost Proposal &amp; Scoring Guide </w:t>
      </w:r>
      <w:r>
        <w:rPr>
          <w:rFonts w:ascii="Arial" w:hAnsi="Arial" w:cs="Arial"/>
          <w:sz w:val="20"/>
          <w:szCs w:val="20"/>
          <w:u w:val="single"/>
        </w:rPr>
        <w:t>and must NOT record any other rates, amounts, or information</w:t>
      </w:r>
      <w:r>
        <w:rPr>
          <w:rFonts w:ascii="Arial" w:hAnsi="Arial" w:cs="Arial"/>
          <w:sz w:val="20"/>
          <w:szCs w:val="20"/>
        </w:rPr>
        <w:t>.</w:t>
      </w:r>
    </w:p>
    <w:p w14:paraId="6B910E82" w14:textId="77777777" w:rsidR="003C11B5" w:rsidRPr="000901D0" w:rsidRDefault="003C11B5" w:rsidP="003C11B5">
      <w:pPr>
        <w:ind w:left="2160" w:hanging="720"/>
        <w:rPr>
          <w:rFonts w:ascii="Arial" w:hAnsi="Arial" w:cs="Arial"/>
          <w:sz w:val="20"/>
          <w:szCs w:val="20"/>
        </w:rPr>
      </w:pPr>
    </w:p>
    <w:p w14:paraId="36E68464"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3.1.2.2.</w:t>
      </w:r>
      <w:r>
        <w:rPr>
          <w:rFonts w:ascii="Arial" w:hAnsi="Arial" w:cs="Arial"/>
          <w:sz w:val="20"/>
          <w:szCs w:val="20"/>
        </w:rPr>
        <w:tab/>
        <w:t xml:space="preserve">The proposed cost shall incorporate </w:t>
      </w:r>
      <w:r>
        <w:rPr>
          <w:rFonts w:ascii="Arial" w:hAnsi="Arial" w:cs="Arial"/>
          <w:sz w:val="20"/>
          <w:szCs w:val="20"/>
          <w:u w:val="single"/>
        </w:rPr>
        <w:t>ALL</w:t>
      </w:r>
      <w:r>
        <w:rPr>
          <w:rFonts w:ascii="Arial" w:hAnsi="Arial" w:cs="Arial"/>
          <w:sz w:val="20"/>
          <w:szCs w:val="20"/>
        </w:rPr>
        <w:t xml:space="preserve"> costs for services under the contract for the total contract period, including any renewals or extensions.  </w:t>
      </w:r>
    </w:p>
    <w:p w14:paraId="4471D136" w14:textId="77777777" w:rsidR="003C11B5" w:rsidRPr="000901D0" w:rsidRDefault="003C11B5" w:rsidP="003C11B5">
      <w:pPr>
        <w:ind w:left="2160" w:hanging="720"/>
        <w:rPr>
          <w:rFonts w:ascii="Arial" w:hAnsi="Arial" w:cs="Arial"/>
          <w:sz w:val="20"/>
          <w:szCs w:val="20"/>
        </w:rPr>
      </w:pPr>
    </w:p>
    <w:p w14:paraId="5D73D923"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3.1.2.3.</w:t>
      </w:r>
      <w:r>
        <w:rPr>
          <w:rFonts w:ascii="Arial" w:hAnsi="Arial" w:cs="Arial"/>
          <w:sz w:val="20"/>
          <w:szCs w:val="20"/>
        </w:rPr>
        <w:tab/>
        <w:t>A Respondent must sign and date the Cost Proposal.</w:t>
      </w:r>
    </w:p>
    <w:p w14:paraId="405DE95C" w14:textId="77777777" w:rsidR="003C11B5" w:rsidRPr="000901D0" w:rsidRDefault="003C11B5" w:rsidP="003C11B5">
      <w:pPr>
        <w:ind w:left="2160" w:hanging="720"/>
        <w:rPr>
          <w:rFonts w:ascii="Arial" w:hAnsi="Arial" w:cs="Arial"/>
          <w:sz w:val="20"/>
          <w:szCs w:val="20"/>
        </w:rPr>
      </w:pPr>
    </w:p>
    <w:p w14:paraId="6DCE397F"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3.1.2.4.</w:t>
      </w:r>
      <w:r>
        <w:rPr>
          <w:rFonts w:ascii="Arial" w:hAnsi="Arial" w:cs="Arial"/>
          <w:sz w:val="20"/>
          <w:szCs w:val="20"/>
        </w:rPr>
        <w:tab/>
        <w:t xml:space="preserve">A Respondent must submit the Cost Proposal to the State in a </w:t>
      </w:r>
      <w:r>
        <w:rPr>
          <w:rFonts w:ascii="Arial" w:hAnsi="Arial" w:cs="Arial"/>
          <w:sz w:val="20"/>
          <w:szCs w:val="20"/>
          <w:u w:val="single"/>
        </w:rPr>
        <w:t>sealed</w:t>
      </w:r>
      <w:r>
        <w:rPr>
          <w:rFonts w:ascii="Arial" w:hAnsi="Arial" w:cs="Arial"/>
          <w:sz w:val="20"/>
          <w:szCs w:val="20"/>
        </w:rPr>
        <w:t xml:space="preserve"> package separate from the Technical Response (as detailed in RFP Sections 3.2.3., </w:t>
      </w:r>
      <w:r>
        <w:rPr>
          <w:rFonts w:ascii="Arial" w:hAnsi="Arial" w:cs="Arial"/>
          <w:i/>
          <w:iCs/>
          <w:sz w:val="20"/>
          <w:szCs w:val="20"/>
        </w:rPr>
        <w:t>et seq.</w:t>
      </w:r>
      <w:r>
        <w:rPr>
          <w:rFonts w:ascii="Arial" w:hAnsi="Arial" w:cs="Arial"/>
          <w:sz w:val="20"/>
          <w:szCs w:val="20"/>
        </w:rPr>
        <w:t>).</w:t>
      </w:r>
    </w:p>
    <w:p w14:paraId="1B80BD7E" w14:textId="77777777" w:rsidR="003C11B5" w:rsidRPr="000901D0" w:rsidRDefault="003C11B5" w:rsidP="003C11B5">
      <w:pPr>
        <w:ind w:left="1440" w:hanging="1440"/>
        <w:rPr>
          <w:rFonts w:ascii="Arial" w:hAnsi="Arial" w:cs="Arial"/>
          <w:sz w:val="20"/>
          <w:szCs w:val="20"/>
        </w:rPr>
      </w:pPr>
    </w:p>
    <w:p w14:paraId="34F24418"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3.2.</w:t>
      </w:r>
      <w:r>
        <w:rPr>
          <w:rFonts w:ascii="Arial" w:hAnsi="Arial" w:cs="Arial"/>
          <w:bCs/>
          <w:sz w:val="20"/>
          <w:szCs w:val="20"/>
        </w:rPr>
        <w:tab/>
      </w:r>
      <w:r>
        <w:rPr>
          <w:rFonts w:ascii="Arial" w:hAnsi="Arial" w:cs="Arial"/>
          <w:b/>
          <w:bCs/>
          <w:sz w:val="20"/>
          <w:szCs w:val="20"/>
        </w:rPr>
        <w:t>Response Delivery</w:t>
      </w:r>
      <w:r>
        <w:rPr>
          <w:rFonts w:ascii="Arial" w:hAnsi="Arial" w:cs="Arial"/>
          <w:b/>
          <w:sz w:val="20"/>
          <w:szCs w:val="20"/>
        </w:rPr>
        <w:br/>
      </w:r>
    </w:p>
    <w:p w14:paraId="4D2B24D5" w14:textId="77777777" w:rsidR="003C11B5" w:rsidRDefault="003C11B5" w:rsidP="003C11B5">
      <w:pPr>
        <w:pStyle w:val="ListParagraph"/>
        <w:numPr>
          <w:ilvl w:val="2"/>
          <w:numId w:val="22"/>
        </w:numPr>
        <w:spacing w:after="120"/>
        <w:ind w:left="1440"/>
        <w:contextualSpacing w:val="0"/>
        <w:rPr>
          <w:rFonts w:ascii="Arial" w:hAnsi="Arial" w:cs="Arial"/>
          <w:sz w:val="20"/>
          <w:szCs w:val="20"/>
        </w:rPr>
      </w:pPr>
      <w:r>
        <w:rPr>
          <w:rFonts w:ascii="Arial" w:hAnsi="Arial" w:cs="Arial"/>
          <w:sz w:val="20"/>
          <w:szCs w:val="20"/>
        </w:rPr>
        <w:t xml:space="preserve">A Respondent must ensure that both the Technical Response and Cost Proposal files meet all form and content requirements, including all required signatures, as detailed within this RFP. </w:t>
      </w:r>
    </w:p>
    <w:p w14:paraId="0B30F099" w14:textId="77777777" w:rsidR="003C11B5" w:rsidRPr="00355D78" w:rsidRDefault="003C11B5" w:rsidP="003C11B5">
      <w:pPr>
        <w:pStyle w:val="ListParagraph"/>
        <w:numPr>
          <w:ilvl w:val="2"/>
          <w:numId w:val="22"/>
        </w:numPr>
        <w:spacing w:after="120"/>
        <w:ind w:left="1440"/>
        <w:contextualSpacing w:val="0"/>
        <w:rPr>
          <w:rFonts w:ascii="Arial" w:hAnsi="Arial" w:cs="Arial"/>
          <w:color w:val="FF0000"/>
          <w:sz w:val="20"/>
          <w:szCs w:val="20"/>
        </w:rPr>
      </w:pPr>
      <w:r>
        <w:rPr>
          <w:rFonts w:ascii="Arial" w:hAnsi="Arial" w:cs="Arial"/>
          <w:sz w:val="20"/>
          <w:szCs w:val="20"/>
        </w:rPr>
        <w:t xml:space="preserve">A Respondent must submit their response as specified in one of the two formats below.   </w:t>
      </w:r>
    </w:p>
    <w:p w14:paraId="6F8AE2AA" w14:textId="77777777" w:rsidR="003C11B5" w:rsidRPr="00355D78" w:rsidRDefault="003C11B5" w:rsidP="003C11B5">
      <w:pPr>
        <w:pStyle w:val="ListParagraph"/>
        <w:numPr>
          <w:ilvl w:val="3"/>
          <w:numId w:val="22"/>
        </w:numPr>
        <w:spacing w:after="120"/>
        <w:ind w:left="1440"/>
        <w:contextualSpacing w:val="0"/>
        <w:rPr>
          <w:rFonts w:ascii="Arial" w:hAnsi="Arial" w:cs="Arial"/>
          <w:sz w:val="20"/>
          <w:szCs w:val="20"/>
          <w:u w:val="single"/>
        </w:rPr>
      </w:pPr>
      <w:r w:rsidRPr="00355D78">
        <w:rPr>
          <w:rFonts w:ascii="Arial" w:hAnsi="Arial" w:cs="Arial"/>
          <w:sz w:val="20"/>
          <w:szCs w:val="20"/>
          <w:u w:val="single"/>
        </w:rPr>
        <w:t>Digital Media Submission</w:t>
      </w:r>
    </w:p>
    <w:p w14:paraId="3E267FBB" w14:textId="77777777" w:rsidR="003C11B5" w:rsidRDefault="003C11B5" w:rsidP="003C11B5">
      <w:pPr>
        <w:pStyle w:val="ListParagraph"/>
        <w:numPr>
          <w:ilvl w:val="4"/>
          <w:numId w:val="22"/>
        </w:numPr>
        <w:spacing w:after="120"/>
        <w:contextualSpacing w:val="0"/>
        <w:rPr>
          <w:rFonts w:ascii="Arial" w:hAnsi="Arial" w:cs="Arial"/>
          <w:sz w:val="20"/>
          <w:szCs w:val="20"/>
          <w:u w:val="single"/>
        </w:rPr>
      </w:pPr>
      <w:r w:rsidRPr="00684B82">
        <w:rPr>
          <w:rFonts w:ascii="Arial" w:hAnsi="Arial" w:cs="Arial"/>
          <w:sz w:val="20"/>
          <w:szCs w:val="20"/>
          <w:u w:val="single"/>
        </w:rPr>
        <w:t>Technical Response</w:t>
      </w:r>
    </w:p>
    <w:p w14:paraId="65FEF908" w14:textId="77777777" w:rsidR="003C11B5" w:rsidRPr="00F62B77" w:rsidRDefault="003C11B5" w:rsidP="003C11B5">
      <w:pPr>
        <w:pStyle w:val="ListParagraph"/>
        <w:spacing w:after="120"/>
        <w:ind w:left="2340"/>
        <w:rPr>
          <w:rFonts w:ascii="Arial" w:hAnsi="Arial" w:cs="Arial"/>
          <w:sz w:val="20"/>
          <w:szCs w:val="20"/>
        </w:rPr>
      </w:pPr>
      <w:r w:rsidRPr="00F62B77">
        <w:rPr>
          <w:rFonts w:ascii="Arial" w:hAnsi="Arial" w:cs="Arial"/>
          <w:sz w:val="20"/>
          <w:szCs w:val="20"/>
        </w:rPr>
        <w:t>The Technical Response document should be</w:t>
      </w:r>
      <w:r w:rsidRPr="00F62B77">
        <w:rPr>
          <w:rFonts w:ascii="Arial" w:hAnsi="Arial" w:cs="Arial"/>
          <w:b/>
          <w:sz w:val="20"/>
          <w:szCs w:val="20"/>
        </w:rPr>
        <w:t xml:space="preserve"> </w:t>
      </w:r>
      <w:r w:rsidRPr="00F62B77">
        <w:rPr>
          <w:rFonts w:ascii="Arial" w:hAnsi="Arial" w:cs="Arial"/>
          <w:sz w:val="20"/>
          <w:szCs w:val="20"/>
        </w:rPr>
        <w:t>in the form of one (1) digital document in “PDF” format</w:t>
      </w:r>
      <w:r w:rsidRPr="00F62B77">
        <w:rPr>
          <w:rFonts w:ascii="Arial" w:hAnsi="Arial" w:cs="Arial"/>
          <w:b/>
          <w:sz w:val="20"/>
          <w:szCs w:val="20"/>
        </w:rPr>
        <w:t xml:space="preserve"> </w:t>
      </w:r>
      <w:r w:rsidRPr="00AE0668">
        <w:rPr>
          <w:rFonts w:ascii="Arial" w:hAnsi="Arial" w:cs="Arial"/>
          <w:sz w:val="20"/>
          <w:szCs w:val="20"/>
        </w:rPr>
        <w:t>properly</w:t>
      </w:r>
      <w:r w:rsidRPr="00E37C9D">
        <w:rPr>
          <w:rFonts w:ascii="Arial" w:hAnsi="Arial" w:cs="Arial"/>
          <w:sz w:val="20"/>
          <w:szCs w:val="20"/>
        </w:rPr>
        <w:t xml:space="preserve"> recorded on its own otherwise blank, standard CD-R recordable disc or USB flash drive and should be clearly identified as the: </w:t>
      </w:r>
    </w:p>
    <w:p w14:paraId="01A4886B" w14:textId="77777777" w:rsidR="003C11B5" w:rsidRDefault="003C11B5" w:rsidP="003C11B5">
      <w:pPr>
        <w:pStyle w:val="ListParagraph"/>
        <w:spacing w:after="120"/>
        <w:ind w:left="2340"/>
        <w:rPr>
          <w:rFonts w:ascii="Arial" w:hAnsi="Arial" w:cs="Arial"/>
          <w:b/>
          <w:sz w:val="20"/>
          <w:szCs w:val="20"/>
        </w:rPr>
      </w:pPr>
    </w:p>
    <w:p w14:paraId="2012228D" w14:textId="77777777" w:rsidR="003C11B5" w:rsidRDefault="003C11B5" w:rsidP="003C11B5">
      <w:pPr>
        <w:pStyle w:val="ListParagraph"/>
        <w:spacing w:after="120"/>
        <w:ind w:left="2340"/>
        <w:rPr>
          <w:rFonts w:ascii="Arial" w:hAnsi="Arial" w:cs="Arial"/>
          <w:b/>
          <w:sz w:val="20"/>
          <w:szCs w:val="20"/>
        </w:rPr>
      </w:pPr>
      <w:r w:rsidRPr="00F62B77">
        <w:rPr>
          <w:rFonts w:ascii="Arial" w:hAnsi="Arial" w:cs="Arial"/>
          <w:b/>
          <w:sz w:val="20"/>
          <w:szCs w:val="20"/>
        </w:rPr>
        <w:t>“RFP #</w:t>
      </w:r>
      <w:r w:rsidRPr="00E73C95">
        <w:rPr>
          <w:rFonts w:ascii="Arial" w:hAnsi="Arial" w:cs="Arial"/>
          <w:b/>
          <w:sz w:val="20"/>
          <w:szCs w:val="20"/>
        </w:rPr>
        <w:t xml:space="preserve">32122-2023-002 TECHNICAL </w:t>
      </w:r>
      <w:r w:rsidRPr="00F62B77">
        <w:rPr>
          <w:rFonts w:ascii="Arial" w:hAnsi="Arial" w:cs="Arial"/>
          <w:b/>
          <w:sz w:val="20"/>
          <w:szCs w:val="20"/>
        </w:rPr>
        <w:t>RESPONSE</w:t>
      </w:r>
      <w:r>
        <w:rPr>
          <w:rFonts w:ascii="Arial" w:hAnsi="Arial" w:cs="Arial"/>
          <w:b/>
          <w:sz w:val="20"/>
          <w:szCs w:val="20"/>
        </w:rPr>
        <w:t xml:space="preserve"> ORIGINAL</w:t>
      </w:r>
      <w:r w:rsidRPr="00F62B77">
        <w:rPr>
          <w:rFonts w:ascii="Arial" w:hAnsi="Arial" w:cs="Arial"/>
          <w:b/>
          <w:sz w:val="20"/>
          <w:szCs w:val="20"/>
        </w:rPr>
        <w:t xml:space="preserve">” </w:t>
      </w:r>
    </w:p>
    <w:p w14:paraId="72C43F1B" w14:textId="77777777" w:rsidR="003C11B5" w:rsidRDefault="003C11B5" w:rsidP="003C11B5">
      <w:pPr>
        <w:pStyle w:val="ListParagraph"/>
        <w:spacing w:after="120"/>
        <w:ind w:left="2340"/>
        <w:rPr>
          <w:rFonts w:ascii="Arial" w:hAnsi="Arial" w:cs="Arial"/>
          <w:b/>
          <w:sz w:val="20"/>
          <w:szCs w:val="20"/>
        </w:rPr>
      </w:pPr>
    </w:p>
    <w:p w14:paraId="6DB5E9E0" w14:textId="77777777" w:rsidR="003C11B5" w:rsidRPr="000901D0" w:rsidRDefault="003C11B5" w:rsidP="003C11B5">
      <w:pPr>
        <w:ind w:left="2340"/>
        <w:rPr>
          <w:rFonts w:ascii="Arial" w:hAnsi="Arial" w:cs="Arial"/>
          <w:color w:val="FF0000"/>
          <w:sz w:val="20"/>
          <w:szCs w:val="20"/>
        </w:rPr>
      </w:pPr>
      <w:r w:rsidRPr="00E73C95">
        <w:rPr>
          <w:rFonts w:ascii="Arial" w:hAnsi="Arial" w:cs="Arial"/>
          <w:sz w:val="20"/>
          <w:szCs w:val="20"/>
        </w:rPr>
        <w:t xml:space="preserve">and ONE (1) </w:t>
      </w:r>
      <w:r w:rsidRPr="00C034CD">
        <w:rPr>
          <w:rFonts w:ascii="Arial" w:hAnsi="Arial" w:cs="Arial"/>
          <w:sz w:val="20"/>
          <w:szCs w:val="20"/>
        </w:rPr>
        <w:t xml:space="preserve">digital </w:t>
      </w:r>
      <w:r>
        <w:rPr>
          <w:rFonts w:ascii="Arial" w:hAnsi="Arial" w:cs="Arial"/>
          <w:sz w:val="20"/>
          <w:szCs w:val="20"/>
        </w:rPr>
        <w:t>copies of the Technical Response each in the form of one (1) digital document in “PDF” format properly recorded on its own otherwise blank, standard CD-R recordable disc or USB flash drive clearly labeled:</w:t>
      </w:r>
      <w:r>
        <w:rPr>
          <w:rFonts w:ascii="Arial" w:hAnsi="Arial" w:cs="Arial"/>
          <w:sz w:val="20"/>
          <w:szCs w:val="20"/>
        </w:rPr>
        <w:br/>
      </w:r>
      <w:r w:rsidRPr="00E73C95">
        <w:rPr>
          <w:rFonts w:ascii="Arial" w:hAnsi="Arial" w:cs="Arial"/>
          <w:sz w:val="20"/>
          <w:szCs w:val="20"/>
        </w:rPr>
        <w:br/>
      </w:r>
      <w:r w:rsidRPr="00E73C95">
        <w:rPr>
          <w:rFonts w:ascii="Arial" w:hAnsi="Arial" w:cs="Arial"/>
          <w:b/>
          <w:bCs/>
          <w:sz w:val="20"/>
          <w:szCs w:val="20"/>
        </w:rPr>
        <w:t>“</w:t>
      </w:r>
      <w:r w:rsidRPr="00E73C95">
        <w:rPr>
          <w:rFonts w:ascii="Arial" w:hAnsi="Arial" w:cs="Arial"/>
          <w:b/>
          <w:sz w:val="20"/>
          <w:szCs w:val="20"/>
        </w:rPr>
        <w:t xml:space="preserve">RFP # 32122-2023-002 </w:t>
      </w:r>
      <w:r>
        <w:rPr>
          <w:rFonts w:ascii="Arial" w:hAnsi="Arial" w:cs="Arial"/>
          <w:b/>
          <w:sz w:val="20"/>
          <w:szCs w:val="20"/>
        </w:rPr>
        <w:t>TECHNICAL RESPONSE COPY”</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The customer references should be delivered by each reference in accordance with RFP Attachment 6.4. Reference Questionnaire. </w:t>
      </w:r>
    </w:p>
    <w:p w14:paraId="76DA30BB" w14:textId="77777777" w:rsidR="003C11B5" w:rsidRPr="00C034CD" w:rsidRDefault="003C11B5" w:rsidP="003C11B5">
      <w:pPr>
        <w:spacing w:after="120"/>
        <w:rPr>
          <w:rFonts w:ascii="Arial" w:hAnsi="Arial" w:cs="Arial"/>
          <w:sz w:val="20"/>
          <w:szCs w:val="20"/>
        </w:rPr>
      </w:pPr>
    </w:p>
    <w:p w14:paraId="2B8C679A" w14:textId="77777777" w:rsidR="003C11B5" w:rsidRPr="00F62B77" w:rsidRDefault="003C11B5" w:rsidP="003C11B5">
      <w:pPr>
        <w:pStyle w:val="ListParagraph"/>
        <w:numPr>
          <w:ilvl w:val="4"/>
          <w:numId w:val="22"/>
        </w:numPr>
        <w:spacing w:after="120"/>
        <w:contextualSpacing w:val="0"/>
        <w:rPr>
          <w:rFonts w:ascii="Arial" w:hAnsi="Arial" w:cs="Arial"/>
          <w:sz w:val="20"/>
          <w:szCs w:val="20"/>
          <w:u w:val="single"/>
        </w:rPr>
      </w:pPr>
      <w:r>
        <w:rPr>
          <w:rFonts w:ascii="Arial" w:hAnsi="Arial" w:cs="Arial"/>
          <w:sz w:val="20"/>
          <w:szCs w:val="20"/>
          <w:u w:val="single"/>
        </w:rPr>
        <w:t>Cost Proposal</w:t>
      </w:r>
      <w:r w:rsidRPr="00EF7F43">
        <w:rPr>
          <w:rFonts w:ascii="Arial" w:hAnsi="Arial" w:cs="Arial"/>
          <w:sz w:val="20"/>
          <w:szCs w:val="20"/>
        </w:rPr>
        <w:t xml:space="preserve">: </w:t>
      </w:r>
    </w:p>
    <w:p w14:paraId="446F478D" w14:textId="77777777" w:rsidR="003C11B5" w:rsidRDefault="003C11B5" w:rsidP="003C11B5">
      <w:pPr>
        <w:pStyle w:val="ListParagraph"/>
        <w:spacing w:after="120"/>
        <w:ind w:left="2340"/>
        <w:rPr>
          <w:rFonts w:ascii="Arial" w:hAnsi="Arial" w:cs="Arial"/>
          <w:sz w:val="20"/>
          <w:szCs w:val="20"/>
        </w:rPr>
      </w:pPr>
      <w:r w:rsidRPr="00F62B77">
        <w:rPr>
          <w:rFonts w:ascii="Arial" w:hAnsi="Arial" w:cs="Arial"/>
          <w:sz w:val="20"/>
          <w:szCs w:val="20"/>
        </w:rPr>
        <w:t xml:space="preserve">The Cost Proposal should be in the form of one (1) digital document in “PDF” or “XLS” format </w:t>
      </w:r>
      <w:r>
        <w:rPr>
          <w:rFonts w:ascii="Arial" w:hAnsi="Arial" w:cs="Arial"/>
          <w:sz w:val="20"/>
          <w:szCs w:val="20"/>
        </w:rPr>
        <w:t xml:space="preserve">properly recorded on a </w:t>
      </w:r>
      <w:r w:rsidRPr="00C034CD">
        <w:rPr>
          <w:rFonts w:ascii="Arial" w:hAnsi="Arial" w:cs="Arial"/>
          <w:sz w:val="20"/>
          <w:szCs w:val="20"/>
        </w:rPr>
        <w:t>separate</w:t>
      </w:r>
      <w:r>
        <w:rPr>
          <w:rFonts w:ascii="Arial" w:hAnsi="Arial" w:cs="Arial"/>
          <w:sz w:val="20"/>
          <w:szCs w:val="20"/>
        </w:rPr>
        <w:t xml:space="preserve">, otherwise blank, standard CD-R recordable disc or USB flash drive </w:t>
      </w:r>
      <w:r w:rsidRPr="00F62B77">
        <w:rPr>
          <w:rFonts w:ascii="Arial" w:hAnsi="Arial" w:cs="Arial"/>
          <w:sz w:val="20"/>
          <w:szCs w:val="20"/>
        </w:rPr>
        <w:t xml:space="preserve">clearly </w:t>
      </w:r>
      <w:r>
        <w:rPr>
          <w:rFonts w:ascii="Arial" w:hAnsi="Arial" w:cs="Arial"/>
          <w:sz w:val="20"/>
          <w:szCs w:val="20"/>
        </w:rPr>
        <w:t>labeled:</w:t>
      </w:r>
      <w:r w:rsidRPr="00F62B77">
        <w:rPr>
          <w:rFonts w:ascii="Arial" w:hAnsi="Arial" w:cs="Arial"/>
          <w:sz w:val="20"/>
          <w:szCs w:val="20"/>
        </w:rPr>
        <w:t xml:space="preserve"> </w:t>
      </w:r>
    </w:p>
    <w:p w14:paraId="7C18C66F" w14:textId="77777777" w:rsidR="003C11B5" w:rsidRPr="00F62B77" w:rsidRDefault="003C11B5" w:rsidP="003C11B5">
      <w:pPr>
        <w:pStyle w:val="ListParagraph"/>
        <w:spacing w:after="120"/>
        <w:ind w:left="2340"/>
        <w:rPr>
          <w:rFonts w:ascii="Arial" w:hAnsi="Arial" w:cs="Arial"/>
          <w:sz w:val="20"/>
          <w:szCs w:val="20"/>
        </w:rPr>
      </w:pPr>
    </w:p>
    <w:p w14:paraId="5D8184D6" w14:textId="77777777" w:rsidR="003C11B5" w:rsidRDefault="003C11B5" w:rsidP="003C11B5">
      <w:pPr>
        <w:pStyle w:val="ListParagraph"/>
        <w:spacing w:after="120"/>
        <w:ind w:left="2340"/>
        <w:rPr>
          <w:rFonts w:ascii="Arial" w:hAnsi="Arial" w:cs="Arial"/>
          <w:b/>
          <w:sz w:val="20"/>
          <w:szCs w:val="20"/>
        </w:rPr>
      </w:pPr>
      <w:r>
        <w:rPr>
          <w:rFonts w:ascii="Arial" w:hAnsi="Arial" w:cs="Arial"/>
          <w:b/>
          <w:sz w:val="20"/>
          <w:szCs w:val="20"/>
        </w:rPr>
        <w:t>“RFP</w:t>
      </w:r>
      <w:r w:rsidRPr="004A1FED">
        <w:rPr>
          <w:rFonts w:ascii="Arial" w:hAnsi="Arial" w:cs="Arial"/>
          <w:b/>
          <w:sz w:val="20"/>
          <w:szCs w:val="20"/>
        </w:rPr>
        <w:t xml:space="preserve"> #</w:t>
      </w:r>
      <w:r w:rsidRPr="00E73C95">
        <w:rPr>
          <w:rFonts w:ascii="Arial" w:hAnsi="Arial" w:cs="Arial"/>
          <w:b/>
          <w:sz w:val="20"/>
          <w:szCs w:val="20"/>
        </w:rPr>
        <w:t xml:space="preserve">32122-2023-002 COST </w:t>
      </w:r>
      <w:r w:rsidRPr="004A1FED">
        <w:rPr>
          <w:rFonts w:ascii="Arial" w:hAnsi="Arial" w:cs="Arial"/>
          <w:b/>
          <w:sz w:val="20"/>
          <w:szCs w:val="20"/>
        </w:rPr>
        <w:t xml:space="preserve">PROPOSAL” </w:t>
      </w:r>
    </w:p>
    <w:p w14:paraId="4CD1F0F7" w14:textId="77777777" w:rsidR="003C11B5" w:rsidRPr="00F62B77" w:rsidRDefault="003C11B5" w:rsidP="003C11B5">
      <w:pPr>
        <w:pStyle w:val="ListParagraph"/>
        <w:spacing w:after="120"/>
        <w:ind w:left="2340"/>
        <w:rPr>
          <w:rFonts w:ascii="Arial" w:hAnsi="Arial" w:cs="Arial"/>
          <w:b/>
          <w:sz w:val="20"/>
          <w:szCs w:val="20"/>
        </w:rPr>
      </w:pPr>
    </w:p>
    <w:p w14:paraId="2D160ACC" w14:textId="77777777" w:rsidR="003C11B5" w:rsidRDefault="003C11B5" w:rsidP="003C11B5">
      <w:pPr>
        <w:pStyle w:val="ListParagraph"/>
        <w:spacing w:after="120"/>
        <w:ind w:left="2340"/>
        <w:rPr>
          <w:rFonts w:ascii="Arial" w:hAnsi="Arial" w:cs="Arial"/>
          <w:sz w:val="20"/>
          <w:szCs w:val="20"/>
        </w:rPr>
      </w:pPr>
      <w:r>
        <w:rPr>
          <w:rFonts w:ascii="Arial" w:hAnsi="Arial" w:cs="Arial"/>
          <w:sz w:val="20"/>
          <w:szCs w:val="20"/>
        </w:rPr>
        <w:t>An electronic or facsimile signature, as applicable, on the</w:t>
      </w:r>
      <w:r w:rsidRPr="00F62B77">
        <w:rPr>
          <w:rFonts w:ascii="Arial" w:hAnsi="Arial" w:cs="Arial"/>
          <w:sz w:val="20"/>
          <w:szCs w:val="20"/>
        </w:rPr>
        <w:t xml:space="preserve"> Cost Proposal </w:t>
      </w:r>
      <w:r>
        <w:rPr>
          <w:rFonts w:ascii="Arial" w:hAnsi="Arial" w:cs="Arial"/>
          <w:sz w:val="20"/>
          <w:szCs w:val="20"/>
        </w:rPr>
        <w:t xml:space="preserve">is acceptable.  </w:t>
      </w:r>
    </w:p>
    <w:p w14:paraId="41A9107F" w14:textId="77777777" w:rsidR="003C11B5" w:rsidRDefault="003C11B5" w:rsidP="003C11B5">
      <w:pPr>
        <w:pStyle w:val="ListParagraph"/>
        <w:spacing w:after="120"/>
        <w:ind w:left="2340"/>
        <w:rPr>
          <w:rFonts w:ascii="Arial" w:hAnsi="Arial" w:cs="Arial"/>
          <w:sz w:val="20"/>
          <w:szCs w:val="20"/>
        </w:rPr>
      </w:pPr>
    </w:p>
    <w:p w14:paraId="0DEAB08E" w14:textId="77777777" w:rsidR="003C11B5" w:rsidRPr="00D15F8F" w:rsidRDefault="003C11B5" w:rsidP="003C11B5">
      <w:pPr>
        <w:pStyle w:val="ListParagraph"/>
        <w:numPr>
          <w:ilvl w:val="3"/>
          <w:numId w:val="22"/>
        </w:numPr>
        <w:spacing w:after="120"/>
        <w:ind w:left="1440"/>
        <w:contextualSpacing w:val="0"/>
        <w:rPr>
          <w:rFonts w:ascii="Arial" w:hAnsi="Arial" w:cs="Arial"/>
          <w:sz w:val="20"/>
          <w:szCs w:val="20"/>
          <w:u w:val="single"/>
        </w:rPr>
      </w:pPr>
      <w:r>
        <w:rPr>
          <w:rFonts w:ascii="Arial" w:hAnsi="Arial" w:cs="Arial"/>
          <w:sz w:val="20"/>
          <w:szCs w:val="20"/>
          <w:u w:val="single"/>
        </w:rPr>
        <w:t>E-mail</w:t>
      </w:r>
      <w:r w:rsidRPr="00D15F8F">
        <w:rPr>
          <w:rFonts w:ascii="Arial" w:hAnsi="Arial" w:cs="Arial"/>
          <w:sz w:val="20"/>
          <w:szCs w:val="20"/>
          <w:u w:val="single"/>
        </w:rPr>
        <w:t xml:space="preserve"> Submission</w:t>
      </w:r>
    </w:p>
    <w:p w14:paraId="7F83F7F2" w14:textId="77777777" w:rsidR="003C11B5" w:rsidRDefault="003C11B5" w:rsidP="003C11B5">
      <w:pPr>
        <w:pStyle w:val="ListParagraph"/>
        <w:numPr>
          <w:ilvl w:val="4"/>
          <w:numId w:val="22"/>
        </w:numPr>
        <w:spacing w:after="120"/>
        <w:contextualSpacing w:val="0"/>
        <w:rPr>
          <w:rFonts w:ascii="Arial" w:hAnsi="Arial" w:cs="Arial"/>
          <w:sz w:val="20"/>
          <w:szCs w:val="20"/>
          <w:u w:val="single"/>
        </w:rPr>
      </w:pPr>
      <w:r w:rsidRPr="00684B82">
        <w:rPr>
          <w:rFonts w:ascii="Arial" w:hAnsi="Arial" w:cs="Arial"/>
          <w:sz w:val="20"/>
          <w:szCs w:val="20"/>
          <w:u w:val="single"/>
        </w:rPr>
        <w:t>Technical Response</w:t>
      </w:r>
    </w:p>
    <w:p w14:paraId="04CC003F" w14:textId="77777777" w:rsidR="003C11B5" w:rsidRPr="00F62B77" w:rsidRDefault="003C11B5" w:rsidP="003C11B5">
      <w:pPr>
        <w:pStyle w:val="ListParagraph"/>
        <w:spacing w:after="120"/>
        <w:ind w:left="2340"/>
        <w:rPr>
          <w:rFonts w:ascii="Arial" w:hAnsi="Arial" w:cs="Arial"/>
          <w:sz w:val="20"/>
          <w:szCs w:val="20"/>
        </w:rPr>
      </w:pPr>
      <w:r w:rsidRPr="00F62B77">
        <w:rPr>
          <w:rFonts w:ascii="Arial" w:hAnsi="Arial" w:cs="Arial"/>
          <w:sz w:val="20"/>
          <w:szCs w:val="20"/>
        </w:rPr>
        <w:t>The Technical Response document should be</w:t>
      </w:r>
      <w:r w:rsidRPr="00F62B77">
        <w:rPr>
          <w:rFonts w:ascii="Arial" w:hAnsi="Arial" w:cs="Arial"/>
          <w:b/>
          <w:sz w:val="20"/>
          <w:szCs w:val="20"/>
        </w:rPr>
        <w:t xml:space="preserve"> </w:t>
      </w:r>
      <w:r w:rsidRPr="00F62B77">
        <w:rPr>
          <w:rFonts w:ascii="Arial" w:hAnsi="Arial" w:cs="Arial"/>
          <w:sz w:val="20"/>
          <w:szCs w:val="20"/>
        </w:rPr>
        <w:t>in the form of one (1) digital document in “PDF” format</w:t>
      </w:r>
      <w:r w:rsidRPr="00F62B77">
        <w:rPr>
          <w:rFonts w:ascii="Arial" w:hAnsi="Arial" w:cs="Arial"/>
          <w:b/>
          <w:sz w:val="20"/>
          <w:szCs w:val="20"/>
        </w:rPr>
        <w:t xml:space="preserve"> </w:t>
      </w:r>
      <w:r w:rsidRPr="00F90E31">
        <w:rPr>
          <w:rFonts w:ascii="Arial" w:hAnsi="Arial" w:cs="Arial"/>
          <w:bCs/>
          <w:sz w:val="20"/>
          <w:szCs w:val="20"/>
        </w:rPr>
        <w:t xml:space="preserve">or other easily accessible digital format attached to an e-mail to the Solicitation Coordinator.  Both the subject and file name should be clearly identified as follows: </w:t>
      </w:r>
    </w:p>
    <w:p w14:paraId="213211C8" w14:textId="77777777" w:rsidR="003C11B5" w:rsidRDefault="003C11B5" w:rsidP="003C11B5">
      <w:pPr>
        <w:pStyle w:val="ListParagraph"/>
        <w:spacing w:after="120"/>
        <w:ind w:left="2340"/>
        <w:rPr>
          <w:rFonts w:ascii="Arial" w:hAnsi="Arial" w:cs="Arial"/>
          <w:b/>
          <w:sz w:val="20"/>
          <w:szCs w:val="20"/>
        </w:rPr>
      </w:pPr>
    </w:p>
    <w:p w14:paraId="18E0F588" w14:textId="77777777" w:rsidR="003C11B5" w:rsidRDefault="003C11B5" w:rsidP="003C11B5">
      <w:pPr>
        <w:pStyle w:val="ListParagraph"/>
        <w:spacing w:after="120"/>
        <w:ind w:left="2340"/>
        <w:rPr>
          <w:rFonts w:ascii="Arial" w:hAnsi="Arial" w:cs="Arial"/>
          <w:b/>
          <w:sz w:val="20"/>
          <w:szCs w:val="20"/>
        </w:rPr>
      </w:pPr>
      <w:r w:rsidRPr="00F62B77">
        <w:rPr>
          <w:rFonts w:ascii="Arial" w:hAnsi="Arial" w:cs="Arial"/>
          <w:b/>
          <w:sz w:val="20"/>
          <w:szCs w:val="20"/>
        </w:rPr>
        <w:t>“RFP #</w:t>
      </w:r>
      <w:r w:rsidRPr="00E73C95">
        <w:rPr>
          <w:rFonts w:ascii="Arial" w:hAnsi="Arial" w:cs="Arial"/>
          <w:b/>
          <w:sz w:val="20"/>
          <w:szCs w:val="20"/>
        </w:rPr>
        <w:t xml:space="preserve">32122-2023-002 </w:t>
      </w:r>
      <w:r w:rsidRPr="00F62B77">
        <w:rPr>
          <w:rFonts w:ascii="Arial" w:hAnsi="Arial" w:cs="Arial"/>
          <w:b/>
          <w:sz w:val="20"/>
          <w:szCs w:val="20"/>
        </w:rPr>
        <w:t xml:space="preserve">TECHNICAL RESPONSE” </w:t>
      </w:r>
    </w:p>
    <w:p w14:paraId="09382E03" w14:textId="77777777" w:rsidR="003C11B5" w:rsidRDefault="003C11B5" w:rsidP="003C11B5">
      <w:pPr>
        <w:pStyle w:val="ListParagraph"/>
        <w:spacing w:after="120"/>
        <w:ind w:left="2340"/>
        <w:rPr>
          <w:rFonts w:ascii="Arial" w:hAnsi="Arial" w:cs="Arial"/>
          <w:b/>
          <w:sz w:val="20"/>
          <w:szCs w:val="20"/>
        </w:rPr>
      </w:pPr>
    </w:p>
    <w:p w14:paraId="4B49E721" w14:textId="77777777" w:rsidR="003C11B5" w:rsidRPr="000901D0" w:rsidRDefault="003C11B5" w:rsidP="003C11B5">
      <w:pPr>
        <w:rPr>
          <w:rFonts w:ascii="Arial" w:hAnsi="Arial" w:cs="Arial"/>
          <w:color w:val="FF0000"/>
          <w:sz w:val="20"/>
          <w:szCs w:val="20"/>
        </w:rPr>
      </w:pPr>
      <w:r>
        <w:rPr>
          <w:rFonts w:ascii="Arial" w:hAnsi="Arial" w:cs="Arial"/>
          <w:sz w:val="20"/>
          <w:szCs w:val="20"/>
        </w:rPr>
        <w:br/>
      </w:r>
      <w:r>
        <w:rPr>
          <w:rFonts w:ascii="Arial" w:hAnsi="Arial" w:cs="Arial"/>
          <w:sz w:val="20"/>
          <w:szCs w:val="20"/>
        </w:rPr>
        <w:br/>
        <w:t xml:space="preserve">The customer references should be delivered by each reference in accordance with RFP Attachment 6.4. Reference Questionnaire. </w:t>
      </w:r>
    </w:p>
    <w:p w14:paraId="6D34C61C" w14:textId="77777777" w:rsidR="003C11B5" w:rsidRPr="00C034CD" w:rsidRDefault="003C11B5" w:rsidP="003C11B5">
      <w:pPr>
        <w:spacing w:after="120"/>
        <w:rPr>
          <w:rFonts w:ascii="Arial" w:hAnsi="Arial" w:cs="Arial"/>
          <w:sz w:val="20"/>
          <w:szCs w:val="20"/>
        </w:rPr>
      </w:pPr>
    </w:p>
    <w:p w14:paraId="1CA11A4F" w14:textId="77777777" w:rsidR="003C11B5" w:rsidRPr="00F62B77" w:rsidRDefault="003C11B5" w:rsidP="003C11B5">
      <w:pPr>
        <w:pStyle w:val="ListParagraph"/>
        <w:numPr>
          <w:ilvl w:val="4"/>
          <w:numId w:val="22"/>
        </w:numPr>
        <w:spacing w:after="120"/>
        <w:contextualSpacing w:val="0"/>
        <w:rPr>
          <w:rFonts w:ascii="Arial" w:hAnsi="Arial" w:cs="Arial"/>
          <w:sz w:val="20"/>
          <w:szCs w:val="20"/>
          <w:u w:val="single"/>
        </w:rPr>
      </w:pPr>
      <w:r>
        <w:rPr>
          <w:rFonts w:ascii="Arial" w:hAnsi="Arial" w:cs="Arial"/>
          <w:sz w:val="20"/>
          <w:szCs w:val="20"/>
          <w:u w:val="single"/>
        </w:rPr>
        <w:t>Cost Proposal</w:t>
      </w:r>
      <w:r w:rsidRPr="00EF7F43">
        <w:rPr>
          <w:rFonts w:ascii="Arial" w:hAnsi="Arial" w:cs="Arial"/>
          <w:sz w:val="20"/>
          <w:szCs w:val="20"/>
        </w:rPr>
        <w:t xml:space="preserve">: </w:t>
      </w:r>
    </w:p>
    <w:p w14:paraId="6B7AFF2B" w14:textId="77777777" w:rsidR="003C11B5" w:rsidRDefault="003C11B5" w:rsidP="003C11B5">
      <w:pPr>
        <w:pStyle w:val="ListParagraph"/>
        <w:spacing w:after="120"/>
        <w:ind w:left="2340"/>
        <w:rPr>
          <w:rFonts w:ascii="Arial" w:hAnsi="Arial" w:cs="Arial"/>
          <w:sz w:val="20"/>
          <w:szCs w:val="20"/>
        </w:rPr>
      </w:pPr>
      <w:r w:rsidRPr="00F62B77">
        <w:rPr>
          <w:rFonts w:ascii="Arial" w:hAnsi="Arial" w:cs="Arial"/>
          <w:sz w:val="20"/>
          <w:szCs w:val="20"/>
        </w:rPr>
        <w:t>The Cost Proposal should be in the form of one (1) digital document in “PDF” or “XLS” format</w:t>
      </w:r>
      <w:r>
        <w:rPr>
          <w:rFonts w:ascii="Arial" w:hAnsi="Arial" w:cs="Arial"/>
          <w:sz w:val="20"/>
          <w:szCs w:val="20"/>
        </w:rPr>
        <w:t xml:space="preserve"> or other easily accessible digital format attached to an e-mail to the Solicitation Coordinator.  Both the subject and file name should be clearly identified as follows: </w:t>
      </w:r>
      <w:r w:rsidRPr="00F62B77">
        <w:rPr>
          <w:rFonts w:ascii="Arial" w:hAnsi="Arial" w:cs="Arial"/>
          <w:sz w:val="20"/>
          <w:szCs w:val="20"/>
        </w:rPr>
        <w:t xml:space="preserve"> </w:t>
      </w:r>
    </w:p>
    <w:p w14:paraId="689C16D8" w14:textId="77777777" w:rsidR="003C11B5" w:rsidRPr="00F62B77" w:rsidRDefault="003C11B5" w:rsidP="003C11B5">
      <w:pPr>
        <w:pStyle w:val="ListParagraph"/>
        <w:spacing w:after="120"/>
        <w:ind w:left="2340"/>
        <w:rPr>
          <w:rFonts w:ascii="Arial" w:hAnsi="Arial" w:cs="Arial"/>
          <w:sz w:val="20"/>
          <w:szCs w:val="20"/>
        </w:rPr>
      </w:pPr>
    </w:p>
    <w:p w14:paraId="472550FB" w14:textId="77777777" w:rsidR="003C11B5" w:rsidRDefault="003C11B5" w:rsidP="003C11B5">
      <w:pPr>
        <w:pStyle w:val="ListParagraph"/>
        <w:spacing w:after="120"/>
        <w:ind w:left="2340"/>
        <w:rPr>
          <w:rFonts w:ascii="Arial" w:hAnsi="Arial" w:cs="Arial"/>
          <w:b/>
          <w:sz w:val="20"/>
          <w:szCs w:val="20"/>
        </w:rPr>
      </w:pPr>
      <w:r>
        <w:rPr>
          <w:rFonts w:ascii="Arial" w:hAnsi="Arial" w:cs="Arial"/>
          <w:b/>
          <w:sz w:val="20"/>
          <w:szCs w:val="20"/>
        </w:rPr>
        <w:t>“RFP</w:t>
      </w:r>
      <w:r w:rsidRPr="004A1FED">
        <w:rPr>
          <w:rFonts w:ascii="Arial" w:hAnsi="Arial" w:cs="Arial"/>
          <w:b/>
          <w:sz w:val="20"/>
          <w:szCs w:val="20"/>
        </w:rPr>
        <w:t xml:space="preserve"> #</w:t>
      </w:r>
      <w:r w:rsidRPr="00E73C95">
        <w:rPr>
          <w:rFonts w:ascii="Arial" w:hAnsi="Arial" w:cs="Arial"/>
          <w:b/>
          <w:sz w:val="20"/>
          <w:szCs w:val="20"/>
        </w:rPr>
        <w:t xml:space="preserve">32122-2023-002 COST </w:t>
      </w:r>
      <w:r w:rsidRPr="004A1FED">
        <w:rPr>
          <w:rFonts w:ascii="Arial" w:hAnsi="Arial" w:cs="Arial"/>
          <w:b/>
          <w:sz w:val="20"/>
          <w:szCs w:val="20"/>
        </w:rPr>
        <w:t xml:space="preserve">PROPOSAL” </w:t>
      </w:r>
    </w:p>
    <w:p w14:paraId="7DA09854" w14:textId="77777777" w:rsidR="003C11B5" w:rsidRPr="00F62B77" w:rsidRDefault="003C11B5" w:rsidP="003C11B5">
      <w:pPr>
        <w:pStyle w:val="ListParagraph"/>
        <w:spacing w:after="120"/>
        <w:ind w:left="2340"/>
        <w:rPr>
          <w:rFonts w:ascii="Arial" w:hAnsi="Arial" w:cs="Arial"/>
          <w:b/>
          <w:sz w:val="20"/>
          <w:szCs w:val="20"/>
        </w:rPr>
      </w:pPr>
    </w:p>
    <w:p w14:paraId="1500C4FB" w14:textId="77777777" w:rsidR="003C11B5" w:rsidRDefault="003C11B5" w:rsidP="003C11B5">
      <w:pPr>
        <w:pStyle w:val="ListParagraph"/>
        <w:spacing w:after="120"/>
        <w:ind w:left="2340"/>
        <w:rPr>
          <w:rFonts w:ascii="Arial" w:hAnsi="Arial" w:cs="Arial"/>
          <w:sz w:val="20"/>
          <w:szCs w:val="20"/>
        </w:rPr>
      </w:pPr>
      <w:r>
        <w:rPr>
          <w:rFonts w:ascii="Arial" w:hAnsi="Arial" w:cs="Arial"/>
          <w:sz w:val="20"/>
          <w:szCs w:val="20"/>
        </w:rPr>
        <w:t>An electronic or facsimile signature, as applicable, on the</w:t>
      </w:r>
      <w:r w:rsidRPr="00F62B77">
        <w:rPr>
          <w:rFonts w:ascii="Arial" w:hAnsi="Arial" w:cs="Arial"/>
          <w:sz w:val="20"/>
          <w:szCs w:val="20"/>
        </w:rPr>
        <w:t xml:space="preserve"> Cost Proposal </w:t>
      </w:r>
      <w:r>
        <w:rPr>
          <w:rFonts w:ascii="Arial" w:hAnsi="Arial" w:cs="Arial"/>
          <w:sz w:val="20"/>
          <w:szCs w:val="20"/>
        </w:rPr>
        <w:t xml:space="preserve">is acceptable.  </w:t>
      </w:r>
    </w:p>
    <w:p w14:paraId="59918B67" w14:textId="77777777" w:rsidR="003C11B5" w:rsidRPr="00355D78" w:rsidRDefault="003C11B5" w:rsidP="003C11B5">
      <w:pPr>
        <w:spacing w:after="120"/>
        <w:rPr>
          <w:rFonts w:ascii="Arial" w:hAnsi="Arial" w:cs="Arial"/>
          <w:sz w:val="20"/>
          <w:szCs w:val="20"/>
        </w:rPr>
      </w:pPr>
    </w:p>
    <w:p w14:paraId="3F9DCD6D"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3.2.3.</w:t>
      </w:r>
      <w:r>
        <w:rPr>
          <w:rFonts w:ascii="Arial" w:hAnsi="Arial" w:cs="Arial"/>
          <w:sz w:val="20"/>
          <w:szCs w:val="20"/>
        </w:rPr>
        <w:tab/>
        <w:t xml:space="preserve">For e-mail submissions, the Technical Response and Cost Proposal documents must be dispatched to the Solicitation Coordinator in </w:t>
      </w:r>
      <w:r w:rsidRPr="00355D78">
        <w:rPr>
          <w:rFonts w:ascii="Arial" w:hAnsi="Arial" w:cs="Arial"/>
          <w:b/>
          <w:bCs/>
          <w:sz w:val="20"/>
          <w:szCs w:val="20"/>
          <w:u w:val="single"/>
        </w:rPr>
        <w:t>separate</w:t>
      </w:r>
      <w:r>
        <w:rPr>
          <w:rFonts w:ascii="Arial" w:hAnsi="Arial" w:cs="Arial"/>
          <w:sz w:val="20"/>
          <w:szCs w:val="20"/>
        </w:rPr>
        <w:t xml:space="preserve"> e-mail messages.  For digital media submissions, a Respondent must separate, seal, package, and label the documents and copies for delivery as follows:</w:t>
      </w:r>
    </w:p>
    <w:p w14:paraId="23DEB4BA" w14:textId="77777777" w:rsidR="003C11B5" w:rsidRPr="000901D0" w:rsidRDefault="003C11B5" w:rsidP="003C11B5">
      <w:pPr>
        <w:ind w:left="2880" w:hanging="1440"/>
        <w:rPr>
          <w:rFonts w:ascii="Arial" w:hAnsi="Arial" w:cs="Arial"/>
          <w:sz w:val="20"/>
          <w:szCs w:val="20"/>
        </w:rPr>
      </w:pPr>
    </w:p>
    <w:p w14:paraId="31C80D27" w14:textId="77777777" w:rsidR="003C11B5" w:rsidRPr="000901D0" w:rsidRDefault="003C11B5" w:rsidP="003C11B5">
      <w:pPr>
        <w:ind w:left="2340" w:hanging="900"/>
        <w:rPr>
          <w:rFonts w:ascii="Arial" w:hAnsi="Arial" w:cs="Arial"/>
          <w:bCs/>
          <w:sz w:val="20"/>
          <w:szCs w:val="20"/>
        </w:rPr>
      </w:pPr>
      <w:r>
        <w:rPr>
          <w:rFonts w:ascii="Arial" w:hAnsi="Arial" w:cs="Arial"/>
          <w:sz w:val="20"/>
          <w:szCs w:val="20"/>
        </w:rPr>
        <w:t>3.2.3.1.</w:t>
      </w:r>
      <w:r>
        <w:rPr>
          <w:rFonts w:ascii="Arial" w:hAnsi="Arial" w:cs="Arial"/>
          <w:sz w:val="20"/>
          <w:szCs w:val="20"/>
        </w:rPr>
        <w:tab/>
        <w:t xml:space="preserve">The Technical Response and copies must be placed in a sealed package that is clearly labeled: </w:t>
      </w:r>
      <w:r>
        <w:rPr>
          <w:rFonts w:ascii="Arial" w:hAnsi="Arial" w:cs="Arial"/>
          <w:sz w:val="20"/>
          <w:szCs w:val="20"/>
        </w:rPr>
        <w:br/>
        <w:t xml:space="preserve"> </w:t>
      </w:r>
      <w:r>
        <w:rPr>
          <w:rFonts w:ascii="Arial" w:hAnsi="Arial" w:cs="Arial"/>
          <w:sz w:val="20"/>
          <w:szCs w:val="20"/>
        </w:rPr>
        <w:br/>
      </w:r>
      <w:r>
        <w:rPr>
          <w:rFonts w:ascii="Arial" w:hAnsi="Arial" w:cs="Arial"/>
          <w:b/>
          <w:bCs/>
          <w:sz w:val="20"/>
          <w:szCs w:val="20"/>
        </w:rPr>
        <w:t>“DO NOT OPEN…</w:t>
      </w:r>
      <w:r>
        <w:rPr>
          <w:rFonts w:ascii="Arial" w:hAnsi="Arial" w:cs="Arial"/>
          <w:b/>
          <w:sz w:val="20"/>
          <w:szCs w:val="20"/>
        </w:rPr>
        <w:t xml:space="preserve"> RFP # </w:t>
      </w:r>
      <w:r w:rsidRPr="00E73C95">
        <w:rPr>
          <w:rFonts w:ascii="Arial" w:hAnsi="Arial" w:cs="Arial"/>
          <w:b/>
          <w:sz w:val="20"/>
          <w:szCs w:val="20"/>
        </w:rPr>
        <w:t xml:space="preserve">32122-2023-002 </w:t>
      </w:r>
      <w:r>
        <w:rPr>
          <w:rFonts w:ascii="Arial" w:hAnsi="Arial" w:cs="Arial"/>
          <w:b/>
          <w:bCs/>
          <w:sz w:val="20"/>
          <w:szCs w:val="20"/>
        </w:rPr>
        <w:t xml:space="preserve">TECHNICAL RESPONSE FROM </w:t>
      </w:r>
      <w:r>
        <w:rPr>
          <w:rFonts w:ascii="Arial" w:hAnsi="Arial" w:cs="Arial"/>
          <w:b/>
          <w:bCs/>
          <w:color w:val="FF0000"/>
          <w:sz w:val="20"/>
          <w:szCs w:val="20"/>
        </w:rPr>
        <w:t>[RESPONDENT LEGAL ENTITY NAME]</w:t>
      </w:r>
      <w:r>
        <w:rPr>
          <w:rFonts w:ascii="Arial" w:hAnsi="Arial" w:cs="Arial"/>
          <w:b/>
          <w:bCs/>
          <w:sz w:val="20"/>
          <w:szCs w:val="20"/>
        </w:rPr>
        <w:t>”</w:t>
      </w:r>
    </w:p>
    <w:p w14:paraId="62AD52E1" w14:textId="77777777" w:rsidR="003C11B5" w:rsidRPr="000901D0" w:rsidRDefault="003C11B5" w:rsidP="003C11B5">
      <w:pPr>
        <w:tabs>
          <w:tab w:val="num" w:pos="3960"/>
        </w:tabs>
        <w:ind w:left="288" w:hanging="288"/>
        <w:rPr>
          <w:rFonts w:ascii="Arial" w:hAnsi="Arial" w:cs="Arial"/>
          <w:sz w:val="20"/>
          <w:szCs w:val="20"/>
        </w:rPr>
      </w:pPr>
    </w:p>
    <w:p w14:paraId="2E51670B" w14:textId="77777777" w:rsidR="003C11B5" w:rsidRPr="000901D0" w:rsidRDefault="003C11B5" w:rsidP="003C11B5">
      <w:pPr>
        <w:ind w:left="2340" w:hanging="900"/>
        <w:rPr>
          <w:rFonts w:ascii="Arial" w:hAnsi="Arial" w:cs="Arial"/>
          <w:bCs/>
          <w:sz w:val="20"/>
          <w:szCs w:val="20"/>
        </w:rPr>
      </w:pPr>
      <w:r>
        <w:rPr>
          <w:rFonts w:ascii="Arial" w:hAnsi="Arial" w:cs="Arial"/>
          <w:sz w:val="20"/>
          <w:szCs w:val="20"/>
        </w:rPr>
        <w:t>3.2.3.2.</w:t>
      </w:r>
      <w:r>
        <w:rPr>
          <w:rFonts w:ascii="Arial" w:hAnsi="Arial" w:cs="Arial"/>
          <w:sz w:val="20"/>
          <w:szCs w:val="20"/>
        </w:rPr>
        <w:tab/>
        <w:t xml:space="preserve">The Cost Proposal must be placed in a </w:t>
      </w:r>
      <w:r>
        <w:rPr>
          <w:rFonts w:ascii="Arial" w:hAnsi="Arial" w:cs="Arial"/>
          <w:sz w:val="20"/>
          <w:szCs w:val="20"/>
          <w:u w:val="single"/>
        </w:rPr>
        <w:t>separate</w:t>
      </w:r>
      <w:r>
        <w:rPr>
          <w:rFonts w:ascii="Arial" w:hAnsi="Arial" w:cs="Arial"/>
          <w:sz w:val="20"/>
          <w:szCs w:val="20"/>
        </w:rPr>
        <w:t>, sealed package that is clearly labeled:</w:t>
      </w:r>
      <w:r>
        <w:rPr>
          <w:rFonts w:ascii="Arial" w:hAnsi="Arial" w:cs="Arial"/>
          <w:sz w:val="20"/>
          <w:szCs w:val="20"/>
        </w:rPr>
        <w:br/>
      </w:r>
      <w:r>
        <w:rPr>
          <w:rFonts w:ascii="Arial" w:hAnsi="Arial" w:cs="Arial"/>
          <w:sz w:val="20"/>
          <w:szCs w:val="20"/>
        </w:rPr>
        <w:br/>
      </w:r>
      <w:r>
        <w:rPr>
          <w:rFonts w:ascii="Arial" w:hAnsi="Arial" w:cs="Arial"/>
          <w:b/>
          <w:bCs/>
          <w:sz w:val="20"/>
          <w:szCs w:val="20"/>
        </w:rPr>
        <w:t>“DO NOT OPEN…</w:t>
      </w:r>
      <w:r>
        <w:rPr>
          <w:rFonts w:ascii="Arial" w:hAnsi="Arial" w:cs="Arial"/>
          <w:b/>
          <w:sz w:val="20"/>
          <w:szCs w:val="20"/>
        </w:rPr>
        <w:t xml:space="preserve"> RFP # </w:t>
      </w:r>
      <w:r w:rsidRPr="00E73C95">
        <w:rPr>
          <w:rFonts w:ascii="Arial" w:hAnsi="Arial" w:cs="Arial"/>
          <w:b/>
          <w:sz w:val="20"/>
          <w:szCs w:val="20"/>
        </w:rPr>
        <w:t>32122-2023-002</w:t>
      </w:r>
      <w:r>
        <w:rPr>
          <w:rFonts w:ascii="Arial" w:hAnsi="Arial" w:cs="Arial"/>
          <w:b/>
          <w:color w:val="FF0000"/>
          <w:sz w:val="20"/>
          <w:szCs w:val="20"/>
        </w:rPr>
        <w:t xml:space="preserve"> </w:t>
      </w:r>
      <w:r>
        <w:rPr>
          <w:rFonts w:ascii="Arial" w:hAnsi="Arial" w:cs="Arial"/>
          <w:b/>
          <w:bCs/>
          <w:sz w:val="20"/>
          <w:szCs w:val="20"/>
        </w:rPr>
        <w:t xml:space="preserve">COST PROPOSAL FROM </w:t>
      </w:r>
      <w:r>
        <w:rPr>
          <w:rFonts w:ascii="Arial" w:hAnsi="Arial" w:cs="Arial"/>
          <w:b/>
          <w:bCs/>
          <w:color w:val="FF0000"/>
          <w:sz w:val="20"/>
          <w:szCs w:val="20"/>
        </w:rPr>
        <w:t>[RESPONDENT LEGAL ENTITY NAME]</w:t>
      </w:r>
      <w:r>
        <w:rPr>
          <w:rFonts w:ascii="Arial" w:hAnsi="Arial" w:cs="Arial"/>
          <w:b/>
          <w:bCs/>
          <w:sz w:val="20"/>
          <w:szCs w:val="20"/>
        </w:rPr>
        <w:t>”</w:t>
      </w:r>
    </w:p>
    <w:p w14:paraId="03EADAA8" w14:textId="77777777" w:rsidR="003C11B5" w:rsidRPr="000901D0" w:rsidRDefault="003C11B5" w:rsidP="003C11B5">
      <w:pPr>
        <w:ind w:left="720" w:hanging="720"/>
        <w:rPr>
          <w:rFonts w:ascii="Arial" w:hAnsi="Arial" w:cs="Arial"/>
          <w:sz w:val="20"/>
          <w:szCs w:val="20"/>
        </w:rPr>
      </w:pPr>
    </w:p>
    <w:p w14:paraId="63D30159" w14:textId="77777777" w:rsidR="003C11B5" w:rsidRDefault="003C11B5" w:rsidP="003C11B5">
      <w:pPr>
        <w:ind w:left="2340" w:hanging="900"/>
        <w:rPr>
          <w:rFonts w:ascii="Arial" w:hAnsi="Arial" w:cs="Arial"/>
          <w:b/>
          <w:bCs/>
          <w:sz w:val="20"/>
          <w:szCs w:val="20"/>
        </w:rPr>
      </w:pPr>
      <w:r>
        <w:rPr>
          <w:rFonts w:ascii="Arial" w:hAnsi="Arial" w:cs="Arial"/>
          <w:sz w:val="20"/>
          <w:szCs w:val="20"/>
        </w:rPr>
        <w:t>3.2.3.3.</w:t>
      </w:r>
      <w:r>
        <w:rPr>
          <w:rFonts w:ascii="Arial" w:hAnsi="Arial" w:cs="Arial"/>
          <w:sz w:val="20"/>
          <w:szCs w:val="20"/>
        </w:rPr>
        <w:tab/>
        <w:t>The separately, sealed Technical Response and Cost Proposal components may be enclosed in a larger package for mailing or delivery, provided that the outermost package is clearly labeled:</w:t>
      </w:r>
      <w:r>
        <w:rPr>
          <w:rFonts w:ascii="Arial" w:hAnsi="Arial" w:cs="Arial"/>
          <w:sz w:val="20"/>
          <w:szCs w:val="20"/>
        </w:rPr>
        <w:br/>
      </w:r>
      <w:r>
        <w:rPr>
          <w:rFonts w:ascii="Arial" w:hAnsi="Arial" w:cs="Arial"/>
          <w:sz w:val="20"/>
          <w:szCs w:val="20"/>
        </w:rPr>
        <w:br/>
      </w:r>
      <w:r>
        <w:rPr>
          <w:rFonts w:ascii="Arial" w:hAnsi="Arial" w:cs="Arial"/>
          <w:b/>
          <w:bCs/>
          <w:sz w:val="20"/>
          <w:szCs w:val="20"/>
        </w:rPr>
        <w:t>“</w:t>
      </w:r>
      <w:r>
        <w:rPr>
          <w:rFonts w:ascii="Arial" w:hAnsi="Arial" w:cs="Arial"/>
          <w:b/>
          <w:sz w:val="20"/>
          <w:szCs w:val="20"/>
        </w:rPr>
        <w:t xml:space="preserve">RFP # </w:t>
      </w:r>
      <w:r w:rsidRPr="00E73C95">
        <w:rPr>
          <w:rFonts w:ascii="Arial" w:hAnsi="Arial" w:cs="Arial"/>
          <w:b/>
          <w:sz w:val="20"/>
          <w:szCs w:val="20"/>
        </w:rPr>
        <w:t>32122-2023-002</w:t>
      </w:r>
      <w:r>
        <w:rPr>
          <w:rFonts w:ascii="Arial" w:hAnsi="Arial" w:cs="Arial"/>
          <w:b/>
          <w:bCs/>
          <w:sz w:val="20"/>
          <w:szCs w:val="20"/>
        </w:rPr>
        <w:t xml:space="preserve"> SEALED TECHNICAL RESPONSE</w:t>
      </w:r>
      <w:r>
        <w:rPr>
          <w:rFonts w:ascii="Arial" w:hAnsi="Arial" w:cs="Arial"/>
          <w:b/>
          <w:sz w:val="20"/>
          <w:szCs w:val="20"/>
        </w:rPr>
        <w:t xml:space="preserve"> </w:t>
      </w:r>
      <w:r>
        <w:rPr>
          <w:rFonts w:ascii="Arial" w:hAnsi="Arial" w:cs="Arial"/>
          <w:b/>
          <w:bCs/>
          <w:sz w:val="20"/>
          <w:szCs w:val="20"/>
        </w:rPr>
        <w:t xml:space="preserve">&amp; SEALED COST PROPOSAL FROM </w:t>
      </w:r>
      <w:r>
        <w:rPr>
          <w:rFonts w:ascii="Arial" w:hAnsi="Arial" w:cs="Arial"/>
          <w:b/>
          <w:bCs/>
          <w:color w:val="FF0000"/>
          <w:sz w:val="20"/>
          <w:szCs w:val="20"/>
        </w:rPr>
        <w:t>[RESPONDENT LEGAL ENTITY NAME]</w:t>
      </w:r>
      <w:r>
        <w:rPr>
          <w:rFonts w:ascii="Arial" w:hAnsi="Arial" w:cs="Arial"/>
          <w:b/>
          <w:bCs/>
          <w:sz w:val="20"/>
          <w:szCs w:val="20"/>
        </w:rPr>
        <w:t>”</w:t>
      </w:r>
    </w:p>
    <w:p w14:paraId="30E79484" w14:textId="77777777" w:rsidR="003C11B5" w:rsidRDefault="003C11B5" w:rsidP="003C11B5">
      <w:pPr>
        <w:spacing w:after="60"/>
        <w:ind w:left="1440"/>
        <w:rPr>
          <w:rFonts w:ascii="Calibri" w:hAnsi="Calibri" w:cs="Arial"/>
          <w:b/>
          <w:sz w:val="20"/>
          <w:szCs w:val="20"/>
        </w:rPr>
      </w:pPr>
    </w:p>
    <w:p w14:paraId="3F3955FC" w14:textId="77777777" w:rsidR="003C11B5" w:rsidRPr="00774574" w:rsidRDefault="003C11B5" w:rsidP="003C11B5">
      <w:pPr>
        <w:spacing w:after="60"/>
        <w:ind w:left="2160" w:hanging="720"/>
        <w:rPr>
          <w:rFonts w:ascii="Arial" w:hAnsi="Arial" w:cs="Arial"/>
          <w:b/>
          <w:sz w:val="20"/>
          <w:szCs w:val="20"/>
        </w:rPr>
      </w:pPr>
      <w:r w:rsidRPr="00774574">
        <w:rPr>
          <w:rFonts w:ascii="Arial" w:hAnsi="Arial" w:cs="Arial"/>
          <w:sz w:val="20"/>
          <w:szCs w:val="20"/>
        </w:rPr>
        <w:t>3.2.3.4.</w:t>
      </w:r>
      <w:r w:rsidRPr="00774574">
        <w:rPr>
          <w:rFonts w:ascii="Arial" w:hAnsi="Arial" w:cs="Arial"/>
          <w:sz w:val="20"/>
          <w:szCs w:val="20"/>
        </w:rPr>
        <w:tab/>
        <w:t>Any Respondent wishing to submit a Response in a format other than digital may do so by contacting the Solicitation Coordinator.</w:t>
      </w:r>
      <w:r w:rsidRPr="00774574">
        <w:rPr>
          <w:rFonts w:ascii="Arial" w:hAnsi="Arial" w:cs="Arial"/>
          <w:b/>
          <w:sz w:val="20"/>
          <w:szCs w:val="20"/>
        </w:rPr>
        <w:t xml:space="preserve">  </w:t>
      </w:r>
      <w:r w:rsidRPr="00774574">
        <w:rPr>
          <w:rFonts w:ascii="Arial" w:hAnsi="Arial" w:cs="Arial"/>
          <w:b/>
          <w:bCs/>
          <w:sz w:val="20"/>
          <w:szCs w:val="20"/>
        </w:rPr>
        <w:br/>
      </w:r>
    </w:p>
    <w:p w14:paraId="15A469B5" w14:textId="77777777" w:rsidR="003C11B5" w:rsidRPr="00E73C95" w:rsidRDefault="003C11B5" w:rsidP="003C11B5">
      <w:pPr>
        <w:ind w:left="1440" w:hanging="720"/>
        <w:rPr>
          <w:rFonts w:ascii="Arial" w:hAnsi="Arial" w:cs="Arial"/>
          <w:sz w:val="20"/>
          <w:szCs w:val="20"/>
        </w:rPr>
      </w:pPr>
      <w:r>
        <w:rPr>
          <w:rFonts w:ascii="Arial" w:hAnsi="Arial" w:cs="Arial"/>
          <w:sz w:val="20"/>
          <w:szCs w:val="20"/>
        </w:rPr>
        <w:t>3.2.4.</w:t>
      </w:r>
      <w:r>
        <w:rPr>
          <w:rFonts w:ascii="Arial" w:hAnsi="Arial" w:cs="Arial"/>
          <w:sz w:val="20"/>
          <w:szCs w:val="20"/>
        </w:rPr>
        <w:tab/>
        <w:t>A Respondent must ensure that the State receives a response no later than the Response Deadline time and date detailed in the RFP Section 2, Schedule of Events at the following address:</w:t>
      </w:r>
      <w:r>
        <w:rPr>
          <w:rFonts w:ascii="Arial" w:hAnsi="Arial" w:cs="Arial"/>
          <w:sz w:val="20"/>
          <w:szCs w:val="20"/>
        </w:rPr>
        <w:br/>
      </w:r>
      <w:r>
        <w:rPr>
          <w:rFonts w:ascii="Arial" w:hAnsi="Arial" w:cs="Arial"/>
          <w:sz w:val="20"/>
          <w:szCs w:val="20"/>
        </w:rPr>
        <w:br/>
      </w:r>
      <w:r w:rsidRPr="00E73C95">
        <w:rPr>
          <w:rFonts w:ascii="Arial" w:hAnsi="Arial" w:cs="Arial"/>
          <w:sz w:val="20"/>
          <w:szCs w:val="20"/>
        </w:rPr>
        <w:t>Nicholas R. Edwards | Director of Sourcing</w:t>
      </w:r>
    </w:p>
    <w:p w14:paraId="5F781154" w14:textId="77777777" w:rsidR="003C11B5" w:rsidRPr="00E73C95" w:rsidRDefault="003C11B5" w:rsidP="003C11B5">
      <w:pPr>
        <w:ind w:left="1440"/>
        <w:rPr>
          <w:rFonts w:ascii="Arial" w:hAnsi="Arial" w:cs="Arial"/>
          <w:sz w:val="20"/>
          <w:szCs w:val="20"/>
        </w:rPr>
      </w:pPr>
      <w:r w:rsidRPr="00E73C95">
        <w:rPr>
          <w:rFonts w:ascii="Arial" w:hAnsi="Arial" w:cs="Arial"/>
          <w:sz w:val="20"/>
          <w:szCs w:val="20"/>
        </w:rPr>
        <w:t>Central Procurement Office</w:t>
      </w:r>
    </w:p>
    <w:p w14:paraId="1C3DB5C9" w14:textId="77777777" w:rsidR="003C11B5" w:rsidRPr="00E73C95" w:rsidRDefault="003C11B5" w:rsidP="003C11B5">
      <w:pPr>
        <w:ind w:left="1440"/>
        <w:rPr>
          <w:rFonts w:ascii="Arial" w:hAnsi="Arial" w:cs="Arial"/>
          <w:sz w:val="20"/>
          <w:szCs w:val="20"/>
        </w:rPr>
      </w:pPr>
      <w:r w:rsidRPr="00E73C95">
        <w:rPr>
          <w:rFonts w:ascii="Arial" w:hAnsi="Arial" w:cs="Arial"/>
          <w:sz w:val="20"/>
          <w:szCs w:val="20"/>
        </w:rPr>
        <w:t>Tennessee Tower, 3rd Floor</w:t>
      </w:r>
    </w:p>
    <w:p w14:paraId="06739393" w14:textId="77777777" w:rsidR="003C11B5" w:rsidRPr="00E73C95" w:rsidRDefault="003C11B5" w:rsidP="003C11B5">
      <w:pPr>
        <w:ind w:left="1440"/>
        <w:rPr>
          <w:rFonts w:ascii="Arial" w:hAnsi="Arial" w:cs="Arial"/>
          <w:sz w:val="20"/>
          <w:szCs w:val="20"/>
        </w:rPr>
      </w:pPr>
      <w:r w:rsidRPr="00E73C95">
        <w:rPr>
          <w:rFonts w:ascii="Arial" w:hAnsi="Arial" w:cs="Arial"/>
          <w:sz w:val="20"/>
          <w:szCs w:val="20"/>
        </w:rPr>
        <w:t>312 Rosa L. Parks Ave., Nashville, TN 37243</w:t>
      </w:r>
    </w:p>
    <w:p w14:paraId="1AF120AF" w14:textId="77777777" w:rsidR="003C11B5" w:rsidRPr="00E73C95" w:rsidRDefault="003C11B5" w:rsidP="003C11B5">
      <w:pPr>
        <w:ind w:left="1440"/>
        <w:rPr>
          <w:rFonts w:ascii="Arial" w:hAnsi="Arial" w:cs="Arial"/>
          <w:sz w:val="20"/>
          <w:szCs w:val="20"/>
        </w:rPr>
      </w:pPr>
      <w:r w:rsidRPr="00E73C95">
        <w:rPr>
          <w:rFonts w:ascii="Arial" w:hAnsi="Arial" w:cs="Arial"/>
          <w:sz w:val="20"/>
          <w:szCs w:val="20"/>
        </w:rPr>
        <w:t>p. 615-741-1075</w:t>
      </w:r>
    </w:p>
    <w:p w14:paraId="2F7F887B" w14:textId="77777777" w:rsidR="003C11B5" w:rsidRPr="00E73C95" w:rsidRDefault="003C11B5" w:rsidP="003C11B5">
      <w:pPr>
        <w:ind w:left="1440"/>
        <w:rPr>
          <w:rFonts w:ascii="Arial" w:hAnsi="Arial" w:cs="Arial"/>
          <w:sz w:val="20"/>
          <w:szCs w:val="20"/>
        </w:rPr>
      </w:pPr>
      <w:r w:rsidRPr="00E73C95">
        <w:rPr>
          <w:rFonts w:ascii="Arial" w:hAnsi="Arial" w:cs="Arial"/>
          <w:sz w:val="20"/>
          <w:szCs w:val="20"/>
        </w:rPr>
        <w:t>c. 615-630-8343</w:t>
      </w:r>
    </w:p>
    <w:p w14:paraId="4AA3A548" w14:textId="77777777" w:rsidR="003C11B5" w:rsidRPr="00A40106" w:rsidRDefault="007E1166" w:rsidP="003C11B5">
      <w:pPr>
        <w:ind w:left="1440"/>
        <w:rPr>
          <w:rFonts w:ascii="Arial" w:hAnsi="Arial" w:cs="Arial"/>
          <w:color w:val="FF0000"/>
          <w:sz w:val="20"/>
          <w:szCs w:val="20"/>
        </w:rPr>
      </w:pPr>
      <w:hyperlink r:id="rId18" w:history="1">
        <w:r w:rsidR="003C11B5" w:rsidRPr="00C644E2">
          <w:rPr>
            <w:rStyle w:val="Hyperlink"/>
            <w:rFonts w:ascii="Arial" w:hAnsi="Arial" w:cs="Arial"/>
            <w:sz w:val="20"/>
            <w:szCs w:val="20"/>
          </w:rPr>
          <w:t>Nicholas.Edwards@tn.gov</w:t>
        </w:r>
      </w:hyperlink>
      <w:r w:rsidR="003C11B5">
        <w:rPr>
          <w:rFonts w:ascii="Arial" w:hAnsi="Arial" w:cs="Arial"/>
          <w:color w:val="FF0000"/>
          <w:sz w:val="20"/>
          <w:szCs w:val="20"/>
        </w:rPr>
        <w:t xml:space="preserve"> </w:t>
      </w:r>
    </w:p>
    <w:p w14:paraId="0308A9C1" w14:textId="77777777" w:rsidR="003C11B5" w:rsidRPr="000901D0" w:rsidRDefault="003C11B5" w:rsidP="003C11B5">
      <w:pPr>
        <w:ind w:left="2880" w:hanging="1440"/>
        <w:rPr>
          <w:rFonts w:ascii="Arial" w:hAnsi="Arial" w:cs="Arial"/>
          <w:sz w:val="20"/>
          <w:szCs w:val="20"/>
        </w:rPr>
      </w:pPr>
    </w:p>
    <w:p w14:paraId="7E65087B" w14:textId="77777777" w:rsidR="003C11B5" w:rsidRPr="000901D0" w:rsidRDefault="003C11B5" w:rsidP="003C11B5">
      <w:pPr>
        <w:ind w:left="720" w:hanging="720"/>
        <w:rPr>
          <w:rFonts w:ascii="Arial" w:hAnsi="Arial" w:cs="Arial"/>
          <w:b/>
          <w:bCs/>
          <w:sz w:val="20"/>
          <w:szCs w:val="20"/>
        </w:rPr>
      </w:pPr>
      <w:r>
        <w:rPr>
          <w:rFonts w:ascii="Arial" w:hAnsi="Arial" w:cs="Arial"/>
          <w:bCs/>
          <w:sz w:val="20"/>
          <w:szCs w:val="20"/>
        </w:rPr>
        <w:t>3.3.</w:t>
      </w:r>
      <w:r>
        <w:rPr>
          <w:rFonts w:ascii="Arial" w:hAnsi="Arial" w:cs="Arial"/>
          <w:bCs/>
          <w:sz w:val="20"/>
          <w:szCs w:val="20"/>
        </w:rPr>
        <w:tab/>
      </w:r>
      <w:r>
        <w:rPr>
          <w:rFonts w:ascii="Arial" w:hAnsi="Arial" w:cs="Arial"/>
          <w:b/>
          <w:bCs/>
          <w:sz w:val="20"/>
          <w:szCs w:val="20"/>
        </w:rPr>
        <w:t xml:space="preserve">Response &amp; Respondent Prohibitions </w:t>
      </w:r>
    </w:p>
    <w:p w14:paraId="05035FCF" w14:textId="77777777" w:rsidR="003C11B5" w:rsidRPr="000901D0" w:rsidRDefault="003C11B5" w:rsidP="003C11B5">
      <w:pPr>
        <w:ind w:left="1440" w:hanging="1440"/>
        <w:rPr>
          <w:rFonts w:ascii="Arial" w:hAnsi="Arial" w:cs="Arial"/>
          <w:sz w:val="20"/>
          <w:szCs w:val="20"/>
        </w:rPr>
      </w:pPr>
    </w:p>
    <w:p w14:paraId="6D7F3BD3"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3.3.1.</w:t>
      </w:r>
      <w:r>
        <w:rPr>
          <w:rFonts w:ascii="Arial" w:hAnsi="Arial" w:cs="Arial"/>
          <w:sz w:val="20"/>
          <w:szCs w:val="20"/>
        </w:rPr>
        <w:tab/>
      </w:r>
      <w:r w:rsidRPr="00DB0041">
        <w:rPr>
          <w:rFonts w:ascii="Arial" w:hAnsi="Arial" w:cs="Arial"/>
          <w:sz w:val="20"/>
          <w:szCs w:val="20"/>
        </w:rPr>
        <w:t>A response must not include alternate contract terms and conditions, except as otherwise permitted by the RFP. If a response contains such terms and conditions the State, at its sole discretion, may determine the response to be a non- responsive counteroffer and reject it.</w:t>
      </w:r>
    </w:p>
    <w:p w14:paraId="4526ED43" w14:textId="77777777" w:rsidR="003C11B5" w:rsidRPr="000901D0" w:rsidRDefault="003C11B5" w:rsidP="003C11B5">
      <w:pPr>
        <w:ind w:left="1440" w:hanging="1440"/>
        <w:rPr>
          <w:rFonts w:ascii="Arial" w:hAnsi="Arial" w:cs="Arial"/>
          <w:sz w:val="20"/>
          <w:szCs w:val="20"/>
        </w:rPr>
      </w:pPr>
    </w:p>
    <w:p w14:paraId="0168F47E"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3.3.2.</w:t>
      </w:r>
      <w:r>
        <w:rPr>
          <w:rFonts w:ascii="Arial" w:hAnsi="Arial" w:cs="Arial"/>
          <w:sz w:val="20"/>
          <w:szCs w:val="20"/>
        </w:rPr>
        <w:tab/>
        <w:t xml:space="preserve">A response must </w:t>
      </w:r>
      <w:r>
        <w:rPr>
          <w:rFonts w:ascii="Arial" w:hAnsi="Arial" w:cs="Arial"/>
          <w:sz w:val="20"/>
          <w:szCs w:val="20"/>
          <w:u w:val="single"/>
        </w:rPr>
        <w:t>not</w:t>
      </w:r>
      <w:r>
        <w:rPr>
          <w:rFonts w:ascii="Arial" w:hAnsi="Arial" w:cs="Arial"/>
          <w:sz w:val="20"/>
          <w:szCs w:val="20"/>
        </w:rPr>
        <w:t xml:space="preserve"> restrict the rights of the State or otherwise qualify either the offer to deliver goods or provide services as required by this RFP or the Cost Proposal.  If a response restricts the rights of the State or otherwise qualifies either the offer to deliver goods or provide services as required by this RFP or the Cost Proposal, the State, at its sole discretion, may determine the response to be a non-responsive counteroffer and reject it.</w:t>
      </w:r>
    </w:p>
    <w:p w14:paraId="32782E63" w14:textId="77777777" w:rsidR="003C11B5" w:rsidRPr="000901D0" w:rsidRDefault="003C11B5" w:rsidP="003C11B5">
      <w:pPr>
        <w:ind w:left="1440" w:hanging="1440"/>
        <w:rPr>
          <w:rFonts w:ascii="Arial" w:hAnsi="Arial" w:cs="Arial"/>
          <w:sz w:val="20"/>
          <w:szCs w:val="20"/>
        </w:rPr>
      </w:pPr>
    </w:p>
    <w:p w14:paraId="479850AD"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3.3.3.</w:t>
      </w:r>
      <w:r>
        <w:rPr>
          <w:rFonts w:ascii="Arial" w:hAnsi="Arial" w:cs="Arial"/>
          <w:sz w:val="20"/>
          <w:szCs w:val="20"/>
        </w:rPr>
        <w:tab/>
        <w:t xml:space="preserve">A response must </w:t>
      </w:r>
      <w:r>
        <w:rPr>
          <w:rFonts w:ascii="Arial" w:hAnsi="Arial" w:cs="Arial"/>
          <w:sz w:val="20"/>
          <w:szCs w:val="20"/>
          <w:u w:val="single"/>
        </w:rPr>
        <w:t>not</w:t>
      </w:r>
      <w:r>
        <w:rPr>
          <w:rFonts w:ascii="Arial" w:hAnsi="Arial" w:cs="Arial"/>
          <w:sz w:val="20"/>
          <w:szCs w:val="20"/>
        </w:rPr>
        <w:t xml:space="preserve"> propose alternative goods or services (</w:t>
      </w:r>
      <w:r>
        <w:rPr>
          <w:rFonts w:ascii="Arial" w:hAnsi="Arial" w:cs="Arial"/>
          <w:i/>
          <w:iCs/>
          <w:sz w:val="20"/>
          <w:szCs w:val="20"/>
        </w:rPr>
        <w:t>i.e</w:t>
      </w:r>
      <w:r>
        <w:rPr>
          <w:rFonts w:ascii="Arial" w:hAnsi="Arial" w:cs="Arial"/>
          <w:sz w:val="20"/>
          <w:szCs w:val="20"/>
        </w:rPr>
        <w:t>., offer services different from those requested and required by this RFP) unless expressly requested in this RFP.  The State may consider a response of alternative goods or services to be non-responsive and reject it.</w:t>
      </w:r>
    </w:p>
    <w:p w14:paraId="395BD17B" w14:textId="77777777" w:rsidR="003C11B5" w:rsidRPr="000901D0" w:rsidRDefault="003C11B5" w:rsidP="003C11B5">
      <w:pPr>
        <w:ind w:left="1440" w:hanging="1440"/>
        <w:rPr>
          <w:rFonts w:ascii="Arial" w:hAnsi="Arial" w:cs="Arial"/>
          <w:sz w:val="20"/>
          <w:szCs w:val="20"/>
        </w:rPr>
      </w:pPr>
    </w:p>
    <w:p w14:paraId="12802890"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3.3.4.</w:t>
      </w:r>
      <w:r>
        <w:rPr>
          <w:rFonts w:ascii="Arial" w:hAnsi="Arial" w:cs="Arial"/>
          <w:sz w:val="20"/>
          <w:szCs w:val="20"/>
        </w:rPr>
        <w:tab/>
        <w:t xml:space="preserve">A </w:t>
      </w:r>
      <w:bookmarkStart w:id="4" w:name="OLE_LINK1"/>
      <w:bookmarkStart w:id="5" w:name="OLE_LINK2"/>
      <w:r>
        <w:rPr>
          <w:rFonts w:ascii="Arial" w:hAnsi="Arial" w:cs="Arial"/>
          <w:sz w:val="20"/>
          <w:szCs w:val="20"/>
        </w:rPr>
        <w:t>Cost Proposal</w:t>
      </w:r>
      <w:bookmarkEnd w:id="4"/>
      <w:bookmarkEnd w:id="5"/>
      <w:r>
        <w:rPr>
          <w:rFonts w:ascii="Arial" w:hAnsi="Arial" w:cs="Arial"/>
          <w:sz w:val="20"/>
          <w:szCs w:val="20"/>
        </w:rPr>
        <w:t xml:space="preserve"> must be prepared and arrived at independently and must </w:t>
      </w:r>
      <w:r>
        <w:rPr>
          <w:rFonts w:ascii="Arial" w:hAnsi="Arial" w:cs="Arial"/>
          <w:sz w:val="20"/>
          <w:szCs w:val="20"/>
          <w:u w:val="single"/>
        </w:rPr>
        <w:t>not</w:t>
      </w:r>
      <w:r>
        <w:rPr>
          <w:rFonts w:ascii="Arial" w:hAnsi="Arial" w:cs="Arial"/>
          <w:sz w:val="20"/>
          <w:szCs w:val="20"/>
        </w:rPr>
        <w:t xml:space="preserve"> involve any collusion between Respondents.  The State will reject any Cost Proposal that involves collusion, consultation, communication, or agreement between Respondents.  Regardless of the time of detection, the State will consider any such actions to be grounds for response rejection or contract termination.</w:t>
      </w:r>
    </w:p>
    <w:p w14:paraId="59A0DDB9" w14:textId="77777777" w:rsidR="003C11B5" w:rsidRPr="000901D0" w:rsidRDefault="003C11B5" w:rsidP="003C11B5">
      <w:pPr>
        <w:ind w:left="1440" w:hanging="1440"/>
        <w:rPr>
          <w:rFonts w:ascii="Arial" w:hAnsi="Arial" w:cs="Arial"/>
          <w:sz w:val="20"/>
          <w:szCs w:val="20"/>
        </w:rPr>
      </w:pPr>
    </w:p>
    <w:p w14:paraId="0B66F201"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3.3.5.</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provide, for consideration in this RFP process or subsequent contract negotiations, any information that the Respondent knew or should have known was materially incorrect.  If the State determines that a Respondent has provided such incorrect information, the State will deem the Response non-responsive and reject it. </w:t>
      </w:r>
    </w:p>
    <w:p w14:paraId="075EC424" w14:textId="77777777" w:rsidR="003C11B5" w:rsidRPr="000901D0" w:rsidRDefault="003C11B5" w:rsidP="003C11B5">
      <w:pPr>
        <w:ind w:left="1440" w:hanging="1440"/>
        <w:rPr>
          <w:rFonts w:ascii="Arial" w:hAnsi="Arial" w:cs="Arial"/>
          <w:sz w:val="20"/>
          <w:szCs w:val="20"/>
        </w:rPr>
      </w:pPr>
    </w:p>
    <w:p w14:paraId="59976042"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3.3.6.</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submit more than one Technical Response and one Cost Proposal in response to this RFP, except as expressly requested by the State in this RFP.  If a Respondent submits more than one Technical Response or more than one Cost Proposal, the State will deem all of the responses non-responsive and reject them.</w:t>
      </w:r>
    </w:p>
    <w:p w14:paraId="1F54B33F" w14:textId="77777777" w:rsidR="003C11B5" w:rsidRPr="000901D0" w:rsidRDefault="003C11B5" w:rsidP="003C11B5">
      <w:pPr>
        <w:ind w:left="1440" w:hanging="1440"/>
        <w:rPr>
          <w:rFonts w:ascii="Arial" w:hAnsi="Arial" w:cs="Arial"/>
          <w:sz w:val="20"/>
          <w:szCs w:val="20"/>
        </w:rPr>
      </w:pPr>
    </w:p>
    <w:p w14:paraId="0F6D479D"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3.3.7.</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submit a response as a prime contractor while also permitting one or more other Respondents to offer the Respondent as a subcontractor in their own responses.  Such may result in the disqualification of all Respondents knowingly involved.  This restriction does not, however, prohibit different Respondents from offering the same subcontractor as a part of their responses (provided that the subcontractor does not also submit a response as a prime contractor).  </w:t>
      </w:r>
    </w:p>
    <w:p w14:paraId="6E610FB3" w14:textId="77777777" w:rsidR="003C11B5" w:rsidRPr="000901D0" w:rsidRDefault="003C11B5" w:rsidP="003C11B5">
      <w:pPr>
        <w:ind w:left="1440" w:hanging="1440"/>
        <w:rPr>
          <w:rFonts w:ascii="Arial" w:hAnsi="Arial" w:cs="Arial"/>
          <w:sz w:val="20"/>
          <w:szCs w:val="20"/>
        </w:rPr>
      </w:pPr>
    </w:p>
    <w:p w14:paraId="1CA432AD" w14:textId="77777777" w:rsidR="003C11B5" w:rsidRDefault="003C11B5" w:rsidP="003C11B5">
      <w:pPr>
        <w:ind w:left="1440" w:hanging="720"/>
        <w:rPr>
          <w:rFonts w:ascii="Arial" w:hAnsi="Arial" w:cs="Arial"/>
          <w:sz w:val="20"/>
          <w:szCs w:val="20"/>
        </w:rPr>
      </w:pPr>
      <w:r>
        <w:rPr>
          <w:rFonts w:ascii="Arial" w:hAnsi="Arial" w:cs="Arial"/>
          <w:sz w:val="20"/>
          <w:szCs w:val="20"/>
        </w:rPr>
        <w:t>3.3.8.</w:t>
      </w:r>
      <w:r>
        <w:rPr>
          <w:rFonts w:ascii="Arial" w:hAnsi="Arial" w:cs="Arial"/>
          <w:sz w:val="20"/>
          <w:szCs w:val="20"/>
        </w:rPr>
        <w:tab/>
      </w:r>
      <w:r w:rsidRPr="00C050FC">
        <w:rPr>
          <w:rFonts w:ascii="Arial" w:hAnsi="Arial" w:cs="Arial"/>
          <w:sz w:val="20"/>
          <w:szCs w:val="20"/>
        </w:rPr>
        <w:t xml:space="preserve">The State </w:t>
      </w:r>
      <w:r>
        <w:rPr>
          <w:rFonts w:ascii="Arial" w:hAnsi="Arial" w:cs="Arial"/>
          <w:sz w:val="20"/>
          <w:szCs w:val="20"/>
        </w:rPr>
        <w:t>shall</w:t>
      </w:r>
      <w:r w:rsidRPr="00C050FC">
        <w:rPr>
          <w:rFonts w:ascii="Arial" w:hAnsi="Arial" w:cs="Arial"/>
          <w:sz w:val="20"/>
          <w:szCs w:val="20"/>
        </w:rPr>
        <w:t xml:space="preserve"> not consider a </w:t>
      </w:r>
      <w:r w:rsidRPr="000901D0">
        <w:rPr>
          <w:rFonts w:ascii="Arial" w:hAnsi="Arial" w:cs="Arial"/>
          <w:sz w:val="20"/>
          <w:szCs w:val="20"/>
        </w:rPr>
        <w:t>response</w:t>
      </w:r>
      <w:r w:rsidRPr="00C050FC">
        <w:rPr>
          <w:rFonts w:ascii="Arial" w:hAnsi="Arial" w:cs="Arial"/>
          <w:sz w:val="20"/>
          <w:szCs w:val="20"/>
        </w:rPr>
        <w:t xml:space="preserve"> from an individual who is, or within the past six (6) months has been, a State employee.  For</w:t>
      </w:r>
      <w:r>
        <w:rPr>
          <w:rFonts w:ascii="Arial" w:hAnsi="Arial" w:cs="Arial"/>
          <w:sz w:val="20"/>
          <w:szCs w:val="20"/>
        </w:rPr>
        <w:t xml:space="preserve"> purposes of this RFP:</w:t>
      </w:r>
    </w:p>
    <w:p w14:paraId="6238D902" w14:textId="77777777" w:rsidR="003C11B5" w:rsidRPr="00C050FC" w:rsidRDefault="003C11B5" w:rsidP="003C11B5">
      <w:pPr>
        <w:ind w:left="1440" w:hanging="720"/>
        <w:rPr>
          <w:rFonts w:ascii="Arial" w:hAnsi="Arial" w:cs="Arial"/>
          <w:sz w:val="20"/>
          <w:szCs w:val="20"/>
        </w:rPr>
      </w:pPr>
    </w:p>
    <w:p w14:paraId="39EA0A7A" w14:textId="77777777" w:rsidR="003C11B5" w:rsidRDefault="003C11B5" w:rsidP="003C11B5">
      <w:pPr>
        <w:pStyle w:val="ListParagraph"/>
        <w:numPr>
          <w:ilvl w:val="3"/>
          <w:numId w:val="17"/>
        </w:numPr>
        <w:spacing w:after="120"/>
        <w:contextualSpacing w:val="0"/>
        <w:rPr>
          <w:rFonts w:ascii="Arial" w:hAnsi="Arial" w:cs="Arial"/>
          <w:sz w:val="20"/>
          <w:szCs w:val="20"/>
        </w:rPr>
      </w:pPr>
      <w:r w:rsidRPr="000901D0">
        <w:rPr>
          <w:rFonts w:ascii="Arial" w:hAnsi="Arial" w:cs="Arial"/>
          <w:sz w:val="20"/>
          <w:szCs w:val="20"/>
        </w:rPr>
        <w:t xml:space="preserve"> An individual shall be deemed a State employee until such time as all compensation for salary, termination pay, and annual leave has been paid; </w:t>
      </w:r>
    </w:p>
    <w:p w14:paraId="62A0C19C" w14:textId="77777777" w:rsidR="003C11B5" w:rsidRDefault="003C11B5" w:rsidP="003C11B5">
      <w:pPr>
        <w:pStyle w:val="ListParagraph"/>
        <w:numPr>
          <w:ilvl w:val="3"/>
          <w:numId w:val="17"/>
        </w:numPr>
        <w:spacing w:after="120"/>
        <w:contextualSpacing w:val="0"/>
        <w:rPr>
          <w:rFonts w:ascii="Arial" w:hAnsi="Arial" w:cs="Arial"/>
          <w:sz w:val="20"/>
          <w:szCs w:val="20"/>
        </w:rPr>
      </w:pPr>
      <w:r>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14:paraId="4C306EF7" w14:textId="77777777" w:rsidR="003C11B5" w:rsidRDefault="003C11B5" w:rsidP="003C11B5">
      <w:pPr>
        <w:pStyle w:val="ListParagraph"/>
        <w:numPr>
          <w:ilvl w:val="3"/>
          <w:numId w:val="17"/>
        </w:numPr>
        <w:spacing w:after="120"/>
        <w:contextualSpacing w:val="0"/>
        <w:rPr>
          <w:rFonts w:ascii="Arial" w:hAnsi="Arial" w:cs="Arial"/>
          <w:sz w:val="20"/>
          <w:szCs w:val="20"/>
        </w:rPr>
      </w:pPr>
      <w:r>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791DC5C8" w14:textId="77777777" w:rsidR="003C11B5" w:rsidRPr="00962C54" w:rsidRDefault="003C11B5" w:rsidP="003C11B5">
      <w:pPr>
        <w:pStyle w:val="ListParagraph"/>
        <w:numPr>
          <w:ilvl w:val="2"/>
          <w:numId w:val="17"/>
        </w:numPr>
        <w:spacing w:after="120"/>
        <w:ind w:left="1440"/>
        <w:rPr>
          <w:rFonts w:ascii="Arial" w:hAnsi="Arial" w:cs="Arial"/>
          <w:sz w:val="20"/>
          <w:szCs w:val="20"/>
        </w:rPr>
      </w:pPr>
      <w:r w:rsidRPr="00962C54">
        <w:rPr>
          <w:rFonts w:ascii="Arial" w:hAnsi="Arial" w:cs="Arial"/>
          <w:sz w:val="20"/>
          <w:szCs w:val="20"/>
        </w:rPr>
        <w:t xml:space="preserve">This RFP is also subject to Tenn. Code Ann. § 12-4-101—105. </w:t>
      </w:r>
    </w:p>
    <w:p w14:paraId="06397183" w14:textId="77777777" w:rsidR="003C11B5" w:rsidRPr="000901D0" w:rsidRDefault="003C11B5" w:rsidP="003C11B5">
      <w:pPr>
        <w:ind w:left="1440" w:hanging="1440"/>
        <w:rPr>
          <w:rFonts w:ascii="Arial" w:hAnsi="Arial" w:cs="Arial"/>
          <w:sz w:val="20"/>
          <w:szCs w:val="20"/>
        </w:rPr>
      </w:pPr>
    </w:p>
    <w:p w14:paraId="64C458C6"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3.4.</w:t>
      </w:r>
      <w:r>
        <w:rPr>
          <w:rFonts w:ascii="Arial" w:hAnsi="Arial" w:cs="Arial"/>
          <w:bCs/>
          <w:sz w:val="20"/>
          <w:szCs w:val="20"/>
        </w:rPr>
        <w:tab/>
      </w:r>
      <w:r>
        <w:rPr>
          <w:rFonts w:ascii="Arial" w:hAnsi="Arial" w:cs="Arial"/>
          <w:b/>
          <w:bCs/>
          <w:sz w:val="20"/>
          <w:szCs w:val="20"/>
        </w:rPr>
        <w:t>Response Errors &amp; Revisions</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 Respondent is responsible for any and all response errors or omissions.  A Respondent will not be allowed to alter or revise response documents after the Response Deadline time and date detailed in the RFP Section 2, Schedule of Events unless such is formally requested, in writing, by the State.  </w:t>
      </w:r>
    </w:p>
    <w:p w14:paraId="5B8E87E2" w14:textId="77777777" w:rsidR="003C11B5" w:rsidRPr="000901D0" w:rsidRDefault="003C11B5" w:rsidP="003C11B5">
      <w:pPr>
        <w:ind w:left="1440" w:hanging="1440"/>
        <w:rPr>
          <w:rFonts w:ascii="Arial" w:hAnsi="Arial" w:cs="Arial"/>
          <w:b/>
          <w:bCs/>
          <w:sz w:val="20"/>
          <w:szCs w:val="20"/>
        </w:rPr>
      </w:pPr>
    </w:p>
    <w:p w14:paraId="05FFCEC8"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3.5.</w:t>
      </w:r>
      <w:r>
        <w:rPr>
          <w:rFonts w:ascii="Arial" w:hAnsi="Arial" w:cs="Arial"/>
          <w:bCs/>
          <w:sz w:val="20"/>
          <w:szCs w:val="20"/>
        </w:rPr>
        <w:tab/>
      </w:r>
      <w:r>
        <w:rPr>
          <w:rFonts w:ascii="Arial" w:hAnsi="Arial" w:cs="Arial"/>
          <w:b/>
          <w:bCs/>
          <w:sz w:val="20"/>
          <w:szCs w:val="20"/>
        </w:rPr>
        <w:t>Response Withdrawal</w:t>
      </w:r>
      <w:r>
        <w:rPr>
          <w:rFonts w:ascii="Arial" w:hAnsi="Arial" w:cs="Arial"/>
          <w:sz w:val="20"/>
          <w:szCs w:val="20"/>
        </w:rPr>
        <w:br/>
      </w:r>
      <w:r>
        <w:rPr>
          <w:rFonts w:ascii="Arial" w:hAnsi="Arial" w:cs="Arial"/>
          <w:sz w:val="20"/>
          <w:szCs w:val="20"/>
        </w:rPr>
        <w:br/>
        <w:t xml:space="preserve">A Respondent may withdraw a submitted response at any time before the Response Deadline time and date detailed in the RFP Section 2, Schedule of Events by submitting a written request signed by an authorized Respondent representative.  After withdrawing a response, a Respondent may submit another response at any time before the Response Deadline.  After the Response Deadline, a Respondent may only withdraw all or a portion of a response where the enforcement of the response would impose an unconscionable hardship on the Respondent.  </w:t>
      </w:r>
    </w:p>
    <w:p w14:paraId="41AC94CA" w14:textId="77777777" w:rsidR="003C11B5" w:rsidRPr="000901D0" w:rsidRDefault="003C11B5" w:rsidP="003C11B5">
      <w:pPr>
        <w:ind w:left="1440" w:hanging="1440"/>
        <w:rPr>
          <w:rFonts w:ascii="Arial" w:hAnsi="Arial" w:cs="Arial"/>
          <w:sz w:val="20"/>
          <w:szCs w:val="20"/>
        </w:rPr>
      </w:pPr>
    </w:p>
    <w:p w14:paraId="14D4E3D3"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3.6.</w:t>
      </w:r>
      <w:r>
        <w:rPr>
          <w:rFonts w:ascii="Arial" w:hAnsi="Arial" w:cs="Arial"/>
          <w:bCs/>
          <w:sz w:val="20"/>
          <w:szCs w:val="20"/>
        </w:rPr>
        <w:tab/>
      </w:r>
      <w:r>
        <w:rPr>
          <w:rFonts w:ascii="Arial" w:hAnsi="Arial" w:cs="Arial"/>
          <w:b/>
          <w:bCs/>
          <w:sz w:val="20"/>
          <w:szCs w:val="20"/>
        </w:rPr>
        <w:t>Additional Services</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If a response offers goods or services in addition to those required by and described in this RFP, the State, at its sole discretion, may add such services to the contract awarded as a result of this RFP. Notwithstanding the foregoing, a Respondent must not propose any additional cost amounts or rates for additional goods or services.  Regardless of any additional services offered in a response, the Respondent’s Cost Proposal must only record the proposed cost as required in this RFP and must not record any other rates, amounts, or information.  </w:t>
      </w:r>
      <w:r>
        <w:rPr>
          <w:rFonts w:ascii="Arial" w:hAnsi="Arial" w:cs="Arial"/>
          <w:sz w:val="20"/>
          <w:szCs w:val="20"/>
        </w:rPr>
        <w:br/>
      </w:r>
      <w:r>
        <w:rPr>
          <w:rFonts w:ascii="Arial" w:hAnsi="Arial" w:cs="Arial"/>
          <w:sz w:val="20"/>
          <w:szCs w:val="20"/>
        </w:rPr>
        <w:br/>
      </w:r>
      <w:r>
        <w:rPr>
          <w:rFonts w:ascii="Arial" w:hAnsi="Arial" w:cs="Arial"/>
          <w:b/>
          <w:sz w:val="20"/>
          <w:szCs w:val="20"/>
        </w:rPr>
        <w:t>NOTICE:  If a Respondent fails to submit a Cost Proposal exactly as required, the State may deem the response non-responsive and reject it.</w:t>
      </w:r>
    </w:p>
    <w:p w14:paraId="4634D258" w14:textId="77777777" w:rsidR="003C11B5" w:rsidRPr="000901D0" w:rsidRDefault="003C11B5" w:rsidP="003C11B5">
      <w:pPr>
        <w:ind w:left="720" w:hanging="720"/>
        <w:rPr>
          <w:rFonts w:ascii="Arial" w:hAnsi="Arial" w:cs="Arial"/>
          <w:b/>
          <w:bCs/>
          <w:sz w:val="20"/>
          <w:szCs w:val="20"/>
        </w:rPr>
      </w:pPr>
    </w:p>
    <w:p w14:paraId="737658C0"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3.7.</w:t>
      </w:r>
      <w:r>
        <w:rPr>
          <w:rFonts w:ascii="Arial" w:hAnsi="Arial" w:cs="Arial"/>
          <w:bCs/>
          <w:sz w:val="20"/>
          <w:szCs w:val="20"/>
        </w:rPr>
        <w:tab/>
      </w:r>
      <w:r>
        <w:rPr>
          <w:rFonts w:ascii="Arial" w:hAnsi="Arial" w:cs="Arial"/>
          <w:b/>
          <w:bCs/>
          <w:sz w:val="20"/>
          <w:szCs w:val="20"/>
        </w:rPr>
        <w:t>Response Preparation Costs</w:t>
      </w:r>
      <w:r>
        <w:rPr>
          <w:rFonts w:ascii="Arial" w:hAnsi="Arial" w:cs="Arial"/>
          <w:sz w:val="20"/>
          <w:szCs w:val="20"/>
        </w:rPr>
        <w:br/>
      </w:r>
      <w:r>
        <w:rPr>
          <w:rFonts w:ascii="Arial" w:hAnsi="Arial" w:cs="Arial"/>
          <w:sz w:val="20"/>
          <w:szCs w:val="20"/>
        </w:rPr>
        <w:br/>
        <w:t xml:space="preserve">The State will </w:t>
      </w:r>
      <w:r>
        <w:rPr>
          <w:rFonts w:ascii="Arial" w:hAnsi="Arial" w:cs="Arial"/>
          <w:sz w:val="20"/>
          <w:szCs w:val="20"/>
          <w:u w:val="single"/>
        </w:rPr>
        <w:t>not</w:t>
      </w:r>
      <w:r>
        <w:rPr>
          <w:rFonts w:ascii="Arial" w:hAnsi="Arial" w:cs="Arial"/>
          <w:sz w:val="20"/>
          <w:szCs w:val="20"/>
        </w:rPr>
        <w:t xml:space="preserve"> pay any costs associated with the preparation, submittal, or presentation of any response.</w:t>
      </w:r>
    </w:p>
    <w:p w14:paraId="1E37B557" w14:textId="77777777" w:rsidR="003C11B5" w:rsidRPr="000901D0" w:rsidRDefault="003C11B5" w:rsidP="003C11B5">
      <w:pPr>
        <w:ind w:left="720" w:hanging="720"/>
        <w:rPr>
          <w:rFonts w:ascii="Arial" w:hAnsi="Arial" w:cs="Arial"/>
          <w:b/>
          <w:bCs/>
          <w:sz w:val="20"/>
          <w:szCs w:val="28"/>
        </w:rPr>
      </w:pPr>
    </w:p>
    <w:p w14:paraId="5A347A2F" w14:textId="77777777" w:rsidR="003C11B5" w:rsidRPr="000901D0" w:rsidRDefault="003C11B5" w:rsidP="003C11B5">
      <w:pPr>
        <w:pBdr>
          <w:bottom w:val="single" w:sz="4" w:space="1" w:color="auto"/>
        </w:pBdr>
        <w:ind w:left="1440" w:hanging="1440"/>
        <w:rPr>
          <w:rFonts w:ascii="Arial" w:hAnsi="Arial" w:cs="Arial"/>
          <w:b/>
          <w:bCs/>
          <w:sz w:val="20"/>
          <w:szCs w:val="28"/>
        </w:rPr>
        <w:sectPr w:rsidR="003C11B5" w:rsidRPr="000901D0" w:rsidSect="0046268F">
          <w:pgSz w:w="12240" w:h="15840" w:code="1"/>
          <w:pgMar w:top="1080" w:right="1080" w:bottom="1440" w:left="1080" w:header="360" w:footer="720" w:gutter="0"/>
          <w:cols w:space="720"/>
          <w:titlePg/>
        </w:sectPr>
      </w:pPr>
    </w:p>
    <w:p w14:paraId="2A404407" w14:textId="77777777" w:rsidR="003C11B5" w:rsidRPr="000901D0" w:rsidRDefault="003C11B5" w:rsidP="003C11B5">
      <w:pPr>
        <w:pBdr>
          <w:bottom w:val="single" w:sz="4" w:space="1" w:color="auto"/>
        </w:pBdr>
        <w:ind w:left="720" w:hanging="720"/>
        <w:rPr>
          <w:rFonts w:ascii="Arial" w:hAnsi="Arial" w:cs="Arial"/>
          <w:b/>
          <w:bCs/>
          <w:sz w:val="20"/>
          <w:szCs w:val="20"/>
        </w:rPr>
      </w:pPr>
      <w:r>
        <w:rPr>
          <w:rFonts w:ascii="Arial" w:hAnsi="Arial" w:cs="Arial"/>
          <w:bCs/>
          <w:sz w:val="20"/>
          <w:szCs w:val="20"/>
        </w:rPr>
        <w:t>4.</w:t>
      </w:r>
      <w:r>
        <w:rPr>
          <w:rFonts w:ascii="Arial" w:hAnsi="Arial" w:cs="Arial"/>
          <w:bCs/>
          <w:sz w:val="20"/>
          <w:szCs w:val="20"/>
        </w:rPr>
        <w:tab/>
      </w:r>
      <w:r>
        <w:rPr>
          <w:rFonts w:ascii="Arial" w:hAnsi="Arial" w:cs="Arial"/>
          <w:b/>
          <w:bCs/>
          <w:sz w:val="20"/>
          <w:szCs w:val="20"/>
        </w:rPr>
        <w:t>GENERAL CONTRACTING INFORMATION &amp; REQUIREMENTS</w:t>
      </w:r>
    </w:p>
    <w:p w14:paraId="7E7E8A0B" w14:textId="77777777" w:rsidR="003C11B5" w:rsidRPr="000901D0" w:rsidRDefault="003C11B5" w:rsidP="003C11B5">
      <w:pPr>
        <w:rPr>
          <w:rFonts w:ascii="Arial" w:hAnsi="Arial" w:cs="Arial"/>
          <w:b/>
          <w:bCs/>
          <w:sz w:val="20"/>
          <w:szCs w:val="20"/>
        </w:rPr>
      </w:pPr>
    </w:p>
    <w:p w14:paraId="5782CF77"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4.1.</w:t>
      </w:r>
      <w:r>
        <w:rPr>
          <w:rFonts w:ascii="Arial" w:hAnsi="Arial" w:cs="Arial"/>
          <w:bCs/>
          <w:sz w:val="20"/>
          <w:szCs w:val="20"/>
        </w:rPr>
        <w:tab/>
      </w:r>
      <w:r>
        <w:rPr>
          <w:rFonts w:ascii="Arial" w:hAnsi="Arial" w:cs="Arial"/>
          <w:b/>
          <w:bCs/>
          <w:sz w:val="20"/>
          <w:szCs w:val="20"/>
        </w:rPr>
        <w:t>RFP Amendment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State at its sole discretion may amend this RFP, in writing, at any time prior to contract award.  However, prior to any such amendment, the State will consider whether it would negatively impact the ability of potential Respondents to meet the response deadline and revise the RFP Schedule of Events if deemed appropriate.  If an RFP amendment is issued, the State will convey it to potential Respondents who submitted a Notice of Intent to Respond (refer to RFP </w:t>
      </w:r>
      <w:r w:rsidRPr="00E73C95">
        <w:rPr>
          <w:rFonts w:ascii="Arial" w:hAnsi="Arial" w:cs="Arial"/>
          <w:sz w:val="20"/>
          <w:szCs w:val="20"/>
        </w:rPr>
        <w:t xml:space="preserve">Section 1.8).  </w:t>
      </w:r>
      <w:r>
        <w:rPr>
          <w:rFonts w:ascii="Arial" w:hAnsi="Arial" w:cs="Arial"/>
          <w:sz w:val="20"/>
          <w:szCs w:val="20"/>
        </w:rPr>
        <w:t>A response must address the final RFP (including its attachments) as amended.</w:t>
      </w:r>
    </w:p>
    <w:p w14:paraId="505DF1A7" w14:textId="77777777" w:rsidR="003C11B5" w:rsidRPr="000901D0" w:rsidRDefault="003C11B5" w:rsidP="003C11B5">
      <w:pPr>
        <w:ind w:left="1440" w:hanging="1440"/>
        <w:rPr>
          <w:rFonts w:ascii="Arial" w:hAnsi="Arial" w:cs="Arial"/>
          <w:b/>
          <w:bCs/>
          <w:sz w:val="20"/>
          <w:szCs w:val="20"/>
        </w:rPr>
      </w:pPr>
    </w:p>
    <w:p w14:paraId="3F0C8350"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4.2.</w:t>
      </w:r>
      <w:r>
        <w:rPr>
          <w:rFonts w:ascii="Arial" w:hAnsi="Arial" w:cs="Arial"/>
          <w:bCs/>
          <w:sz w:val="20"/>
          <w:szCs w:val="20"/>
        </w:rPr>
        <w:tab/>
      </w:r>
      <w:r>
        <w:rPr>
          <w:rFonts w:ascii="Arial" w:hAnsi="Arial" w:cs="Arial"/>
          <w:b/>
          <w:bCs/>
          <w:sz w:val="20"/>
          <w:szCs w:val="20"/>
        </w:rPr>
        <w:t>RFP Cancellation</w:t>
      </w:r>
      <w:r>
        <w:rPr>
          <w:rFonts w:ascii="Arial" w:hAnsi="Arial" w:cs="Arial"/>
          <w:b/>
          <w:bCs/>
          <w:sz w:val="20"/>
          <w:szCs w:val="20"/>
        </w:rPr>
        <w:br/>
      </w:r>
      <w:r>
        <w:rPr>
          <w:rFonts w:ascii="Arial" w:hAnsi="Arial" w:cs="Arial"/>
          <w:b/>
          <w:bCs/>
          <w:sz w:val="20"/>
          <w:szCs w:val="20"/>
        </w:rPr>
        <w:br/>
      </w:r>
      <w:r>
        <w:rPr>
          <w:rFonts w:ascii="Arial" w:hAnsi="Arial" w:cs="Arial"/>
          <w:sz w:val="20"/>
          <w:szCs w:val="20"/>
        </w:rPr>
        <w:t>The State reserves the right, at its sole discretion, to cancel the RFP or to cancel and reissue this RFP in accordance with applicable laws and regulations.</w:t>
      </w:r>
    </w:p>
    <w:p w14:paraId="5E166043" w14:textId="77777777" w:rsidR="003C11B5" w:rsidRPr="000901D0" w:rsidRDefault="003C11B5" w:rsidP="003C11B5">
      <w:pPr>
        <w:ind w:left="1440" w:hanging="1440"/>
        <w:rPr>
          <w:rFonts w:ascii="Arial" w:hAnsi="Arial" w:cs="Arial"/>
          <w:b/>
          <w:bCs/>
          <w:sz w:val="20"/>
          <w:szCs w:val="20"/>
        </w:rPr>
      </w:pPr>
    </w:p>
    <w:p w14:paraId="1B77E021" w14:textId="77777777" w:rsidR="003C11B5" w:rsidRPr="000901D0" w:rsidRDefault="003C11B5" w:rsidP="003C11B5">
      <w:pPr>
        <w:ind w:left="720" w:hanging="720"/>
        <w:rPr>
          <w:rFonts w:ascii="Arial" w:hAnsi="Arial" w:cs="Arial"/>
          <w:b/>
          <w:bCs/>
          <w:sz w:val="20"/>
          <w:szCs w:val="20"/>
        </w:rPr>
      </w:pPr>
      <w:r>
        <w:rPr>
          <w:rFonts w:ascii="Arial" w:hAnsi="Arial" w:cs="Arial"/>
          <w:bCs/>
          <w:sz w:val="20"/>
          <w:szCs w:val="20"/>
        </w:rPr>
        <w:t>4.3.</w:t>
      </w:r>
      <w:r>
        <w:rPr>
          <w:rFonts w:ascii="Arial" w:hAnsi="Arial" w:cs="Arial"/>
          <w:bCs/>
          <w:sz w:val="20"/>
          <w:szCs w:val="20"/>
        </w:rPr>
        <w:tab/>
      </w:r>
      <w:r>
        <w:rPr>
          <w:rFonts w:ascii="Arial" w:hAnsi="Arial" w:cs="Arial"/>
          <w:b/>
          <w:bCs/>
          <w:sz w:val="20"/>
          <w:szCs w:val="20"/>
        </w:rPr>
        <w:t>State Right of Rejection</w:t>
      </w:r>
    </w:p>
    <w:p w14:paraId="60DE1A24" w14:textId="77777777" w:rsidR="003C11B5" w:rsidRPr="000901D0" w:rsidRDefault="003C11B5" w:rsidP="003C11B5">
      <w:pPr>
        <w:ind w:left="1440" w:hanging="1440"/>
        <w:rPr>
          <w:rFonts w:ascii="Arial" w:hAnsi="Arial" w:cs="Arial"/>
          <w:sz w:val="20"/>
          <w:szCs w:val="20"/>
        </w:rPr>
      </w:pPr>
    </w:p>
    <w:p w14:paraId="439DD435"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4.3.1.</w:t>
      </w:r>
      <w:r>
        <w:rPr>
          <w:rFonts w:ascii="Arial" w:hAnsi="Arial" w:cs="Arial"/>
          <w:sz w:val="20"/>
          <w:szCs w:val="20"/>
        </w:rPr>
        <w:tab/>
        <w:t>Subject to applicable laws and regulations, the State reserves the right to reject, at its sole discretion, any and all responses.</w:t>
      </w:r>
    </w:p>
    <w:p w14:paraId="18E2DC22" w14:textId="77777777" w:rsidR="003C11B5" w:rsidRPr="000901D0" w:rsidRDefault="003C11B5" w:rsidP="003C11B5">
      <w:pPr>
        <w:ind w:left="1440" w:hanging="1440"/>
        <w:rPr>
          <w:rFonts w:ascii="Arial" w:hAnsi="Arial" w:cs="Arial"/>
          <w:sz w:val="20"/>
          <w:szCs w:val="20"/>
        </w:rPr>
      </w:pPr>
    </w:p>
    <w:p w14:paraId="5223C6E3"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4.3.2.</w:t>
      </w:r>
      <w:r>
        <w:rPr>
          <w:rFonts w:ascii="Arial" w:hAnsi="Arial" w:cs="Arial"/>
          <w:sz w:val="20"/>
          <w:szCs w:val="20"/>
        </w:rPr>
        <w:tab/>
        <w:t>The State may deem as non-responsive and reject any response that does not comply with all terms, conditions, and performance requirements of this RFP.  Notwithstanding the foregoing, the State reserves the right to waive, at its sole discretion, minor variances from full compliance with this RFP.  If the State waives variances in a response, such waiver shall not modify the RFP requirements or excuse the Respondent from full compliance, and the State may hold any resulting Contractor to strict compliance with this RFP.</w:t>
      </w:r>
    </w:p>
    <w:p w14:paraId="4191D7B1" w14:textId="77777777" w:rsidR="003C11B5" w:rsidRPr="000901D0" w:rsidRDefault="003C11B5" w:rsidP="003C11B5">
      <w:pPr>
        <w:ind w:left="1440" w:hanging="1440"/>
        <w:rPr>
          <w:rFonts w:ascii="Arial" w:hAnsi="Arial" w:cs="Arial"/>
          <w:b/>
          <w:bCs/>
          <w:sz w:val="20"/>
          <w:szCs w:val="20"/>
        </w:rPr>
      </w:pPr>
    </w:p>
    <w:p w14:paraId="130C8A5A" w14:textId="77777777" w:rsidR="003C11B5" w:rsidRPr="000901D0" w:rsidRDefault="003C11B5" w:rsidP="003C11B5">
      <w:pPr>
        <w:ind w:left="720" w:hanging="720"/>
        <w:rPr>
          <w:rFonts w:ascii="Arial" w:hAnsi="Arial" w:cs="Arial"/>
          <w:b/>
          <w:bCs/>
          <w:sz w:val="20"/>
          <w:szCs w:val="20"/>
        </w:rPr>
      </w:pPr>
      <w:r>
        <w:rPr>
          <w:rFonts w:ascii="Arial" w:hAnsi="Arial" w:cs="Arial"/>
          <w:bCs/>
          <w:sz w:val="20"/>
          <w:szCs w:val="20"/>
        </w:rPr>
        <w:t>4.4.</w:t>
      </w:r>
      <w:r>
        <w:rPr>
          <w:rFonts w:ascii="Arial" w:hAnsi="Arial" w:cs="Arial"/>
          <w:bCs/>
          <w:sz w:val="20"/>
          <w:szCs w:val="20"/>
        </w:rPr>
        <w:tab/>
      </w:r>
      <w:r>
        <w:rPr>
          <w:rFonts w:ascii="Arial" w:hAnsi="Arial" w:cs="Arial"/>
          <w:b/>
          <w:bCs/>
          <w:sz w:val="20"/>
          <w:szCs w:val="20"/>
        </w:rPr>
        <w:t>Assignment &amp; Subcontracting</w:t>
      </w:r>
    </w:p>
    <w:p w14:paraId="63246B7F" w14:textId="77777777" w:rsidR="003C11B5" w:rsidRPr="000901D0" w:rsidRDefault="003C11B5" w:rsidP="003C11B5">
      <w:pPr>
        <w:ind w:left="1440" w:hanging="1440"/>
        <w:rPr>
          <w:rFonts w:ascii="Arial" w:hAnsi="Arial" w:cs="Arial"/>
          <w:sz w:val="20"/>
          <w:szCs w:val="20"/>
        </w:rPr>
      </w:pPr>
    </w:p>
    <w:p w14:paraId="073CC7F3"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4.4.1.</w:t>
      </w:r>
      <w:r>
        <w:rPr>
          <w:rFonts w:ascii="Arial" w:hAnsi="Arial" w:cs="Arial"/>
          <w:sz w:val="20"/>
          <w:szCs w:val="20"/>
        </w:rPr>
        <w:tab/>
        <w:t>The Contractor may not subcontract, transfer, or assign any portion of the Contract awarded as a result of this RFP without prior approval of the State.  The State reserves the right to refuse approval, at its sole discretion, of any subcontract, transfer, or assignment.</w:t>
      </w:r>
    </w:p>
    <w:p w14:paraId="41CF5C77" w14:textId="77777777" w:rsidR="003C11B5" w:rsidRPr="000901D0" w:rsidRDefault="003C11B5" w:rsidP="003C11B5">
      <w:pPr>
        <w:ind w:left="1440" w:hanging="720"/>
        <w:rPr>
          <w:rFonts w:ascii="Arial" w:hAnsi="Arial" w:cs="Arial"/>
          <w:sz w:val="20"/>
          <w:szCs w:val="20"/>
        </w:rPr>
      </w:pPr>
    </w:p>
    <w:p w14:paraId="4B1B1AFF" w14:textId="77777777" w:rsidR="003C11B5" w:rsidRPr="00E73C95" w:rsidRDefault="003C11B5" w:rsidP="003C11B5">
      <w:pPr>
        <w:ind w:left="1440" w:hanging="720"/>
        <w:rPr>
          <w:rFonts w:ascii="Arial" w:hAnsi="Arial" w:cs="Arial"/>
          <w:sz w:val="20"/>
          <w:szCs w:val="20"/>
        </w:rPr>
      </w:pPr>
      <w:r>
        <w:rPr>
          <w:rFonts w:ascii="Arial" w:hAnsi="Arial" w:cs="Arial"/>
          <w:sz w:val="20"/>
          <w:szCs w:val="20"/>
        </w:rPr>
        <w:t>4.4.2.</w:t>
      </w:r>
      <w:r>
        <w:rPr>
          <w:rFonts w:ascii="Arial" w:hAnsi="Arial" w:cs="Arial"/>
          <w:sz w:val="20"/>
          <w:szCs w:val="20"/>
        </w:rPr>
        <w:tab/>
        <w:t xml:space="preserve">If a Respondent intends to use subcontractors, the response to this RFP must specifically identify the scope and portions of the work each subcontractor will perform (refer to RFP Attachment 6.2., Section B, General Qualifications &amp; </w:t>
      </w:r>
      <w:r w:rsidRPr="00E73C95">
        <w:rPr>
          <w:rFonts w:ascii="Arial" w:hAnsi="Arial" w:cs="Arial"/>
          <w:sz w:val="20"/>
          <w:szCs w:val="20"/>
        </w:rPr>
        <w:t>Experience Item B.14.).</w:t>
      </w:r>
    </w:p>
    <w:p w14:paraId="69E77357" w14:textId="77777777" w:rsidR="003C11B5" w:rsidRPr="000901D0" w:rsidRDefault="003C11B5" w:rsidP="003C11B5">
      <w:pPr>
        <w:ind w:left="1440" w:hanging="720"/>
        <w:rPr>
          <w:rFonts w:ascii="Arial" w:hAnsi="Arial" w:cs="Arial"/>
          <w:sz w:val="20"/>
          <w:szCs w:val="20"/>
        </w:rPr>
      </w:pPr>
    </w:p>
    <w:p w14:paraId="6F40AE1D"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4.4.3.</w:t>
      </w:r>
      <w:r>
        <w:rPr>
          <w:rFonts w:ascii="Arial" w:hAnsi="Arial" w:cs="Arial"/>
          <w:sz w:val="20"/>
          <w:szCs w:val="20"/>
        </w:rPr>
        <w:tab/>
        <w:t>Subcontractors identified within a response to this RFP will be deemed as approved by the State unless the State expressly disapproves one or more of the proposed subcontractors prior to signing the Contract.</w:t>
      </w:r>
    </w:p>
    <w:p w14:paraId="1F6482C0" w14:textId="77777777" w:rsidR="003C11B5" w:rsidRPr="000901D0" w:rsidRDefault="003C11B5" w:rsidP="003C11B5">
      <w:pPr>
        <w:ind w:left="1440" w:hanging="720"/>
        <w:rPr>
          <w:rFonts w:ascii="Arial" w:hAnsi="Arial" w:cs="Arial"/>
          <w:sz w:val="20"/>
          <w:szCs w:val="20"/>
        </w:rPr>
      </w:pPr>
    </w:p>
    <w:p w14:paraId="6DF8CF19"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4.4.4.</w:t>
      </w:r>
      <w:r>
        <w:rPr>
          <w:rFonts w:ascii="Arial" w:hAnsi="Arial" w:cs="Arial"/>
          <w:sz w:val="20"/>
          <w:szCs w:val="20"/>
        </w:rPr>
        <w:tab/>
        <w:t>After contract award, a Contractor may only substitute an approved subcontractor at the discretion of the State and with the State’s prior, written approval.</w:t>
      </w:r>
    </w:p>
    <w:p w14:paraId="7D2DD9A1" w14:textId="77777777" w:rsidR="003C11B5" w:rsidRPr="000901D0" w:rsidRDefault="003C11B5" w:rsidP="003C11B5">
      <w:pPr>
        <w:ind w:left="1440" w:hanging="720"/>
        <w:rPr>
          <w:rFonts w:ascii="Arial" w:hAnsi="Arial" w:cs="Arial"/>
          <w:sz w:val="20"/>
          <w:szCs w:val="20"/>
        </w:rPr>
      </w:pPr>
    </w:p>
    <w:p w14:paraId="6302F6E3"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4.4.5.</w:t>
      </w:r>
      <w:r>
        <w:rPr>
          <w:rFonts w:ascii="Arial" w:hAnsi="Arial" w:cs="Arial"/>
          <w:sz w:val="20"/>
          <w:szCs w:val="20"/>
        </w:rPr>
        <w:tab/>
        <w:t>Notwithstanding any State approval relating to subcontracts, the Respondent who is awarded a contract pursuant to this RFP will be the prime contractor and will be responsible for all work under the Contract.</w:t>
      </w:r>
    </w:p>
    <w:p w14:paraId="03C656FB" w14:textId="77777777" w:rsidR="003C11B5" w:rsidRPr="000901D0" w:rsidRDefault="003C11B5" w:rsidP="003C11B5">
      <w:pPr>
        <w:ind w:left="1440" w:hanging="1440"/>
        <w:rPr>
          <w:rFonts w:ascii="Arial" w:hAnsi="Arial" w:cs="Arial"/>
          <w:sz w:val="20"/>
          <w:szCs w:val="20"/>
        </w:rPr>
      </w:pPr>
    </w:p>
    <w:p w14:paraId="6B039FF7"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4.5.</w:t>
      </w:r>
      <w:r>
        <w:rPr>
          <w:rFonts w:ascii="Arial" w:hAnsi="Arial" w:cs="Arial"/>
          <w:bCs/>
          <w:sz w:val="20"/>
          <w:szCs w:val="20"/>
        </w:rPr>
        <w:tab/>
      </w:r>
      <w:r>
        <w:rPr>
          <w:rFonts w:ascii="Arial" w:hAnsi="Arial" w:cs="Arial"/>
          <w:b/>
          <w:bCs/>
          <w:sz w:val="20"/>
          <w:szCs w:val="20"/>
        </w:rPr>
        <w:t>Right to Refuse Personnel or Subcontractors</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State reserves the right to refuse, at its sole discretion and notwithstanding any prior approval, any personnel of the prime contractor or a subcontractor providing goods or services in the performance of a contract resulting from this RFP.  The State will document in writing the reason(s) for any rejection of personnel. </w:t>
      </w:r>
    </w:p>
    <w:p w14:paraId="051CBD32" w14:textId="77777777" w:rsidR="003C11B5" w:rsidRPr="000901D0" w:rsidRDefault="003C11B5" w:rsidP="003C11B5">
      <w:pPr>
        <w:ind w:left="1440" w:hanging="1440"/>
        <w:rPr>
          <w:rFonts w:ascii="Arial" w:hAnsi="Arial" w:cs="Arial"/>
          <w:b/>
          <w:bCs/>
          <w:sz w:val="20"/>
          <w:szCs w:val="20"/>
        </w:rPr>
      </w:pPr>
    </w:p>
    <w:p w14:paraId="3A92E162" w14:textId="77777777" w:rsidR="003C11B5" w:rsidRPr="000901D0" w:rsidRDefault="003C11B5" w:rsidP="003C11B5">
      <w:pPr>
        <w:ind w:left="720" w:hanging="720"/>
        <w:rPr>
          <w:rFonts w:ascii="Arial" w:hAnsi="Arial" w:cs="Arial"/>
          <w:bCs/>
          <w:sz w:val="20"/>
          <w:szCs w:val="20"/>
        </w:rPr>
      </w:pPr>
      <w:r>
        <w:rPr>
          <w:rFonts w:ascii="Arial" w:hAnsi="Arial" w:cs="Arial"/>
          <w:bCs/>
          <w:sz w:val="20"/>
          <w:szCs w:val="20"/>
        </w:rPr>
        <w:t>4.6.</w:t>
      </w:r>
      <w:r>
        <w:rPr>
          <w:rFonts w:ascii="Arial" w:hAnsi="Arial" w:cs="Arial"/>
          <w:bCs/>
          <w:sz w:val="20"/>
          <w:szCs w:val="20"/>
        </w:rPr>
        <w:tab/>
      </w:r>
      <w:r>
        <w:rPr>
          <w:rFonts w:ascii="Arial" w:hAnsi="Arial" w:cs="Arial"/>
          <w:b/>
          <w:bCs/>
          <w:sz w:val="20"/>
          <w:szCs w:val="20"/>
        </w:rPr>
        <w:t>Insurance</w:t>
      </w:r>
      <w:r>
        <w:rPr>
          <w:rFonts w:ascii="Arial" w:hAnsi="Arial" w:cs="Arial"/>
          <w:sz w:val="20"/>
          <w:szCs w:val="20"/>
        </w:rPr>
        <w:br/>
      </w:r>
      <w:r>
        <w:rPr>
          <w:rFonts w:ascii="Arial" w:hAnsi="Arial" w:cs="Arial"/>
          <w:sz w:val="20"/>
          <w:szCs w:val="20"/>
        </w:rPr>
        <w:br/>
      </w:r>
      <w:r>
        <w:rPr>
          <w:rFonts w:ascii="Arial" w:hAnsi="Arial" w:cs="Arial"/>
          <w:bCs/>
          <w:sz w:val="20"/>
          <w:szCs w:val="20"/>
        </w:rPr>
        <w:t>The State will require the awarded Contractor to provide a Certificate of Insurance issued by an insurance company licensed or authorized to provide insurance in the State of Tennessee.  Each Certificate of Insurance shall indicate current insurance coverages meeting minimum requirements as may be specified by this RFP.  A f</w:t>
      </w:r>
      <w:r>
        <w:rPr>
          <w:rFonts w:ascii="Arial" w:hAnsi="Arial" w:cs="Arial"/>
          <w:sz w:val="20"/>
          <w:szCs w:val="20"/>
        </w:rPr>
        <w:t>ailure to provide a current, Certificate of Insurance will be considered a material breach and grounds for contract termination.</w:t>
      </w:r>
    </w:p>
    <w:p w14:paraId="2FDD4B9D" w14:textId="77777777" w:rsidR="003C11B5" w:rsidRPr="000901D0" w:rsidRDefault="003C11B5" w:rsidP="003C11B5">
      <w:pPr>
        <w:ind w:left="1440" w:hanging="1440"/>
        <w:rPr>
          <w:rFonts w:ascii="Arial" w:hAnsi="Arial" w:cs="Arial"/>
          <w:bCs/>
          <w:sz w:val="20"/>
          <w:szCs w:val="20"/>
        </w:rPr>
      </w:pPr>
    </w:p>
    <w:p w14:paraId="57AA85CC"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4.7.</w:t>
      </w:r>
      <w:r>
        <w:rPr>
          <w:rFonts w:ascii="Arial" w:hAnsi="Arial" w:cs="Arial"/>
          <w:bCs/>
          <w:sz w:val="20"/>
          <w:szCs w:val="20"/>
        </w:rPr>
        <w:tab/>
      </w:r>
      <w:r>
        <w:rPr>
          <w:rFonts w:ascii="Arial" w:hAnsi="Arial" w:cs="Arial"/>
          <w:b/>
          <w:bCs/>
          <w:sz w:val="20"/>
          <w:szCs w:val="20"/>
        </w:rPr>
        <w:t>Professional Licensure and Department of Revenue Registration</w:t>
      </w:r>
    </w:p>
    <w:p w14:paraId="43DBD30D" w14:textId="77777777" w:rsidR="003C11B5" w:rsidRPr="000901D0" w:rsidRDefault="003C11B5" w:rsidP="003C11B5">
      <w:pPr>
        <w:ind w:left="1440" w:hanging="1440"/>
        <w:rPr>
          <w:rFonts w:ascii="Arial" w:hAnsi="Arial" w:cs="Arial"/>
          <w:sz w:val="20"/>
          <w:szCs w:val="20"/>
        </w:rPr>
      </w:pPr>
    </w:p>
    <w:p w14:paraId="633C81CC"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4.7.1.</w:t>
      </w:r>
      <w:r>
        <w:rPr>
          <w:rFonts w:ascii="Arial" w:hAnsi="Arial" w:cs="Arial"/>
          <w:sz w:val="20"/>
          <w:szCs w:val="20"/>
        </w:rPr>
        <w:tab/>
        <w:t>All persons, agencies, firms, or other entities that provide legal or financial opinions, which a Respondent provides for consideration and evaluation by the State as a part of a response to this RFP, shall be properly licensed to render such opinions.</w:t>
      </w:r>
    </w:p>
    <w:p w14:paraId="234C546A" w14:textId="77777777" w:rsidR="003C11B5" w:rsidRPr="000901D0" w:rsidRDefault="003C11B5" w:rsidP="003C11B5">
      <w:pPr>
        <w:ind w:left="1440" w:hanging="720"/>
        <w:rPr>
          <w:rFonts w:ascii="Arial" w:hAnsi="Arial" w:cs="Arial"/>
          <w:sz w:val="20"/>
          <w:szCs w:val="20"/>
        </w:rPr>
      </w:pPr>
    </w:p>
    <w:p w14:paraId="424F302A"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4.7.2.</w:t>
      </w:r>
      <w:r>
        <w:rPr>
          <w:rFonts w:ascii="Arial" w:hAnsi="Arial" w:cs="Arial"/>
          <w:sz w:val="20"/>
          <w:szCs w:val="20"/>
        </w:rPr>
        <w:tab/>
        <w:t>Before the Contract resulting from this RFP is signed, the apparent successful Respondent (and Respondent employees and subcontractors, as applicable) must hold all necessary or appropriate business or professional licenses to provide the goods or services as required by the contract.  The State may require any Respondent to submit evidence of proper licensure.</w:t>
      </w:r>
    </w:p>
    <w:p w14:paraId="72F783EF" w14:textId="77777777" w:rsidR="003C11B5" w:rsidRPr="000901D0" w:rsidRDefault="003C11B5" w:rsidP="003C11B5">
      <w:pPr>
        <w:ind w:left="1440" w:hanging="720"/>
        <w:rPr>
          <w:rFonts w:ascii="Arial" w:hAnsi="Arial" w:cs="Arial"/>
          <w:sz w:val="20"/>
          <w:szCs w:val="20"/>
        </w:rPr>
      </w:pPr>
    </w:p>
    <w:p w14:paraId="1C8D6F5F"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4.7.3.   </w:t>
      </w:r>
      <w:r w:rsidRPr="006908EF">
        <w:rPr>
          <w:rFonts w:ascii="Arial" w:hAnsi="Arial" w:cs="Arial"/>
          <w:sz w:val="20"/>
          <w:szCs w:val="20"/>
        </w:rPr>
        <w:t>Before the Contract resulting from this RFP is signed, the appa</w:t>
      </w:r>
      <w:r>
        <w:rPr>
          <w:rFonts w:ascii="Arial" w:hAnsi="Arial" w:cs="Arial"/>
          <w:sz w:val="20"/>
          <w:szCs w:val="20"/>
        </w:rPr>
        <w:t xml:space="preserve">rent successful Respondent must </w:t>
      </w:r>
      <w:r w:rsidRPr="006908EF">
        <w:rPr>
          <w:rFonts w:ascii="Arial" w:hAnsi="Arial" w:cs="Arial"/>
          <w:sz w:val="20"/>
          <w:szCs w:val="20"/>
        </w:rPr>
        <w:t xml:space="preserve">be registered with the Tennessee Department of Revenue for the collection of Tennessee sales and use tax. The State shall not award a contract unless the Respondent provides proof of such registration or provides documentation from the Department of Revenue that the Contractor is exempt from this registration requirement.  The foregoing is a mandatory requirement of an award of a contract pursuant to this solicitation.  To register, please visit the Department of Revenue’s Tennessee Taxpayer Access Point (TNTAP) website for Online Registration and the Vendor Contract Questionnaire.  These resources are available at the following: </w:t>
      </w:r>
      <w:hyperlink r:id="rId19" w:anchor="1" w:history="1">
        <w:r w:rsidRPr="006908EF">
          <w:rPr>
            <w:rStyle w:val="Hyperlink"/>
            <w:rFonts w:ascii="Arial" w:hAnsi="Arial" w:cs="Arial"/>
            <w:sz w:val="20"/>
            <w:szCs w:val="20"/>
          </w:rPr>
          <w:t>https://tntap.tn.gov/eservices/_/#1</w:t>
        </w:r>
      </w:hyperlink>
    </w:p>
    <w:p w14:paraId="78F6599D" w14:textId="77777777" w:rsidR="003C11B5" w:rsidRPr="000901D0" w:rsidRDefault="003C11B5" w:rsidP="003C11B5">
      <w:pPr>
        <w:ind w:left="1440" w:hanging="1440"/>
        <w:rPr>
          <w:rFonts w:ascii="Arial" w:hAnsi="Arial" w:cs="Arial"/>
          <w:b/>
          <w:bCs/>
          <w:sz w:val="20"/>
          <w:szCs w:val="20"/>
        </w:rPr>
      </w:pPr>
    </w:p>
    <w:p w14:paraId="1DD8CE87" w14:textId="77777777" w:rsidR="003C11B5" w:rsidRPr="000901D0" w:rsidRDefault="003C11B5" w:rsidP="003C11B5">
      <w:pPr>
        <w:ind w:left="720" w:hanging="720"/>
        <w:rPr>
          <w:rFonts w:ascii="Arial" w:hAnsi="Arial" w:cs="Arial"/>
          <w:b/>
          <w:bCs/>
          <w:sz w:val="20"/>
          <w:szCs w:val="20"/>
        </w:rPr>
      </w:pPr>
      <w:r>
        <w:rPr>
          <w:rFonts w:ascii="Arial" w:hAnsi="Arial" w:cs="Arial"/>
          <w:bCs/>
          <w:sz w:val="20"/>
          <w:szCs w:val="20"/>
        </w:rPr>
        <w:t>4.8.</w:t>
      </w:r>
      <w:r>
        <w:rPr>
          <w:rFonts w:ascii="Arial" w:hAnsi="Arial" w:cs="Arial"/>
          <w:bCs/>
          <w:sz w:val="20"/>
          <w:szCs w:val="20"/>
        </w:rPr>
        <w:tab/>
      </w:r>
      <w:r>
        <w:rPr>
          <w:rFonts w:ascii="Arial" w:hAnsi="Arial" w:cs="Arial"/>
          <w:b/>
          <w:bCs/>
          <w:sz w:val="20"/>
          <w:szCs w:val="20"/>
        </w:rPr>
        <w:t>Disclosure of Response Contents</w:t>
      </w:r>
    </w:p>
    <w:p w14:paraId="2177D980" w14:textId="77777777" w:rsidR="003C11B5" w:rsidRPr="000901D0" w:rsidRDefault="003C11B5" w:rsidP="003C11B5">
      <w:pPr>
        <w:ind w:left="1440" w:hanging="1440"/>
        <w:rPr>
          <w:rFonts w:ascii="Arial" w:hAnsi="Arial" w:cs="Arial"/>
          <w:sz w:val="20"/>
          <w:szCs w:val="20"/>
        </w:rPr>
      </w:pPr>
    </w:p>
    <w:p w14:paraId="0DDFCFC8"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4.8.1.</w:t>
      </w:r>
      <w:r>
        <w:rPr>
          <w:rFonts w:ascii="Arial" w:hAnsi="Arial" w:cs="Arial"/>
          <w:sz w:val="20"/>
          <w:szCs w:val="20"/>
        </w:rPr>
        <w:tab/>
        <w:t xml:space="preserve">All materials submitted to the State in response to this RFP shall become the property of the State of Tennessee.  Selection or rejection of a response does not affect this right.  By submitting a response, a Respondent acknowledges and accepts that the full response contents and associated documents will become open to public inspection in accordance with the laws of the State of </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w:t>
      </w:r>
    </w:p>
    <w:p w14:paraId="5E32DBAF" w14:textId="77777777" w:rsidR="003C11B5" w:rsidRPr="000901D0" w:rsidRDefault="003C11B5" w:rsidP="003C11B5">
      <w:pPr>
        <w:ind w:left="1440" w:hanging="720"/>
        <w:rPr>
          <w:rFonts w:ascii="Arial" w:hAnsi="Arial" w:cs="Arial"/>
          <w:sz w:val="20"/>
          <w:szCs w:val="20"/>
        </w:rPr>
      </w:pPr>
    </w:p>
    <w:p w14:paraId="6022B2F9"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4.8.2.</w:t>
      </w:r>
      <w:r>
        <w:rPr>
          <w:rFonts w:ascii="Arial" w:hAnsi="Arial" w:cs="Arial"/>
          <w:sz w:val="20"/>
          <w:szCs w:val="20"/>
        </w:rPr>
        <w:tab/>
        <w:t xml:space="preserve">The State will hold all response information, including both technical and cost information, in confidence during the evaluation process.  </w:t>
      </w:r>
    </w:p>
    <w:p w14:paraId="2E38D19A"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4.8.3.</w:t>
      </w:r>
      <w:r>
        <w:rPr>
          <w:rFonts w:ascii="Arial" w:hAnsi="Arial" w:cs="Arial"/>
          <w:sz w:val="20"/>
          <w:szCs w:val="20"/>
        </w:rPr>
        <w:tab/>
        <w:t xml:space="preserve">Upon completion of response evaluations, indicated by public release of a Notice of Intent to Award, the responses and associated materials will be open for review by the public in accordance with </w:t>
      </w:r>
      <w:r w:rsidRPr="002C7230">
        <w:rPr>
          <w:rFonts w:ascii="Arial" w:hAnsi="Arial" w:cs="Arial"/>
          <w:iCs/>
          <w:sz w:val="20"/>
          <w:szCs w:val="20"/>
        </w:rPr>
        <w:t>Tenn. Code Ann.</w:t>
      </w:r>
      <w:r>
        <w:rPr>
          <w:rFonts w:ascii="Arial" w:hAnsi="Arial" w:cs="Arial"/>
          <w:sz w:val="20"/>
          <w:szCs w:val="20"/>
        </w:rPr>
        <w:t xml:space="preserve"> § 10-7-504(a)(7).</w:t>
      </w:r>
    </w:p>
    <w:p w14:paraId="54CDBDF0" w14:textId="77777777" w:rsidR="003C11B5" w:rsidRPr="000901D0" w:rsidRDefault="003C11B5" w:rsidP="003C11B5">
      <w:pPr>
        <w:ind w:left="1440" w:hanging="1440"/>
        <w:rPr>
          <w:rFonts w:ascii="Arial" w:hAnsi="Arial" w:cs="Arial"/>
          <w:sz w:val="20"/>
          <w:szCs w:val="20"/>
        </w:rPr>
      </w:pPr>
    </w:p>
    <w:p w14:paraId="73FC747B" w14:textId="77777777" w:rsidR="003C11B5" w:rsidRPr="000901D0" w:rsidRDefault="003C11B5" w:rsidP="003C11B5">
      <w:pPr>
        <w:ind w:left="720" w:hanging="720"/>
        <w:rPr>
          <w:rFonts w:ascii="Arial" w:hAnsi="Arial" w:cs="Arial"/>
          <w:b/>
          <w:bCs/>
          <w:sz w:val="20"/>
          <w:szCs w:val="20"/>
        </w:rPr>
      </w:pPr>
      <w:r>
        <w:rPr>
          <w:rFonts w:ascii="Arial" w:hAnsi="Arial" w:cs="Arial"/>
          <w:bCs/>
          <w:sz w:val="20"/>
          <w:szCs w:val="20"/>
        </w:rPr>
        <w:t>4.9.</w:t>
      </w:r>
      <w:r>
        <w:rPr>
          <w:rFonts w:ascii="Arial" w:hAnsi="Arial" w:cs="Arial"/>
          <w:bCs/>
          <w:sz w:val="20"/>
          <w:szCs w:val="20"/>
        </w:rPr>
        <w:tab/>
      </w:r>
      <w:r>
        <w:rPr>
          <w:rFonts w:ascii="Arial" w:hAnsi="Arial" w:cs="Arial"/>
          <w:b/>
          <w:bCs/>
          <w:sz w:val="20"/>
          <w:szCs w:val="20"/>
        </w:rPr>
        <w:t>Contract Approval and Contract Payments</w:t>
      </w:r>
    </w:p>
    <w:p w14:paraId="370D79C9" w14:textId="77777777" w:rsidR="003C11B5" w:rsidRPr="000901D0" w:rsidRDefault="003C11B5" w:rsidP="003C11B5">
      <w:pPr>
        <w:ind w:left="720" w:hanging="720"/>
        <w:rPr>
          <w:rFonts w:ascii="Arial" w:hAnsi="Arial" w:cs="Arial"/>
          <w:sz w:val="20"/>
          <w:szCs w:val="20"/>
        </w:rPr>
      </w:pPr>
    </w:p>
    <w:p w14:paraId="1B05EB77"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 xml:space="preserve">4.9.1. </w:t>
      </w:r>
      <w:r>
        <w:rPr>
          <w:rFonts w:ascii="Arial" w:hAnsi="Arial" w:cs="Arial"/>
          <w:sz w:val="20"/>
          <w:szCs w:val="20"/>
        </w:rPr>
        <w:tab/>
        <w:t>After contract award, the Contractor who is awarded the contract must submit appropriate documentation with the Department of Finance and Administration, Division of Accounts.</w:t>
      </w:r>
    </w:p>
    <w:p w14:paraId="4D26E6BB" w14:textId="77777777" w:rsidR="003C11B5" w:rsidRPr="000901D0" w:rsidRDefault="003C11B5" w:rsidP="003C11B5">
      <w:pPr>
        <w:ind w:left="1440" w:hanging="720"/>
        <w:rPr>
          <w:rFonts w:ascii="Arial" w:hAnsi="Arial" w:cs="Arial"/>
          <w:sz w:val="20"/>
          <w:szCs w:val="20"/>
        </w:rPr>
      </w:pPr>
    </w:p>
    <w:p w14:paraId="686E7E1B"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 xml:space="preserve">4.9.2. </w:t>
      </w:r>
      <w:r>
        <w:rPr>
          <w:rFonts w:ascii="Arial" w:hAnsi="Arial" w:cs="Arial"/>
          <w:sz w:val="20"/>
          <w:szCs w:val="20"/>
        </w:rPr>
        <w:tab/>
        <w:t>This RFP and its contractor selection processes do not obligate the State and do not create rights, interests, or claims of entitlement in either the Respondent with the apparent best-evaluated response or any other Respondent.  State obligations pursuant to a contract award shall commence only after the Contract is signed by the State agency head and the Contractor and after the Contract is approved by all other state officials as required by applicable laws and regulations.</w:t>
      </w:r>
    </w:p>
    <w:p w14:paraId="71E8BA68" w14:textId="77777777" w:rsidR="003C11B5" w:rsidRPr="000901D0" w:rsidRDefault="003C11B5" w:rsidP="003C11B5">
      <w:pPr>
        <w:ind w:left="1440" w:hanging="720"/>
        <w:rPr>
          <w:rFonts w:ascii="Arial" w:hAnsi="Arial" w:cs="Arial"/>
          <w:sz w:val="20"/>
          <w:szCs w:val="20"/>
        </w:rPr>
      </w:pPr>
    </w:p>
    <w:p w14:paraId="08441781"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 xml:space="preserve">4.9.3. </w:t>
      </w:r>
      <w:r>
        <w:rPr>
          <w:rFonts w:ascii="Arial" w:hAnsi="Arial" w:cs="Arial"/>
          <w:sz w:val="20"/>
          <w:szCs w:val="20"/>
        </w:rPr>
        <w:tab/>
        <w:t xml:space="preserve">No payment will be obligated or made until the relevant Contract is approved as required by applicable statutes and rules of the State of </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w:t>
      </w:r>
    </w:p>
    <w:p w14:paraId="37465CBF" w14:textId="77777777" w:rsidR="003C11B5" w:rsidRPr="000901D0" w:rsidRDefault="003C11B5" w:rsidP="003C11B5">
      <w:pPr>
        <w:ind w:left="1440" w:hanging="720"/>
        <w:rPr>
          <w:rFonts w:ascii="Arial" w:hAnsi="Arial" w:cs="Arial"/>
          <w:sz w:val="20"/>
          <w:szCs w:val="20"/>
        </w:rPr>
      </w:pPr>
    </w:p>
    <w:p w14:paraId="2160DDA9"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4.9.3.1.</w:t>
      </w:r>
      <w:r>
        <w:rPr>
          <w:rFonts w:ascii="Arial" w:hAnsi="Arial" w:cs="Arial"/>
          <w:sz w:val="20"/>
          <w:szCs w:val="20"/>
        </w:rPr>
        <w:tab/>
        <w:t xml:space="preserve">The State shall not be liable for payment of any type associated with the Contract resulting from this RFP (or any amendment thereof) or responsible for any goods delivered or services rendered by the Contractor, even goods delivered or services rendered in good faith and even if the Contractor is orally directed to proceed with the delivery of goods or the rendering of services, if it occurs before the Contract Effective Date or after the Contract Term. </w:t>
      </w:r>
    </w:p>
    <w:p w14:paraId="1C2460CE" w14:textId="77777777" w:rsidR="003C11B5" w:rsidRPr="000901D0" w:rsidRDefault="003C11B5" w:rsidP="003C11B5">
      <w:pPr>
        <w:ind w:left="2160" w:hanging="720"/>
        <w:rPr>
          <w:rFonts w:ascii="Arial" w:hAnsi="Arial" w:cs="Arial"/>
          <w:sz w:val="20"/>
          <w:szCs w:val="20"/>
        </w:rPr>
      </w:pPr>
    </w:p>
    <w:p w14:paraId="3AA29275"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4.9.3.2.</w:t>
      </w:r>
      <w:r>
        <w:rPr>
          <w:rFonts w:ascii="Arial" w:hAnsi="Arial" w:cs="Arial"/>
          <w:sz w:val="20"/>
          <w:szCs w:val="20"/>
        </w:rPr>
        <w:tab/>
        <w:t xml:space="preserve">All payments relating to this procurement will be made in accordance with the Payment Terms and Conditions of the Contract resulting from this RFP (refer to </w:t>
      </w:r>
      <w:r>
        <w:rPr>
          <w:rFonts w:ascii="Arial" w:hAnsi="Arial" w:cs="Arial"/>
          <w:bCs/>
          <w:sz w:val="20"/>
          <w:szCs w:val="20"/>
        </w:rPr>
        <w:t xml:space="preserve">RFP Attachment 6.6., </w:t>
      </w:r>
      <w:r>
        <w:rPr>
          <w:rFonts w:ascii="Arial" w:hAnsi="Arial" w:cs="Arial"/>
          <w:bCs/>
          <w:i/>
          <w:sz w:val="20"/>
          <w:szCs w:val="20"/>
        </w:rPr>
        <w:t>Pro Forma</w:t>
      </w:r>
      <w:r>
        <w:rPr>
          <w:rFonts w:ascii="Arial" w:hAnsi="Arial" w:cs="Arial"/>
          <w:bCs/>
          <w:sz w:val="20"/>
          <w:szCs w:val="20"/>
        </w:rPr>
        <w:t xml:space="preserve"> Contract</w:t>
      </w:r>
      <w:r>
        <w:rPr>
          <w:rFonts w:ascii="Arial" w:hAnsi="Arial" w:cs="Arial"/>
          <w:sz w:val="20"/>
          <w:szCs w:val="20"/>
        </w:rPr>
        <w:t>, Section C).</w:t>
      </w:r>
    </w:p>
    <w:p w14:paraId="09D96142" w14:textId="77777777" w:rsidR="003C11B5" w:rsidRDefault="003C11B5" w:rsidP="003C11B5">
      <w:pPr>
        <w:ind w:left="2340" w:hanging="900"/>
        <w:rPr>
          <w:rFonts w:ascii="Arial" w:hAnsi="Arial" w:cs="Arial"/>
          <w:sz w:val="20"/>
          <w:szCs w:val="20"/>
        </w:rPr>
      </w:pPr>
    </w:p>
    <w:p w14:paraId="7374D0C7"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4.9.3.3.</w:t>
      </w:r>
      <w:r>
        <w:rPr>
          <w:rFonts w:ascii="Arial" w:hAnsi="Arial" w:cs="Arial"/>
          <w:sz w:val="20"/>
          <w:szCs w:val="20"/>
        </w:rPr>
        <w:tab/>
        <w:t>If any provision of the Contract provides direct funding or reimbursement for the competitive purchase of goods or services as a component of contract performance or otherwise provides for the reimbursement of specified, actual costs, the State will employ all reasonable means and will require all such documentation that it deems necessary to ensure that such purchases were competitive and costs were reasonable, necessary, and actual.  The Contractor shall provide reasonable assistance and access related to such review.  Further, the State shall not remit, as funding or reimbursement pursuant to such provisions, any amounts that it determines do not represent reasonable, necessary, and actual costs.</w:t>
      </w:r>
    </w:p>
    <w:p w14:paraId="637A5E26" w14:textId="77777777" w:rsidR="003C11B5" w:rsidRPr="000901D0" w:rsidRDefault="003C11B5" w:rsidP="003C11B5">
      <w:pPr>
        <w:ind w:left="1440" w:hanging="1440"/>
        <w:rPr>
          <w:rFonts w:ascii="Arial" w:hAnsi="Arial" w:cs="Arial"/>
          <w:b/>
          <w:bCs/>
          <w:sz w:val="20"/>
          <w:szCs w:val="20"/>
        </w:rPr>
      </w:pPr>
    </w:p>
    <w:p w14:paraId="687ABB62"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4.10.</w:t>
      </w:r>
      <w:r>
        <w:rPr>
          <w:rFonts w:ascii="Arial" w:hAnsi="Arial" w:cs="Arial"/>
          <w:bCs/>
          <w:sz w:val="20"/>
          <w:szCs w:val="20"/>
        </w:rPr>
        <w:tab/>
      </w:r>
      <w:r>
        <w:rPr>
          <w:rFonts w:ascii="Arial" w:hAnsi="Arial" w:cs="Arial"/>
          <w:b/>
          <w:bCs/>
          <w:sz w:val="20"/>
          <w:szCs w:val="20"/>
        </w:rPr>
        <w:t>Contractor Performance</w:t>
      </w:r>
      <w:r>
        <w:rPr>
          <w:rFonts w:ascii="Arial" w:hAnsi="Arial" w:cs="Arial"/>
          <w:sz w:val="20"/>
          <w:szCs w:val="20"/>
        </w:rPr>
        <w:br/>
      </w:r>
      <w:r>
        <w:rPr>
          <w:rFonts w:ascii="Arial" w:hAnsi="Arial" w:cs="Arial"/>
          <w:sz w:val="20"/>
          <w:szCs w:val="20"/>
        </w:rPr>
        <w:br/>
        <w:t>The Contractor who is awarded a contract will be responsible for the delivery of all acceptable goods or the satisfactory completion of all services set out in this RFP (including attachments) as may be amended.  All goods or services are subject to inspection and evaluation by the State.  The State will employ all reasonable means to ensure that goods delivered or services rendered are in compliance with the Contract, and the Contractor must cooperate with such efforts.</w:t>
      </w:r>
    </w:p>
    <w:p w14:paraId="477387CD" w14:textId="77777777" w:rsidR="003C11B5" w:rsidRPr="000901D0" w:rsidRDefault="003C11B5" w:rsidP="003C11B5">
      <w:pPr>
        <w:ind w:left="1440" w:hanging="1440"/>
        <w:rPr>
          <w:rFonts w:ascii="Arial" w:hAnsi="Arial" w:cs="Arial"/>
          <w:sz w:val="20"/>
          <w:szCs w:val="20"/>
        </w:rPr>
      </w:pPr>
    </w:p>
    <w:p w14:paraId="362D9E36"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4.11.</w:t>
      </w:r>
      <w:r>
        <w:rPr>
          <w:rFonts w:ascii="Arial" w:hAnsi="Arial" w:cs="Arial"/>
          <w:bCs/>
          <w:sz w:val="20"/>
          <w:szCs w:val="20"/>
        </w:rPr>
        <w:tab/>
      </w:r>
      <w:r>
        <w:rPr>
          <w:rFonts w:ascii="Arial" w:hAnsi="Arial" w:cs="Arial"/>
          <w:b/>
          <w:bCs/>
          <w:sz w:val="20"/>
          <w:szCs w:val="20"/>
        </w:rPr>
        <w:t>Contract Amendment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After Contract award, the State may request the Contractor to deliver additional goods or perform additional services within the general scope of the Contract and this RFP, but beyond the specified Scope, and for which the Contractor may be compensated.  In such instances, the State will provide the Contractor a written description of the additional goods or services.  The Contractor must respond to the State with a time schedule for delivering the additional goods or accomplishing the additional services based on the compensable units included in the Contractor’s response to this RFP.  If the State and the Contractor reach an agreement regarding the goods or services and associated compensation, such agreement </w:t>
      </w:r>
      <w:r>
        <w:rPr>
          <w:rFonts w:ascii="Arial" w:hAnsi="Arial" w:cs="Arial"/>
          <w:sz w:val="20"/>
          <w:szCs w:val="20"/>
          <w:u w:val="single"/>
        </w:rPr>
        <w:t>must</w:t>
      </w:r>
      <w:r>
        <w:rPr>
          <w:rFonts w:ascii="Arial" w:hAnsi="Arial" w:cs="Arial"/>
          <w:sz w:val="20"/>
          <w:szCs w:val="20"/>
        </w:rPr>
        <w:t xml:space="preserve"> be effected by means of a contract amendment.  Further, any such amendment requiring additional goods or services must be signed by both the State agency head and the Contractor and must be approved by other state officials as required by applicable statutes, rules, policies and procedures of the State of Tennessee.  The Contractor must not provide additional goods or render additional services until the State has issued a written contract amendment with all required approvals.</w:t>
      </w:r>
    </w:p>
    <w:p w14:paraId="0F1B5630" w14:textId="77777777" w:rsidR="003C11B5" w:rsidRPr="000901D0" w:rsidRDefault="003C11B5" w:rsidP="003C11B5">
      <w:pPr>
        <w:ind w:left="1440" w:hanging="1440"/>
        <w:rPr>
          <w:rFonts w:ascii="Arial" w:hAnsi="Arial" w:cs="Arial"/>
          <w:b/>
          <w:bCs/>
          <w:sz w:val="20"/>
          <w:szCs w:val="20"/>
        </w:rPr>
      </w:pPr>
    </w:p>
    <w:p w14:paraId="26C61760"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4.12.</w:t>
      </w:r>
      <w:r>
        <w:rPr>
          <w:rFonts w:ascii="Arial" w:hAnsi="Arial" w:cs="Arial"/>
          <w:bCs/>
          <w:sz w:val="20"/>
          <w:szCs w:val="20"/>
        </w:rPr>
        <w:tab/>
      </w:r>
      <w:r>
        <w:rPr>
          <w:rFonts w:ascii="Arial" w:hAnsi="Arial" w:cs="Arial"/>
          <w:b/>
          <w:bCs/>
          <w:sz w:val="20"/>
          <w:szCs w:val="20"/>
        </w:rPr>
        <w:t>Severability</w:t>
      </w:r>
      <w:r>
        <w:rPr>
          <w:rFonts w:ascii="Arial" w:hAnsi="Arial" w:cs="Arial"/>
          <w:b/>
          <w:bCs/>
          <w:sz w:val="20"/>
          <w:szCs w:val="20"/>
        </w:rPr>
        <w:br/>
      </w:r>
      <w:r>
        <w:rPr>
          <w:rFonts w:ascii="Arial" w:hAnsi="Arial" w:cs="Arial"/>
          <w:b/>
          <w:bCs/>
          <w:sz w:val="20"/>
          <w:szCs w:val="20"/>
        </w:rPr>
        <w:br/>
      </w:r>
      <w:r>
        <w:rPr>
          <w:rFonts w:ascii="Arial" w:hAnsi="Arial" w:cs="Arial"/>
          <w:sz w:val="20"/>
          <w:szCs w:val="20"/>
        </w:rPr>
        <w:t>If any provision of this RFP is declared by a court to be illegal or in conflict with any law, said decision will not affect the validity of the remaining RFP terms and provisions, and the rights and obligations of the State and Respondents will be construed and enforced as if the RFP did not contain the particular provision held to be invalid.</w:t>
      </w:r>
    </w:p>
    <w:p w14:paraId="187B9099" w14:textId="77777777" w:rsidR="003C11B5" w:rsidRPr="000901D0" w:rsidRDefault="003C11B5" w:rsidP="003C11B5">
      <w:pPr>
        <w:ind w:left="720" w:hanging="720"/>
        <w:rPr>
          <w:rFonts w:ascii="Arial" w:hAnsi="Arial" w:cs="Arial"/>
          <w:sz w:val="20"/>
          <w:szCs w:val="20"/>
        </w:rPr>
      </w:pPr>
    </w:p>
    <w:p w14:paraId="57670570" w14:textId="77777777" w:rsidR="003C11B5" w:rsidRDefault="003C11B5" w:rsidP="003C11B5">
      <w:pPr>
        <w:pStyle w:val="ListParagraph"/>
        <w:numPr>
          <w:ilvl w:val="1"/>
          <w:numId w:val="13"/>
        </w:numPr>
        <w:spacing w:after="120"/>
        <w:ind w:left="0" w:firstLine="0"/>
        <w:rPr>
          <w:rFonts w:ascii="Arial" w:hAnsi="Arial" w:cs="Arial"/>
          <w:b/>
          <w:sz w:val="20"/>
          <w:szCs w:val="20"/>
        </w:rPr>
      </w:pPr>
      <w:r>
        <w:rPr>
          <w:rFonts w:ascii="Arial" w:hAnsi="Arial" w:cs="Arial"/>
          <w:b/>
          <w:sz w:val="20"/>
          <w:szCs w:val="20"/>
        </w:rPr>
        <w:t>Next Ranked Respondent</w:t>
      </w:r>
    </w:p>
    <w:p w14:paraId="26487AF2" w14:textId="77777777" w:rsidR="003C11B5" w:rsidRPr="000901D0" w:rsidRDefault="003C11B5" w:rsidP="003C11B5">
      <w:pPr>
        <w:spacing w:after="120"/>
        <w:ind w:left="720"/>
        <w:rPr>
          <w:rFonts w:ascii="Arial" w:hAnsi="Arial" w:cs="Arial"/>
          <w:sz w:val="20"/>
          <w:szCs w:val="20"/>
        </w:rPr>
      </w:pPr>
      <w:r>
        <w:rPr>
          <w:rFonts w:ascii="Arial" w:hAnsi="Arial" w:cs="Arial"/>
          <w:sz w:val="20"/>
          <w:szCs w:val="20"/>
        </w:rPr>
        <w:t>The State reserves the right to initiate negotiations with the next ranked Respondent should the State cease doing business with any Respondent selected via this RFP process.</w:t>
      </w:r>
    </w:p>
    <w:p w14:paraId="45A166E9" w14:textId="77777777" w:rsidR="003C11B5" w:rsidRPr="000901D0" w:rsidRDefault="003C11B5" w:rsidP="003C11B5">
      <w:pPr>
        <w:pBdr>
          <w:bottom w:val="single" w:sz="4" w:space="1" w:color="auto"/>
        </w:pBdr>
        <w:rPr>
          <w:rFonts w:ascii="Arial" w:hAnsi="Arial" w:cs="Arial"/>
          <w:b/>
          <w:bCs/>
          <w:sz w:val="20"/>
          <w:szCs w:val="28"/>
        </w:rPr>
        <w:sectPr w:rsidR="003C11B5" w:rsidRPr="000901D0" w:rsidSect="0046268F">
          <w:pgSz w:w="12240" w:h="15840" w:code="1"/>
          <w:pgMar w:top="1080" w:right="1080" w:bottom="1440" w:left="1080" w:header="360" w:footer="720" w:gutter="0"/>
          <w:cols w:space="720"/>
          <w:titlePg/>
        </w:sectPr>
      </w:pPr>
    </w:p>
    <w:p w14:paraId="5BF5E00B" w14:textId="77777777" w:rsidR="003C11B5" w:rsidRPr="000901D0" w:rsidRDefault="003C11B5" w:rsidP="003C11B5">
      <w:pPr>
        <w:pBdr>
          <w:bottom w:val="single" w:sz="4" w:space="1" w:color="auto"/>
        </w:pBdr>
        <w:ind w:left="720" w:hanging="720"/>
        <w:rPr>
          <w:rFonts w:ascii="Arial" w:hAnsi="Arial" w:cs="Arial"/>
          <w:b/>
          <w:bCs/>
          <w:sz w:val="20"/>
          <w:szCs w:val="28"/>
        </w:rPr>
      </w:pPr>
      <w:r>
        <w:rPr>
          <w:rFonts w:ascii="Arial" w:hAnsi="Arial" w:cs="Arial"/>
          <w:bCs/>
          <w:sz w:val="20"/>
          <w:szCs w:val="28"/>
        </w:rPr>
        <w:t>5.</w:t>
      </w:r>
      <w:r>
        <w:rPr>
          <w:rFonts w:ascii="Arial" w:hAnsi="Arial" w:cs="Arial"/>
          <w:bCs/>
          <w:sz w:val="20"/>
          <w:szCs w:val="28"/>
        </w:rPr>
        <w:tab/>
      </w:r>
      <w:r>
        <w:rPr>
          <w:rFonts w:ascii="Arial" w:hAnsi="Arial" w:cs="Arial"/>
          <w:b/>
          <w:bCs/>
          <w:sz w:val="20"/>
          <w:szCs w:val="28"/>
        </w:rPr>
        <w:t>EVALUATION &amp; CONTRACT AWARD</w:t>
      </w:r>
    </w:p>
    <w:p w14:paraId="02A0F951" w14:textId="77777777" w:rsidR="003C11B5" w:rsidRPr="000901D0" w:rsidRDefault="003C11B5" w:rsidP="003C11B5">
      <w:pPr>
        <w:ind w:left="1440" w:hanging="1440"/>
        <w:rPr>
          <w:rFonts w:ascii="Arial" w:hAnsi="Arial" w:cs="Arial"/>
          <w:b/>
          <w:bCs/>
          <w:sz w:val="20"/>
          <w:szCs w:val="28"/>
        </w:rPr>
      </w:pPr>
    </w:p>
    <w:p w14:paraId="74893A71"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5.1.</w:t>
      </w:r>
      <w:r>
        <w:rPr>
          <w:rFonts w:ascii="Arial" w:hAnsi="Arial" w:cs="Arial"/>
          <w:bCs/>
          <w:sz w:val="20"/>
          <w:szCs w:val="20"/>
        </w:rPr>
        <w:tab/>
      </w:r>
      <w:r>
        <w:rPr>
          <w:rFonts w:ascii="Arial" w:hAnsi="Arial" w:cs="Arial"/>
          <w:b/>
          <w:bCs/>
          <w:sz w:val="20"/>
          <w:szCs w:val="20"/>
        </w:rPr>
        <w:t>Evaluation Categories &amp; Maximum Points</w:t>
      </w:r>
      <w:r>
        <w:rPr>
          <w:rFonts w:ascii="Arial" w:hAnsi="Arial" w:cs="Arial"/>
          <w:b/>
          <w:bCs/>
          <w:sz w:val="20"/>
          <w:szCs w:val="20"/>
        </w:rPr>
        <w:br/>
      </w:r>
      <w:r>
        <w:rPr>
          <w:rFonts w:ascii="Arial" w:hAnsi="Arial" w:cs="Arial"/>
          <w:b/>
          <w:bCs/>
          <w:sz w:val="20"/>
          <w:szCs w:val="20"/>
        </w:rPr>
        <w:br/>
      </w:r>
      <w:r>
        <w:rPr>
          <w:rFonts w:ascii="Arial" w:hAnsi="Arial" w:cs="Arial"/>
          <w:sz w:val="20"/>
          <w:szCs w:val="20"/>
        </w:rPr>
        <w:t>The State will consider qualifications, experience, technical approach, and cost in the evaluation of responses and award points in each of the categories detailed below (up to the maximum evaluation points indicated) to each response deemed by the State to be responsive.</w:t>
      </w:r>
    </w:p>
    <w:p w14:paraId="4F93ECB9" w14:textId="77777777" w:rsidR="003C11B5" w:rsidRPr="000901D0" w:rsidRDefault="003C11B5" w:rsidP="003C11B5">
      <w:pPr>
        <w:ind w:left="1440" w:hanging="1440"/>
        <w:rPr>
          <w:rFonts w:ascii="Arial" w:hAnsi="Arial" w:cs="Arial"/>
          <w:sz w:val="20"/>
          <w:szCs w:val="20"/>
        </w:rPr>
      </w:pPr>
    </w:p>
    <w:tbl>
      <w:tblPr>
        <w:tblW w:w="432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490"/>
      </w:tblGrid>
      <w:tr w:rsidR="003C11B5" w:rsidRPr="000901D0" w14:paraId="50622EE5" w14:textId="77777777" w:rsidTr="00416C8D">
        <w:tc>
          <w:tcPr>
            <w:tcW w:w="2424" w:type="pct"/>
            <w:tcBorders>
              <w:top w:val="single" w:sz="4" w:space="0" w:color="auto"/>
              <w:left w:val="single" w:sz="4" w:space="0" w:color="auto"/>
              <w:bottom w:val="single" w:sz="4" w:space="0" w:color="auto"/>
              <w:right w:val="single" w:sz="4" w:space="0" w:color="auto"/>
            </w:tcBorders>
            <w:shd w:val="clear" w:color="auto" w:fill="D9D9D9"/>
            <w:vAlign w:val="center"/>
          </w:tcPr>
          <w:p w14:paraId="78ED66B8" w14:textId="77777777" w:rsidR="003C11B5" w:rsidRPr="000901D0" w:rsidRDefault="003C11B5" w:rsidP="00416C8D">
            <w:pPr>
              <w:spacing w:before="60" w:after="60"/>
              <w:jc w:val="center"/>
              <w:rPr>
                <w:rFonts w:ascii="Arial" w:hAnsi="Arial" w:cs="Arial"/>
                <w:b/>
                <w:bCs/>
                <w:sz w:val="20"/>
                <w:szCs w:val="20"/>
              </w:rPr>
            </w:pPr>
            <w:r>
              <w:rPr>
                <w:rFonts w:ascii="Arial" w:hAnsi="Arial" w:cs="Arial"/>
                <w:b/>
                <w:bCs/>
                <w:sz w:val="20"/>
                <w:szCs w:val="20"/>
              </w:rPr>
              <w:t>EVALUATION CATEGORY</w:t>
            </w:r>
          </w:p>
        </w:tc>
        <w:tc>
          <w:tcPr>
            <w:tcW w:w="2576" w:type="pct"/>
            <w:tcBorders>
              <w:top w:val="single" w:sz="4" w:space="0" w:color="auto"/>
              <w:left w:val="single" w:sz="4" w:space="0" w:color="auto"/>
              <w:bottom w:val="single" w:sz="4" w:space="0" w:color="auto"/>
              <w:right w:val="single" w:sz="4" w:space="0" w:color="auto"/>
            </w:tcBorders>
            <w:shd w:val="clear" w:color="auto" w:fill="D9D9D9"/>
            <w:vAlign w:val="center"/>
          </w:tcPr>
          <w:p w14:paraId="468AA82A" w14:textId="77777777" w:rsidR="003C11B5" w:rsidRPr="000901D0" w:rsidRDefault="003C11B5" w:rsidP="00416C8D">
            <w:pPr>
              <w:spacing w:before="60" w:after="60"/>
              <w:jc w:val="center"/>
              <w:rPr>
                <w:rFonts w:ascii="Arial" w:hAnsi="Arial" w:cs="Arial"/>
                <w:b/>
                <w:bCs/>
                <w:sz w:val="20"/>
                <w:szCs w:val="20"/>
              </w:rPr>
            </w:pPr>
            <w:r>
              <w:rPr>
                <w:rFonts w:ascii="Arial" w:hAnsi="Arial" w:cs="Arial"/>
                <w:b/>
                <w:bCs/>
                <w:sz w:val="20"/>
                <w:szCs w:val="20"/>
              </w:rPr>
              <w:t>MAXIMUM POINTS POSSIBLE</w:t>
            </w:r>
          </w:p>
        </w:tc>
      </w:tr>
      <w:tr w:rsidR="003C11B5" w:rsidRPr="000901D0" w14:paraId="421629F4" w14:textId="77777777" w:rsidTr="00416C8D">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61ADE6A6" w14:textId="77777777" w:rsidR="003C11B5" w:rsidRPr="000901D0" w:rsidRDefault="003C11B5" w:rsidP="00416C8D">
            <w:pPr>
              <w:spacing w:before="60" w:after="60"/>
              <w:rPr>
                <w:rFonts w:ascii="Arial" w:hAnsi="Arial" w:cs="Arial"/>
                <w:sz w:val="20"/>
                <w:szCs w:val="20"/>
              </w:rPr>
            </w:pPr>
            <w:r w:rsidRPr="000901D0">
              <w:rPr>
                <w:rFonts w:ascii="Arial" w:hAnsi="Arial" w:cs="Arial"/>
                <w:b/>
                <w:sz w:val="20"/>
                <w:szCs w:val="20"/>
              </w:rPr>
              <w:t>General Qualifications &amp; Experience</w:t>
            </w:r>
            <w:r w:rsidRPr="000901D0">
              <w:rPr>
                <w:rFonts w:ascii="Arial" w:hAnsi="Arial" w:cs="Arial"/>
                <w:b/>
                <w:sz w:val="20"/>
                <w:szCs w:val="20"/>
              </w:rPr>
              <w:br/>
            </w:r>
            <w:r>
              <w:rPr>
                <w:rFonts w:ascii="Arial" w:hAnsi="Arial" w:cs="Arial"/>
                <w:sz w:val="20"/>
                <w:szCs w:val="20"/>
              </w:rPr>
              <w:t>(refer to RFP Attachment 6.2., Section B)</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677657E0" w14:textId="77777777" w:rsidR="003C11B5" w:rsidRPr="00ED27F0" w:rsidRDefault="003C11B5" w:rsidP="00416C8D">
            <w:pPr>
              <w:spacing w:before="60" w:after="60"/>
              <w:jc w:val="center"/>
              <w:rPr>
                <w:rFonts w:ascii="Arial" w:hAnsi="Arial" w:cs="Arial"/>
                <w:b/>
                <w:bCs/>
                <w:sz w:val="20"/>
                <w:szCs w:val="20"/>
              </w:rPr>
            </w:pPr>
            <w:r w:rsidRPr="00ED27F0">
              <w:rPr>
                <w:rFonts w:ascii="Arial" w:hAnsi="Arial" w:cs="Arial"/>
                <w:b/>
                <w:bCs/>
                <w:sz w:val="20"/>
                <w:szCs w:val="20"/>
              </w:rPr>
              <w:t>20</w:t>
            </w:r>
          </w:p>
        </w:tc>
      </w:tr>
      <w:tr w:rsidR="003C11B5" w:rsidRPr="000901D0" w14:paraId="2DFCC365" w14:textId="77777777" w:rsidTr="00416C8D">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67545FF6" w14:textId="77777777" w:rsidR="003C11B5" w:rsidRPr="000901D0" w:rsidRDefault="003C11B5" w:rsidP="00416C8D">
            <w:pPr>
              <w:spacing w:before="60" w:after="60"/>
              <w:rPr>
                <w:rFonts w:ascii="Arial" w:hAnsi="Arial" w:cs="Arial"/>
                <w:sz w:val="20"/>
                <w:szCs w:val="20"/>
              </w:rPr>
            </w:pPr>
            <w:r w:rsidRPr="000901D0">
              <w:rPr>
                <w:rFonts w:ascii="Arial" w:hAnsi="Arial" w:cs="Arial"/>
                <w:b/>
                <w:sz w:val="20"/>
                <w:szCs w:val="20"/>
              </w:rPr>
              <w:t>Technical Qualifications, Experience &amp; Approach</w:t>
            </w:r>
            <w:r>
              <w:rPr>
                <w:rFonts w:ascii="Arial" w:hAnsi="Arial" w:cs="Arial"/>
                <w:b/>
                <w:sz w:val="20"/>
                <w:szCs w:val="20"/>
              </w:rPr>
              <w:br/>
            </w:r>
            <w:r>
              <w:rPr>
                <w:rFonts w:ascii="Arial" w:hAnsi="Arial" w:cs="Arial"/>
                <w:sz w:val="20"/>
                <w:szCs w:val="20"/>
              </w:rPr>
              <w:t>(refer to RFP Attachment 6.2., Section C)</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2AF256E8" w14:textId="77777777" w:rsidR="003C11B5" w:rsidRPr="00ED27F0" w:rsidRDefault="003C11B5" w:rsidP="00416C8D">
            <w:pPr>
              <w:spacing w:before="60" w:after="60"/>
              <w:jc w:val="center"/>
              <w:rPr>
                <w:rFonts w:ascii="Arial" w:hAnsi="Arial" w:cs="Arial"/>
                <w:b/>
                <w:bCs/>
                <w:sz w:val="20"/>
                <w:szCs w:val="20"/>
              </w:rPr>
            </w:pPr>
            <w:r w:rsidRPr="00ED27F0">
              <w:rPr>
                <w:rFonts w:ascii="Arial" w:hAnsi="Arial" w:cs="Arial"/>
                <w:b/>
                <w:bCs/>
                <w:sz w:val="20"/>
                <w:szCs w:val="20"/>
              </w:rPr>
              <w:t>35</w:t>
            </w:r>
          </w:p>
        </w:tc>
      </w:tr>
      <w:tr w:rsidR="003C11B5" w:rsidRPr="000901D0" w14:paraId="69435D4A" w14:textId="77777777" w:rsidTr="00416C8D">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4E0CD9C" w14:textId="77777777" w:rsidR="003C11B5" w:rsidRPr="000901D0" w:rsidRDefault="003C11B5" w:rsidP="00416C8D">
            <w:pPr>
              <w:spacing w:before="60" w:after="60"/>
              <w:rPr>
                <w:rFonts w:ascii="Arial" w:hAnsi="Arial" w:cs="Arial"/>
                <w:b/>
                <w:sz w:val="20"/>
                <w:szCs w:val="20"/>
              </w:rPr>
            </w:pPr>
            <w:r w:rsidRPr="000901D0">
              <w:rPr>
                <w:rFonts w:ascii="Arial" w:hAnsi="Arial" w:cs="Arial"/>
                <w:b/>
                <w:sz w:val="20"/>
                <w:szCs w:val="20"/>
              </w:rPr>
              <w:t>Oral Presentation</w:t>
            </w:r>
            <w:r>
              <w:rPr>
                <w:rFonts w:ascii="Arial" w:hAnsi="Arial" w:cs="Arial"/>
                <w:b/>
                <w:sz w:val="20"/>
                <w:szCs w:val="20"/>
              </w:rPr>
              <w:t xml:space="preserve"> </w:t>
            </w:r>
            <w:r w:rsidRPr="00821EA3">
              <w:rPr>
                <w:rFonts w:ascii="Arial" w:hAnsi="Arial" w:cs="Arial"/>
                <w:b/>
                <w:bCs/>
                <w:sz w:val="20"/>
                <w:szCs w:val="20"/>
              </w:rPr>
              <w:t>or Field Test</w:t>
            </w:r>
            <w:r w:rsidRPr="000901D0">
              <w:rPr>
                <w:rFonts w:ascii="Arial" w:hAnsi="Arial" w:cs="Arial"/>
                <w:b/>
                <w:sz w:val="20"/>
                <w:szCs w:val="20"/>
              </w:rPr>
              <w:br/>
            </w:r>
            <w:r>
              <w:rPr>
                <w:rFonts w:ascii="Arial" w:hAnsi="Arial" w:cs="Arial"/>
                <w:sz w:val="20"/>
                <w:szCs w:val="20"/>
              </w:rPr>
              <w:t>(refer to RFP Attachment 6.2., Section D)</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F3CC44B" w14:textId="77777777" w:rsidR="003C11B5" w:rsidRPr="00ED27F0" w:rsidRDefault="003C11B5" w:rsidP="00416C8D">
            <w:pPr>
              <w:spacing w:before="60" w:after="60"/>
              <w:jc w:val="center"/>
              <w:rPr>
                <w:rFonts w:ascii="Arial" w:hAnsi="Arial" w:cs="Arial"/>
                <w:b/>
                <w:bCs/>
                <w:sz w:val="20"/>
                <w:szCs w:val="20"/>
              </w:rPr>
            </w:pPr>
            <w:r w:rsidRPr="00ED27F0">
              <w:rPr>
                <w:rFonts w:ascii="Arial" w:hAnsi="Arial" w:cs="Arial"/>
                <w:b/>
                <w:bCs/>
                <w:sz w:val="20"/>
                <w:szCs w:val="20"/>
              </w:rPr>
              <w:t>15</w:t>
            </w:r>
          </w:p>
        </w:tc>
      </w:tr>
      <w:tr w:rsidR="003C11B5" w:rsidRPr="000901D0" w14:paraId="03B9044E" w14:textId="77777777" w:rsidTr="00416C8D">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85EDD3D" w14:textId="77777777" w:rsidR="003C11B5" w:rsidRPr="000901D0" w:rsidRDefault="003C11B5" w:rsidP="00416C8D">
            <w:pPr>
              <w:spacing w:before="60" w:after="60"/>
              <w:rPr>
                <w:rFonts w:ascii="Arial" w:hAnsi="Arial" w:cs="Arial"/>
                <w:sz w:val="20"/>
                <w:szCs w:val="20"/>
              </w:rPr>
            </w:pPr>
            <w:r w:rsidRPr="000901D0">
              <w:rPr>
                <w:rFonts w:ascii="Arial" w:hAnsi="Arial" w:cs="Arial"/>
                <w:b/>
                <w:sz w:val="20"/>
                <w:szCs w:val="20"/>
              </w:rPr>
              <w:t>Cost Proposal</w:t>
            </w:r>
            <w:r>
              <w:rPr>
                <w:rFonts w:ascii="Arial" w:hAnsi="Arial" w:cs="Arial"/>
                <w:b/>
                <w:sz w:val="20"/>
                <w:szCs w:val="20"/>
              </w:rPr>
              <w:br/>
            </w:r>
            <w:r>
              <w:rPr>
                <w:rFonts w:ascii="Arial" w:hAnsi="Arial" w:cs="Arial"/>
                <w:sz w:val="20"/>
                <w:szCs w:val="20"/>
              </w:rPr>
              <w:t>(refer to RFP Attachment 6.3.)</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A5A4294" w14:textId="77777777" w:rsidR="003C11B5" w:rsidRPr="00ED27F0" w:rsidRDefault="003C11B5" w:rsidP="00416C8D">
            <w:pPr>
              <w:spacing w:before="60" w:after="60"/>
              <w:jc w:val="center"/>
              <w:rPr>
                <w:rFonts w:ascii="Arial" w:hAnsi="Arial" w:cs="Arial"/>
                <w:b/>
                <w:bCs/>
                <w:sz w:val="20"/>
                <w:szCs w:val="20"/>
              </w:rPr>
            </w:pPr>
            <w:r w:rsidRPr="00ED27F0">
              <w:rPr>
                <w:rFonts w:ascii="Arial" w:hAnsi="Arial" w:cs="Arial"/>
                <w:b/>
                <w:bCs/>
                <w:sz w:val="20"/>
                <w:szCs w:val="20"/>
              </w:rPr>
              <w:t>30</w:t>
            </w:r>
          </w:p>
        </w:tc>
      </w:tr>
    </w:tbl>
    <w:p w14:paraId="6BE6E453" w14:textId="77777777" w:rsidR="003C11B5" w:rsidRPr="000901D0" w:rsidRDefault="003C11B5" w:rsidP="003C11B5">
      <w:pPr>
        <w:rPr>
          <w:rFonts w:ascii="Arial" w:hAnsi="Arial" w:cs="Arial"/>
          <w:b/>
          <w:bCs/>
          <w:sz w:val="20"/>
          <w:szCs w:val="20"/>
        </w:rPr>
      </w:pPr>
    </w:p>
    <w:p w14:paraId="13D222A4" w14:textId="77777777" w:rsidR="003C11B5" w:rsidRPr="000901D0" w:rsidRDefault="003C11B5" w:rsidP="003C11B5">
      <w:pPr>
        <w:ind w:left="720" w:hanging="720"/>
        <w:rPr>
          <w:rFonts w:ascii="Arial" w:hAnsi="Arial" w:cs="Arial"/>
          <w:sz w:val="20"/>
          <w:szCs w:val="20"/>
        </w:rPr>
      </w:pPr>
      <w:r>
        <w:rPr>
          <w:rFonts w:ascii="Arial" w:hAnsi="Arial" w:cs="Arial"/>
          <w:bCs/>
          <w:sz w:val="20"/>
          <w:szCs w:val="20"/>
        </w:rPr>
        <w:t>5.2.</w:t>
      </w:r>
      <w:r>
        <w:rPr>
          <w:rFonts w:ascii="Arial" w:hAnsi="Arial" w:cs="Arial"/>
          <w:bCs/>
          <w:sz w:val="20"/>
          <w:szCs w:val="20"/>
        </w:rPr>
        <w:tab/>
      </w:r>
      <w:r>
        <w:rPr>
          <w:rFonts w:ascii="Arial" w:hAnsi="Arial" w:cs="Arial"/>
          <w:b/>
          <w:bCs/>
          <w:sz w:val="20"/>
          <w:szCs w:val="20"/>
        </w:rPr>
        <w:t>Evaluation Process</w:t>
      </w:r>
      <w:r>
        <w:rPr>
          <w:rFonts w:ascii="Arial" w:hAnsi="Arial" w:cs="Arial"/>
          <w:b/>
          <w:bCs/>
          <w:sz w:val="20"/>
          <w:szCs w:val="20"/>
        </w:rPr>
        <w:br/>
      </w:r>
      <w:r>
        <w:rPr>
          <w:rFonts w:ascii="Arial" w:hAnsi="Arial" w:cs="Arial"/>
          <w:b/>
          <w:bCs/>
          <w:sz w:val="20"/>
          <w:szCs w:val="20"/>
        </w:rPr>
        <w:br/>
      </w:r>
      <w:r>
        <w:rPr>
          <w:rFonts w:ascii="Arial" w:hAnsi="Arial" w:cs="Arial"/>
          <w:sz w:val="20"/>
          <w:szCs w:val="20"/>
        </w:rPr>
        <w:t>The evaluation process is designed to award the contract resulting from this RFP not necessarily to the Respondent offering the lowest cost, but rather to the Respondent deemed by the State to be responsive and responsible who offers the best combination of attributes based upon the evaluation criteria.  (“Responsive Respondent” is defined as a Respondent that has submitted a response that conforms in all material respects to the RFP.  “Responsible Respondent” is defined as a Respondent that has the capacity in all respects to perform fully the contract requirements, and the integrity and reliability which will assure good faith performance.)</w:t>
      </w:r>
    </w:p>
    <w:p w14:paraId="7F87A300" w14:textId="77777777" w:rsidR="003C11B5" w:rsidRPr="000901D0" w:rsidRDefault="003C11B5" w:rsidP="003C11B5">
      <w:pPr>
        <w:ind w:left="1440" w:hanging="1440"/>
        <w:rPr>
          <w:rFonts w:ascii="Arial" w:hAnsi="Arial" w:cs="Arial"/>
          <w:sz w:val="20"/>
          <w:szCs w:val="20"/>
        </w:rPr>
      </w:pPr>
    </w:p>
    <w:p w14:paraId="11852466"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5.2.1.</w:t>
      </w:r>
      <w:r>
        <w:rPr>
          <w:rFonts w:ascii="Arial" w:hAnsi="Arial" w:cs="Arial"/>
          <w:sz w:val="20"/>
          <w:szCs w:val="20"/>
        </w:rPr>
        <w:tab/>
      </w:r>
      <w:r>
        <w:rPr>
          <w:rFonts w:ascii="Arial" w:hAnsi="Arial" w:cs="Arial"/>
          <w:b/>
          <w:sz w:val="20"/>
          <w:szCs w:val="20"/>
          <w:u w:val="single"/>
        </w:rPr>
        <w:t>Technical Response Evaluation</w:t>
      </w:r>
      <w:r>
        <w:rPr>
          <w:rFonts w:ascii="Arial" w:hAnsi="Arial" w:cs="Arial"/>
          <w:b/>
          <w:sz w:val="20"/>
          <w:szCs w:val="20"/>
        </w:rPr>
        <w:t>.</w:t>
      </w:r>
      <w:r>
        <w:rPr>
          <w:rFonts w:ascii="Arial" w:hAnsi="Arial" w:cs="Arial"/>
          <w:sz w:val="20"/>
          <w:szCs w:val="20"/>
        </w:rPr>
        <w:t xml:space="preserve"> The Solicitation Coordinator and the Proposal Evaluation Team (consisting of three (3) or more State employees) will use the RFP Attachment 6.2., Technical Response &amp; Evaluation Guide to manage the Technical Response Evaluation and maintain evaluation records.</w:t>
      </w:r>
    </w:p>
    <w:p w14:paraId="3BD21806" w14:textId="77777777" w:rsidR="003C11B5" w:rsidRPr="000901D0" w:rsidRDefault="003C11B5" w:rsidP="003C11B5">
      <w:pPr>
        <w:ind w:left="1440" w:hanging="1440"/>
        <w:rPr>
          <w:rFonts w:ascii="Arial" w:hAnsi="Arial" w:cs="Arial"/>
          <w:sz w:val="20"/>
          <w:szCs w:val="20"/>
        </w:rPr>
      </w:pPr>
    </w:p>
    <w:p w14:paraId="05F07626"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5.2.1.1.</w:t>
      </w:r>
      <w:r>
        <w:rPr>
          <w:rFonts w:ascii="Arial" w:hAnsi="Arial" w:cs="Arial"/>
          <w:sz w:val="20"/>
          <w:szCs w:val="20"/>
        </w:rPr>
        <w:tab/>
        <w:t>The State reserves the right, at its sole discretion, to request Respondent clarification of a Technical Response or to conduct clarification discussions with any or all Respondents.  Any such clarification or discussion will be limited to specific sections of the response identified by the State.  The subject Respondent must put any resulting clarification in writing as may be required and in accordance with any deadline imposed by the State.</w:t>
      </w:r>
    </w:p>
    <w:p w14:paraId="74F14CB8" w14:textId="77777777" w:rsidR="003C11B5" w:rsidRPr="000901D0" w:rsidRDefault="003C11B5" w:rsidP="003C11B5">
      <w:pPr>
        <w:ind w:left="2880" w:hanging="1440"/>
        <w:rPr>
          <w:rFonts w:ascii="Arial" w:hAnsi="Arial" w:cs="Arial"/>
          <w:sz w:val="20"/>
          <w:szCs w:val="20"/>
        </w:rPr>
      </w:pPr>
    </w:p>
    <w:p w14:paraId="68192288"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5.2.1.2.</w:t>
      </w:r>
      <w:r>
        <w:rPr>
          <w:rFonts w:ascii="Arial" w:hAnsi="Arial" w:cs="Arial"/>
          <w:sz w:val="20"/>
          <w:szCs w:val="20"/>
        </w:rPr>
        <w:tab/>
        <w:t>The Solicitation Coordinator will review each Technical Response to determine compliance with RFP Attachment 6.2., Technical Response &amp; Evaluation Guide, Section A— Mandatory Requirements.  If the Solicitation Coordinator determines that a response failed to meet one or more of the mandatory requirements, the Proposal Evaluation Team will review the response and document the team’s determination of whether:</w:t>
      </w:r>
    </w:p>
    <w:p w14:paraId="274EA6A1" w14:textId="77777777" w:rsidR="003C11B5" w:rsidRPr="000901D0" w:rsidRDefault="003C11B5" w:rsidP="003C11B5">
      <w:pPr>
        <w:ind w:left="2880" w:hanging="720"/>
        <w:rPr>
          <w:rFonts w:ascii="Arial" w:hAnsi="Arial" w:cs="Arial"/>
          <w:sz w:val="20"/>
          <w:szCs w:val="20"/>
        </w:rPr>
      </w:pPr>
    </w:p>
    <w:p w14:paraId="0F5B458F" w14:textId="77777777" w:rsidR="003C11B5" w:rsidRPr="000901D0" w:rsidRDefault="003C11B5" w:rsidP="003C11B5">
      <w:pPr>
        <w:ind w:left="2700" w:hanging="360"/>
        <w:rPr>
          <w:rFonts w:ascii="Arial" w:hAnsi="Arial" w:cs="Arial"/>
          <w:sz w:val="20"/>
          <w:szCs w:val="20"/>
        </w:rPr>
      </w:pPr>
      <w:r>
        <w:rPr>
          <w:rFonts w:ascii="Arial" w:hAnsi="Arial" w:cs="Arial"/>
          <w:sz w:val="20"/>
          <w:szCs w:val="20"/>
        </w:rPr>
        <w:t>a.</w:t>
      </w:r>
      <w:r>
        <w:rPr>
          <w:rFonts w:ascii="Arial" w:hAnsi="Arial" w:cs="Arial"/>
          <w:sz w:val="20"/>
          <w:szCs w:val="20"/>
        </w:rPr>
        <w:tab/>
        <w:t>the response adequately meets RFP requirements for further evaluation;</w:t>
      </w:r>
    </w:p>
    <w:p w14:paraId="3B8834F9" w14:textId="77777777" w:rsidR="003C11B5" w:rsidRPr="000901D0" w:rsidRDefault="003C11B5" w:rsidP="003C11B5">
      <w:pPr>
        <w:ind w:left="2520" w:hanging="360"/>
        <w:rPr>
          <w:rFonts w:ascii="Arial" w:hAnsi="Arial" w:cs="Arial"/>
          <w:sz w:val="20"/>
          <w:szCs w:val="20"/>
        </w:rPr>
      </w:pPr>
    </w:p>
    <w:p w14:paraId="73650CDF" w14:textId="77777777" w:rsidR="003C11B5" w:rsidRPr="000901D0" w:rsidRDefault="003C11B5" w:rsidP="003C11B5">
      <w:pPr>
        <w:ind w:left="270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State will request clarifications or corrections for consideration prior to further evaluation; or, </w:t>
      </w:r>
    </w:p>
    <w:p w14:paraId="06ABADBE" w14:textId="77777777" w:rsidR="003C11B5" w:rsidRPr="000901D0" w:rsidRDefault="003C11B5" w:rsidP="003C11B5">
      <w:pPr>
        <w:ind w:left="2520" w:hanging="360"/>
        <w:rPr>
          <w:rFonts w:ascii="Arial" w:hAnsi="Arial" w:cs="Arial"/>
          <w:sz w:val="20"/>
          <w:szCs w:val="20"/>
        </w:rPr>
      </w:pPr>
    </w:p>
    <w:p w14:paraId="033506B4" w14:textId="77777777" w:rsidR="003C11B5" w:rsidRPr="000901D0" w:rsidRDefault="003C11B5" w:rsidP="003C11B5">
      <w:pPr>
        <w:ind w:left="2700" w:hanging="360"/>
        <w:rPr>
          <w:rFonts w:ascii="Arial" w:hAnsi="Arial" w:cs="Arial"/>
          <w:sz w:val="20"/>
          <w:szCs w:val="20"/>
        </w:rPr>
      </w:pPr>
      <w:r>
        <w:rPr>
          <w:rFonts w:ascii="Arial" w:hAnsi="Arial" w:cs="Arial"/>
          <w:sz w:val="20"/>
          <w:szCs w:val="20"/>
        </w:rPr>
        <w:t>c.</w:t>
      </w:r>
      <w:r>
        <w:rPr>
          <w:rFonts w:ascii="Arial" w:hAnsi="Arial" w:cs="Arial"/>
          <w:sz w:val="20"/>
          <w:szCs w:val="20"/>
        </w:rPr>
        <w:tab/>
        <w:t>the State will determine the response to be non-responsive to the RFP and reject it.</w:t>
      </w:r>
    </w:p>
    <w:p w14:paraId="244ECF1B" w14:textId="77777777" w:rsidR="003C11B5" w:rsidRPr="000901D0" w:rsidRDefault="003C11B5" w:rsidP="003C11B5">
      <w:pPr>
        <w:ind w:left="2880" w:hanging="1440"/>
        <w:rPr>
          <w:rFonts w:ascii="Arial" w:hAnsi="Arial" w:cs="Arial"/>
          <w:sz w:val="20"/>
          <w:szCs w:val="20"/>
        </w:rPr>
      </w:pPr>
    </w:p>
    <w:p w14:paraId="7E6BFCA0"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5.2.1.3.</w:t>
      </w:r>
      <w:r>
        <w:rPr>
          <w:rFonts w:ascii="Arial" w:hAnsi="Arial" w:cs="Arial"/>
          <w:sz w:val="20"/>
          <w:szCs w:val="20"/>
        </w:rPr>
        <w:tab/>
        <w:t>Proposal Evaluation Team members will independently evaluate each Technical Response (that is responsive to the RFP) against the evaluation criteria in this RFP, and will score each in accordance with the RFP Attachment 6.2., Technical Response &amp; Evaluation Guide.</w:t>
      </w:r>
    </w:p>
    <w:p w14:paraId="0FC7715A" w14:textId="77777777" w:rsidR="003C11B5" w:rsidRPr="000901D0" w:rsidRDefault="003C11B5" w:rsidP="003C11B5">
      <w:pPr>
        <w:ind w:left="2880" w:hanging="1440"/>
        <w:rPr>
          <w:rFonts w:ascii="Arial" w:hAnsi="Arial" w:cs="Arial"/>
          <w:sz w:val="20"/>
          <w:szCs w:val="20"/>
        </w:rPr>
      </w:pPr>
    </w:p>
    <w:p w14:paraId="71543A79" w14:textId="77777777" w:rsidR="003C11B5" w:rsidRDefault="003C11B5" w:rsidP="003C11B5">
      <w:pPr>
        <w:ind w:left="2340" w:hanging="900"/>
        <w:rPr>
          <w:rFonts w:ascii="Arial" w:hAnsi="Arial" w:cs="Arial"/>
          <w:sz w:val="20"/>
          <w:szCs w:val="20"/>
        </w:rPr>
      </w:pPr>
      <w:r>
        <w:rPr>
          <w:rFonts w:ascii="Arial" w:hAnsi="Arial" w:cs="Arial"/>
          <w:sz w:val="20"/>
          <w:szCs w:val="20"/>
        </w:rPr>
        <w:t>5.2.1.4.</w:t>
      </w:r>
      <w:r>
        <w:rPr>
          <w:rFonts w:ascii="Arial" w:hAnsi="Arial" w:cs="Arial"/>
          <w:sz w:val="20"/>
          <w:szCs w:val="20"/>
        </w:rPr>
        <w:tab/>
        <w:t>For each response evaluated, the Solicitation Coordinator will calculate the average of the Proposal Evaluation Team member scores for RFP Attachment 6.2., Technical Response &amp; Evaluation Guide, and record each average as the response score for the respective Technical Response section.</w:t>
      </w:r>
    </w:p>
    <w:p w14:paraId="47541750" w14:textId="77777777" w:rsidR="003C11B5" w:rsidRDefault="003C11B5" w:rsidP="003C11B5">
      <w:pPr>
        <w:ind w:left="2340" w:hanging="900"/>
        <w:rPr>
          <w:rFonts w:ascii="Arial" w:hAnsi="Arial" w:cs="Arial"/>
          <w:sz w:val="20"/>
          <w:szCs w:val="20"/>
        </w:rPr>
      </w:pPr>
    </w:p>
    <w:p w14:paraId="000F2C83" w14:textId="77777777" w:rsidR="003C11B5" w:rsidRDefault="003C11B5" w:rsidP="003C11B5">
      <w:pPr>
        <w:ind w:left="2340" w:hanging="900"/>
        <w:rPr>
          <w:rFonts w:ascii="Arial" w:hAnsi="Arial" w:cs="Arial"/>
          <w:sz w:val="20"/>
          <w:szCs w:val="20"/>
        </w:rPr>
      </w:pPr>
      <w:r>
        <w:rPr>
          <w:rFonts w:ascii="Arial" w:hAnsi="Arial" w:cs="Arial"/>
          <w:sz w:val="20"/>
          <w:szCs w:val="20"/>
        </w:rPr>
        <w:t>5.2.1.5.</w:t>
      </w:r>
      <w:r>
        <w:rPr>
          <w:rFonts w:ascii="Arial" w:hAnsi="Arial" w:cs="Arial"/>
          <w:sz w:val="20"/>
          <w:szCs w:val="20"/>
        </w:rPr>
        <w:tab/>
      </w:r>
      <w:r w:rsidRPr="005305E9">
        <w:rPr>
          <w:rFonts w:ascii="Arial" w:hAnsi="Arial" w:cs="Arial"/>
          <w:sz w:val="20"/>
          <w:szCs w:val="20"/>
        </w:rPr>
        <w:t xml:space="preserve">The Solicitation Coordinator will invite the top </w:t>
      </w:r>
      <w:r>
        <w:rPr>
          <w:rFonts w:ascii="Arial" w:hAnsi="Arial" w:cs="Arial"/>
          <w:sz w:val="20"/>
          <w:szCs w:val="20"/>
        </w:rPr>
        <w:t>THREE</w:t>
      </w:r>
      <w:r w:rsidRPr="005305E9">
        <w:rPr>
          <w:rFonts w:ascii="Arial" w:hAnsi="Arial" w:cs="Arial"/>
          <w:sz w:val="20"/>
          <w:szCs w:val="20"/>
        </w:rPr>
        <w:t xml:space="preserve"> (</w:t>
      </w:r>
      <w:r>
        <w:rPr>
          <w:rFonts w:ascii="Arial" w:hAnsi="Arial" w:cs="Arial"/>
          <w:sz w:val="20"/>
          <w:szCs w:val="20"/>
        </w:rPr>
        <w:t>3</w:t>
      </w:r>
      <w:r w:rsidRPr="005305E9">
        <w:rPr>
          <w:rFonts w:ascii="Arial" w:hAnsi="Arial" w:cs="Arial"/>
          <w:sz w:val="20"/>
          <w:szCs w:val="20"/>
        </w:rPr>
        <w:t>) ranked Respondents to make an Oral Presentation.  The ranking will be determined after the Technical Response score is totaled and ranked (e.g., 1 – the best evaluated ranking, etc.).</w:t>
      </w:r>
    </w:p>
    <w:p w14:paraId="612B45E6" w14:textId="77777777" w:rsidR="003C11B5" w:rsidRPr="005305E9" w:rsidRDefault="003C11B5" w:rsidP="003C11B5">
      <w:pPr>
        <w:ind w:left="2340" w:hanging="900"/>
        <w:rPr>
          <w:rFonts w:ascii="Arial" w:hAnsi="Arial" w:cs="Arial"/>
          <w:sz w:val="20"/>
          <w:szCs w:val="20"/>
        </w:rPr>
      </w:pPr>
    </w:p>
    <w:p w14:paraId="54257E1E" w14:textId="77777777" w:rsidR="003C11B5" w:rsidRPr="005305E9" w:rsidRDefault="003C11B5" w:rsidP="003C11B5">
      <w:pPr>
        <w:ind w:left="3600" w:hanging="1260"/>
        <w:rPr>
          <w:rFonts w:ascii="Arial" w:hAnsi="Arial" w:cs="Arial"/>
          <w:sz w:val="20"/>
          <w:szCs w:val="20"/>
        </w:rPr>
      </w:pPr>
      <w:r w:rsidRPr="005305E9">
        <w:rPr>
          <w:rFonts w:ascii="Arial" w:hAnsi="Arial" w:cs="Arial"/>
          <w:sz w:val="20"/>
          <w:szCs w:val="20"/>
        </w:rPr>
        <w:t>5.2.1.5.1.</w:t>
      </w:r>
      <w:r w:rsidRPr="005305E9">
        <w:rPr>
          <w:rFonts w:ascii="Arial" w:hAnsi="Arial" w:cs="Arial"/>
          <w:sz w:val="20"/>
          <w:szCs w:val="20"/>
        </w:rPr>
        <w:tab/>
        <w:t>The Oral Presentations are mandatory.  The Solicitation Coordinator will schedule Respondent Presentations during the period indicated by the RFP Section 2, Schedule of Events.  The Solicitation Coordinator will make every effort to accommodate each Respondent’s schedules.  When the Respondent Presentation schedule has been determined, the Solicitation Coordinator will contact Respondents with the relevant information as indicated by RFP Section 2, Schedule of Events.</w:t>
      </w:r>
    </w:p>
    <w:p w14:paraId="3D642C26" w14:textId="77777777" w:rsidR="003C11B5" w:rsidRPr="005305E9" w:rsidRDefault="003C11B5" w:rsidP="003C11B5">
      <w:pPr>
        <w:ind w:left="3600" w:hanging="1440"/>
        <w:rPr>
          <w:rFonts w:ascii="Arial" w:hAnsi="Arial" w:cs="Arial"/>
          <w:sz w:val="20"/>
          <w:szCs w:val="20"/>
        </w:rPr>
      </w:pPr>
    </w:p>
    <w:p w14:paraId="46FE932F" w14:textId="77777777" w:rsidR="003C11B5" w:rsidRPr="005305E9" w:rsidRDefault="003C11B5" w:rsidP="003C11B5">
      <w:pPr>
        <w:ind w:left="3600" w:hanging="1260"/>
        <w:rPr>
          <w:rFonts w:ascii="Arial" w:hAnsi="Arial" w:cs="Arial"/>
          <w:sz w:val="20"/>
          <w:szCs w:val="20"/>
        </w:rPr>
      </w:pPr>
      <w:r w:rsidRPr="005305E9">
        <w:rPr>
          <w:rFonts w:ascii="Arial" w:hAnsi="Arial" w:cs="Arial"/>
          <w:sz w:val="20"/>
          <w:szCs w:val="20"/>
        </w:rPr>
        <w:t>5.2.1.5.2.</w:t>
      </w:r>
      <w:r w:rsidRPr="005305E9">
        <w:rPr>
          <w:rFonts w:ascii="Arial" w:hAnsi="Arial" w:cs="Arial"/>
          <w:sz w:val="20"/>
          <w:szCs w:val="20"/>
        </w:rPr>
        <w:tab/>
        <w:t>Respondent Presentations are only open to the invited Respondent, Proposal Evaluation Team members, the Solicitation Coordinator, and any technical consultants who are selected by the State to provide assistance to the Proposal Evaluation Team.</w:t>
      </w:r>
    </w:p>
    <w:p w14:paraId="2F6142B3" w14:textId="77777777" w:rsidR="003C11B5" w:rsidRPr="005305E9" w:rsidRDefault="003C11B5" w:rsidP="003C11B5">
      <w:pPr>
        <w:ind w:left="3600" w:hanging="1440"/>
        <w:rPr>
          <w:rFonts w:ascii="Arial" w:hAnsi="Arial" w:cs="Arial"/>
          <w:sz w:val="20"/>
          <w:szCs w:val="20"/>
        </w:rPr>
      </w:pPr>
    </w:p>
    <w:p w14:paraId="41489196" w14:textId="77777777" w:rsidR="003C11B5" w:rsidRPr="005305E9" w:rsidRDefault="003C11B5" w:rsidP="003C11B5">
      <w:pPr>
        <w:ind w:left="3600" w:hanging="1260"/>
        <w:rPr>
          <w:rFonts w:ascii="Arial" w:hAnsi="Arial" w:cs="Arial"/>
          <w:sz w:val="20"/>
          <w:szCs w:val="20"/>
        </w:rPr>
      </w:pPr>
      <w:r w:rsidRPr="005305E9">
        <w:rPr>
          <w:rFonts w:ascii="Arial" w:hAnsi="Arial" w:cs="Arial"/>
          <w:sz w:val="20"/>
          <w:szCs w:val="20"/>
        </w:rPr>
        <w:t>5.2.1.5.3.</w:t>
      </w:r>
      <w:r w:rsidRPr="005305E9">
        <w:rPr>
          <w:rFonts w:ascii="Arial" w:hAnsi="Arial" w:cs="Arial"/>
          <w:sz w:val="20"/>
          <w:szCs w:val="20"/>
        </w:rPr>
        <w:tab/>
        <w:t>Oral Presentations provide an opportunity for Respondents to explain and clarify their responses and for the State to test to better understand the practical application of the good or service as applicable.  Respondents must not materially alter their responses and Presentations will be limited to addressing the items detailed in RFP Attachment 6.2., Technical Response &amp; Evaluation Guide.  Respondent pricing shall not be discussed or provided during Oral Presentations.</w:t>
      </w:r>
    </w:p>
    <w:p w14:paraId="1806090D" w14:textId="77777777" w:rsidR="003C11B5" w:rsidRPr="005305E9" w:rsidRDefault="003C11B5" w:rsidP="003C11B5">
      <w:pPr>
        <w:ind w:left="3600" w:hanging="1440"/>
        <w:rPr>
          <w:rFonts w:ascii="Arial" w:hAnsi="Arial" w:cs="Arial"/>
          <w:sz w:val="20"/>
          <w:szCs w:val="20"/>
        </w:rPr>
      </w:pPr>
    </w:p>
    <w:p w14:paraId="3A95FE3B" w14:textId="77777777" w:rsidR="003C11B5" w:rsidRPr="005305E9" w:rsidRDefault="003C11B5" w:rsidP="003C11B5">
      <w:pPr>
        <w:ind w:left="3600" w:hanging="1260"/>
        <w:rPr>
          <w:rFonts w:ascii="Arial" w:hAnsi="Arial" w:cs="Arial"/>
          <w:sz w:val="20"/>
          <w:szCs w:val="20"/>
        </w:rPr>
      </w:pPr>
      <w:r w:rsidRPr="005305E9">
        <w:rPr>
          <w:rFonts w:ascii="Arial" w:hAnsi="Arial" w:cs="Arial"/>
          <w:sz w:val="20"/>
          <w:szCs w:val="20"/>
        </w:rPr>
        <w:t>5.2.1.5.4.</w:t>
      </w:r>
      <w:r w:rsidRPr="005305E9">
        <w:rPr>
          <w:rFonts w:ascii="Arial" w:hAnsi="Arial" w:cs="Arial"/>
          <w:sz w:val="20"/>
          <w:szCs w:val="20"/>
        </w:rPr>
        <w:tab/>
        <w:t>The State will maintain an accurate record of each Respondent’s Oral Presentation session.  The record of the Respondent’s Oral Presentation shall be available for review when the State opens the procurement files for public inspection.</w:t>
      </w:r>
    </w:p>
    <w:p w14:paraId="2746F45A" w14:textId="77777777" w:rsidR="003C11B5" w:rsidRPr="005305E9" w:rsidRDefault="003C11B5" w:rsidP="003C11B5">
      <w:pPr>
        <w:ind w:left="3600" w:hanging="1440"/>
        <w:rPr>
          <w:rFonts w:ascii="Arial" w:hAnsi="Arial" w:cs="Arial"/>
          <w:sz w:val="20"/>
          <w:szCs w:val="20"/>
        </w:rPr>
      </w:pPr>
    </w:p>
    <w:p w14:paraId="6818EF25" w14:textId="77777777" w:rsidR="003C11B5" w:rsidRPr="005305E9" w:rsidRDefault="003C11B5" w:rsidP="003C11B5">
      <w:pPr>
        <w:ind w:left="3600" w:hanging="1260"/>
        <w:rPr>
          <w:rFonts w:ascii="Arial" w:hAnsi="Arial" w:cs="Arial"/>
          <w:sz w:val="20"/>
          <w:szCs w:val="20"/>
        </w:rPr>
      </w:pPr>
      <w:r w:rsidRPr="005305E9">
        <w:rPr>
          <w:rFonts w:ascii="Arial" w:hAnsi="Arial" w:cs="Arial"/>
          <w:sz w:val="20"/>
          <w:szCs w:val="20"/>
        </w:rPr>
        <w:t>5.2.1.5.5.</w:t>
      </w:r>
      <w:r w:rsidRPr="005305E9">
        <w:rPr>
          <w:rFonts w:ascii="Arial" w:hAnsi="Arial" w:cs="Arial"/>
          <w:sz w:val="20"/>
          <w:szCs w:val="20"/>
        </w:rPr>
        <w:tab/>
        <w:t>Proposal Evaluation Team members will independently evaluate each Oral Presentation in accordance with the RFP Attachment 6.2., Technical Response &amp; Evaluation Guide, Section D.</w:t>
      </w:r>
    </w:p>
    <w:p w14:paraId="1F9B3F1A" w14:textId="77777777" w:rsidR="003C11B5" w:rsidRPr="000901D0" w:rsidRDefault="003C11B5" w:rsidP="003C11B5">
      <w:pPr>
        <w:ind w:left="3600" w:hanging="1440"/>
        <w:rPr>
          <w:rFonts w:ascii="Arial" w:hAnsi="Arial" w:cs="Arial"/>
          <w:sz w:val="20"/>
          <w:szCs w:val="20"/>
        </w:rPr>
      </w:pPr>
    </w:p>
    <w:p w14:paraId="21D08810" w14:textId="77777777" w:rsidR="003C11B5" w:rsidRPr="000901D0" w:rsidRDefault="003C11B5" w:rsidP="003C11B5">
      <w:pPr>
        <w:ind w:left="3600" w:hanging="1260"/>
        <w:rPr>
          <w:rFonts w:ascii="Arial" w:hAnsi="Arial" w:cs="Arial"/>
          <w:sz w:val="20"/>
          <w:szCs w:val="20"/>
        </w:rPr>
      </w:pPr>
      <w:r>
        <w:rPr>
          <w:rFonts w:ascii="Arial" w:hAnsi="Arial" w:cs="Arial"/>
          <w:sz w:val="20"/>
          <w:szCs w:val="20"/>
        </w:rPr>
        <w:t>5.2.1.5.6.</w:t>
      </w:r>
      <w:r>
        <w:rPr>
          <w:rFonts w:ascii="Arial" w:hAnsi="Arial" w:cs="Arial"/>
          <w:sz w:val="20"/>
          <w:szCs w:val="20"/>
        </w:rPr>
        <w:tab/>
        <w:t>The Solicitation Coordinator will calculate and document the average of the Proposal Evaluation Team member scores for RFP Attachment 6.2., Technical Response &amp; Evaluation Guide, Section D, and record that number as the score for Respondent’s Technical Response section.</w:t>
      </w:r>
    </w:p>
    <w:p w14:paraId="58008974" w14:textId="77777777" w:rsidR="003C11B5" w:rsidRPr="000901D0" w:rsidRDefault="003C11B5" w:rsidP="003C11B5">
      <w:pPr>
        <w:ind w:left="1440" w:hanging="1440"/>
        <w:rPr>
          <w:rFonts w:ascii="Arial" w:hAnsi="Arial" w:cs="Arial"/>
          <w:sz w:val="20"/>
          <w:szCs w:val="20"/>
        </w:rPr>
      </w:pPr>
    </w:p>
    <w:p w14:paraId="27A61776" w14:textId="77777777" w:rsidR="003C11B5" w:rsidRPr="000901D0" w:rsidRDefault="003C11B5" w:rsidP="003C11B5">
      <w:pPr>
        <w:ind w:left="2340" w:hanging="900"/>
        <w:rPr>
          <w:rFonts w:ascii="Arial" w:hAnsi="Arial" w:cs="Arial"/>
          <w:sz w:val="20"/>
          <w:szCs w:val="20"/>
        </w:rPr>
      </w:pPr>
      <w:r>
        <w:rPr>
          <w:rFonts w:ascii="Arial" w:hAnsi="Arial" w:cs="Arial"/>
          <w:sz w:val="20"/>
          <w:szCs w:val="20"/>
        </w:rPr>
        <w:t>5.2.1.6.</w:t>
      </w:r>
      <w:r>
        <w:rPr>
          <w:rFonts w:ascii="Arial" w:hAnsi="Arial" w:cs="Arial"/>
          <w:sz w:val="20"/>
          <w:szCs w:val="20"/>
        </w:rPr>
        <w:tab/>
        <w:t xml:space="preserve">Before Cost Proposals are opened, the Proposal Evaluation Team will review the Technical Response Evaluation record and any other available information pertinent to whether or not each Respondent is responsive and responsible.  If the Proposal Evaluation Team identifies any Respondent that does </w:t>
      </w:r>
      <w:r>
        <w:rPr>
          <w:rFonts w:ascii="Arial" w:hAnsi="Arial" w:cs="Arial"/>
          <w:sz w:val="20"/>
          <w:szCs w:val="20"/>
          <w:u w:val="single"/>
        </w:rPr>
        <w:t>not</w:t>
      </w:r>
      <w:r>
        <w:rPr>
          <w:rFonts w:ascii="Arial" w:hAnsi="Arial" w:cs="Arial"/>
          <w:sz w:val="20"/>
          <w:szCs w:val="20"/>
        </w:rPr>
        <w:t xml:space="preserve"> meet the responsive and responsible thresholds such that the team would </w:t>
      </w:r>
      <w:r>
        <w:rPr>
          <w:rFonts w:ascii="Arial" w:hAnsi="Arial" w:cs="Arial"/>
          <w:sz w:val="20"/>
          <w:szCs w:val="20"/>
          <w:u w:val="single"/>
        </w:rPr>
        <w:t>not</w:t>
      </w:r>
      <w:r>
        <w:rPr>
          <w:rFonts w:ascii="Arial" w:hAnsi="Arial" w:cs="Arial"/>
          <w:sz w:val="20"/>
          <w:szCs w:val="20"/>
        </w:rPr>
        <w:t xml:space="preserve"> recommend the Respondent for Cost Proposal Evaluation and potential contract award, the team members will fully document the determination.</w:t>
      </w:r>
    </w:p>
    <w:p w14:paraId="29DEC80F" w14:textId="77777777" w:rsidR="003C11B5" w:rsidRPr="000901D0" w:rsidRDefault="003C11B5" w:rsidP="003C11B5">
      <w:pPr>
        <w:ind w:left="1440" w:hanging="720"/>
        <w:rPr>
          <w:rFonts w:ascii="Arial" w:hAnsi="Arial" w:cs="Arial"/>
          <w:sz w:val="20"/>
          <w:szCs w:val="20"/>
        </w:rPr>
      </w:pPr>
    </w:p>
    <w:p w14:paraId="62ADB825"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5.2.2.</w:t>
      </w:r>
      <w:r>
        <w:rPr>
          <w:rFonts w:ascii="Arial" w:hAnsi="Arial" w:cs="Arial"/>
          <w:sz w:val="20"/>
          <w:szCs w:val="20"/>
        </w:rPr>
        <w:tab/>
      </w:r>
      <w:r>
        <w:rPr>
          <w:rFonts w:ascii="Arial" w:hAnsi="Arial" w:cs="Arial"/>
          <w:b/>
          <w:sz w:val="20"/>
          <w:szCs w:val="20"/>
          <w:u w:val="single"/>
        </w:rPr>
        <w:t>Cost Proposal Evaluation</w:t>
      </w:r>
      <w:r>
        <w:rPr>
          <w:rFonts w:ascii="Arial" w:hAnsi="Arial" w:cs="Arial"/>
          <w:b/>
          <w:sz w:val="20"/>
          <w:szCs w:val="20"/>
        </w:rPr>
        <w:t>.</w:t>
      </w:r>
      <w:r>
        <w:rPr>
          <w:rFonts w:ascii="Arial" w:hAnsi="Arial" w:cs="Arial"/>
          <w:sz w:val="20"/>
          <w:szCs w:val="20"/>
        </w:rPr>
        <w:t xml:space="preserve">  The Solicitation Coordinator will open for evaluation the Cost Proposal of each Respondent deemed by the State to be responsive and responsible and calculate and record each Cost Proposal score in accordance with the RFP Attachment 6.3., Cost Proposal &amp; Scoring Guide.</w:t>
      </w:r>
    </w:p>
    <w:p w14:paraId="3D7E5555" w14:textId="77777777" w:rsidR="003C11B5" w:rsidRPr="000901D0" w:rsidRDefault="003C11B5" w:rsidP="003C11B5">
      <w:pPr>
        <w:ind w:left="1440" w:hanging="1440"/>
        <w:rPr>
          <w:rFonts w:ascii="Arial" w:hAnsi="Arial" w:cs="Arial"/>
          <w:sz w:val="20"/>
          <w:szCs w:val="20"/>
        </w:rPr>
      </w:pPr>
    </w:p>
    <w:p w14:paraId="329C7B51"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5.2.3.</w:t>
      </w:r>
      <w:r>
        <w:rPr>
          <w:rFonts w:ascii="Arial" w:hAnsi="Arial" w:cs="Arial"/>
          <w:sz w:val="20"/>
          <w:szCs w:val="20"/>
        </w:rPr>
        <w:tab/>
      </w:r>
      <w:r>
        <w:rPr>
          <w:rFonts w:ascii="Arial" w:hAnsi="Arial" w:cs="Arial"/>
          <w:b/>
          <w:sz w:val="20"/>
          <w:szCs w:val="20"/>
          <w:u w:val="single"/>
        </w:rPr>
        <w:t>Total Response Score</w:t>
      </w:r>
      <w:r>
        <w:rPr>
          <w:rFonts w:ascii="Arial" w:hAnsi="Arial" w:cs="Arial"/>
          <w:b/>
          <w:sz w:val="20"/>
          <w:szCs w:val="20"/>
        </w:rPr>
        <w:t xml:space="preserve">. </w:t>
      </w:r>
      <w:r>
        <w:rPr>
          <w:rFonts w:ascii="Arial" w:hAnsi="Arial" w:cs="Arial"/>
          <w:sz w:val="20"/>
          <w:szCs w:val="20"/>
        </w:rPr>
        <w:t xml:space="preserve"> The Solicitation Coordinator will calculate the sum of the Technical Response section scores and the Cost Proposal score and record the resulting number as the total score for the subject Response (refer to RFP Attachment 6.5., Score Summary Matrix).</w:t>
      </w:r>
    </w:p>
    <w:p w14:paraId="3833994F" w14:textId="77777777" w:rsidR="003C11B5" w:rsidRPr="000901D0" w:rsidRDefault="003C11B5" w:rsidP="003C11B5">
      <w:pPr>
        <w:ind w:left="1440" w:hanging="1440"/>
        <w:rPr>
          <w:rFonts w:ascii="Arial" w:hAnsi="Arial" w:cs="Arial"/>
          <w:sz w:val="20"/>
          <w:szCs w:val="20"/>
        </w:rPr>
      </w:pPr>
    </w:p>
    <w:p w14:paraId="2E8D3F19" w14:textId="77777777" w:rsidR="003C11B5" w:rsidRPr="000901D0" w:rsidRDefault="003C11B5" w:rsidP="003C11B5">
      <w:pPr>
        <w:ind w:left="720" w:hanging="720"/>
        <w:rPr>
          <w:rFonts w:ascii="Arial" w:hAnsi="Arial" w:cs="Arial"/>
          <w:b/>
          <w:bCs/>
          <w:sz w:val="20"/>
          <w:szCs w:val="20"/>
        </w:rPr>
      </w:pPr>
      <w:r>
        <w:rPr>
          <w:rFonts w:ascii="Arial" w:hAnsi="Arial" w:cs="Arial"/>
          <w:bCs/>
          <w:sz w:val="20"/>
          <w:szCs w:val="20"/>
        </w:rPr>
        <w:t>5.3.</w:t>
      </w:r>
      <w:r>
        <w:rPr>
          <w:rFonts w:ascii="Arial" w:hAnsi="Arial" w:cs="Arial"/>
          <w:bCs/>
          <w:sz w:val="20"/>
          <w:szCs w:val="20"/>
        </w:rPr>
        <w:tab/>
      </w:r>
      <w:r>
        <w:rPr>
          <w:rFonts w:ascii="Arial" w:hAnsi="Arial" w:cs="Arial"/>
          <w:b/>
          <w:bCs/>
          <w:sz w:val="20"/>
          <w:szCs w:val="20"/>
        </w:rPr>
        <w:t>Contract Award Process</w:t>
      </w:r>
    </w:p>
    <w:p w14:paraId="7BBA5BEC" w14:textId="77777777" w:rsidR="003C11B5" w:rsidRPr="000901D0" w:rsidRDefault="003C11B5" w:rsidP="003C11B5">
      <w:pPr>
        <w:ind w:left="1440" w:hanging="1440"/>
        <w:rPr>
          <w:rFonts w:ascii="Arial" w:hAnsi="Arial" w:cs="Arial"/>
          <w:sz w:val="20"/>
          <w:szCs w:val="20"/>
        </w:rPr>
      </w:pPr>
    </w:p>
    <w:p w14:paraId="376575A1" w14:textId="3A86910F" w:rsidR="003C11B5" w:rsidRPr="000901D0" w:rsidRDefault="003C11B5" w:rsidP="003C11B5">
      <w:pPr>
        <w:ind w:left="1440" w:hanging="720"/>
        <w:rPr>
          <w:rFonts w:ascii="Arial" w:hAnsi="Arial" w:cs="Arial"/>
          <w:sz w:val="20"/>
          <w:szCs w:val="20"/>
        </w:rPr>
      </w:pPr>
      <w:r>
        <w:rPr>
          <w:rFonts w:ascii="Arial" w:hAnsi="Arial" w:cs="Arial"/>
          <w:sz w:val="20"/>
          <w:szCs w:val="20"/>
        </w:rPr>
        <w:t>5.3.1</w:t>
      </w:r>
      <w:r>
        <w:rPr>
          <w:rFonts w:ascii="Arial" w:hAnsi="Arial" w:cs="Arial"/>
          <w:sz w:val="20"/>
          <w:szCs w:val="20"/>
        </w:rPr>
        <w:tab/>
        <w:t>The Solicitation Coordinator will submit the Proposal Evaluation Team determinations and scores to the Chair of the Megasite Authority Board for consideration along with any other relevant information that might be available and pertinent to contract award.</w:t>
      </w:r>
    </w:p>
    <w:p w14:paraId="4A5E75EF" w14:textId="77777777" w:rsidR="003C11B5" w:rsidRPr="000901D0" w:rsidRDefault="003C11B5" w:rsidP="003C11B5">
      <w:pPr>
        <w:ind w:left="1440" w:hanging="1440"/>
        <w:rPr>
          <w:rFonts w:ascii="Arial" w:hAnsi="Arial" w:cs="Arial"/>
          <w:sz w:val="20"/>
          <w:szCs w:val="20"/>
        </w:rPr>
      </w:pPr>
    </w:p>
    <w:p w14:paraId="24DF2080" w14:textId="2A354897" w:rsidR="003C11B5" w:rsidRPr="000901D0" w:rsidRDefault="003C11B5" w:rsidP="003C11B5">
      <w:pPr>
        <w:ind w:left="1440" w:hanging="720"/>
        <w:rPr>
          <w:rFonts w:ascii="Arial" w:hAnsi="Arial" w:cs="Arial"/>
          <w:sz w:val="20"/>
          <w:szCs w:val="20"/>
        </w:rPr>
      </w:pPr>
      <w:r>
        <w:rPr>
          <w:rFonts w:ascii="Arial" w:hAnsi="Arial" w:cs="Arial"/>
          <w:sz w:val="20"/>
          <w:szCs w:val="20"/>
        </w:rPr>
        <w:t>5.3.2.</w:t>
      </w:r>
      <w:r>
        <w:rPr>
          <w:rFonts w:ascii="Arial" w:hAnsi="Arial" w:cs="Arial"/>
          <w:sz w:val="20"/>
          <w:szCs w:val="20"/>
        </w:rPr>
        <w:tab/>
        <w:t>The Chair of the Megasite Authority Board will determine the apparent best-evaluated Response.  To effect a contract award to a Respondent other than the one receiving the highest evaluation process score, the Chair of the Megasite Authority Board must provide written justification and obtain the written approval of the Chief Procurement Officer and the Comptroller of the Treasury.</w:t>
      </w:r>
    </w:p>
    <w:p w14:paraId="1EEE9DB4" w14:textId="77777777" w:rsidR="003C11B5" w:rsidRDefault="003C11B5" w:rsidP="003C11B5">
      <w:pPr>
        <w:rPr>
          <w:rFonts w:ascii="Arial" w:hAnsi="Arial" w:cs="Arial"/>
          <w:sz w:val="20"/>
          <w:szCs w:val="20"/>
        </w:rPr>
      </w:pPr>
    </w:p>
    <w:p w14:paraId="4324B5A4"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5.3.3.</w:t>
      </w:r>
      <w:r>
        <w:rPr>
          <w:rFonts w:ascii="Arial" w:hAnsi="Arial" w:cs="Arial"/>
          <w:sz w:val="20"/>
          <w:szCs w:val="20"/>
        </w:rPr>
        <w:tab/>
        <w:t xml:space="preserve">The State will issue a Notice of Intent to Award identifying the apparent best-evaluated response </w:t>
      </w:r>
      <w:r>
        <w:rPr>
          <w:rFonts w:ascii="Arial" w:hAnsi="Arial" w:cs="Arial"/>
          <w:sz w:val="20"/>
          <w:szCs w:val="20"/>
          <w:u w:val="single"/>
        </w:rPr>
        <w:t>and</w:t>
      </w:r>
      <w:r>
        <w:rPr>
          <w:rFonts w:ascii="Arial" w:hAnsi="Arial" w:cs="Arial"/>
          <w:sz w:val="20"/>
          <w:szCs w:val="20"/>
        </w:rPr>
        <w:t xml:space="preserve"> make the RFP files available for public inspection at the time and date specified in the RFP Section 2, Schedule of Events.</w:t>
      </w:r>
      <w:r>
        <w:rPr>
          <w:rFonts w:ascii="Arial" w:hAnsi="Arial" w:cs="Arial"/>
          <w:sz w:val="20"/>
          <w:szCs w:val="20"/>
        </w:rPr>
        <w:br/>
      </w:r>
      <w:r>
        <w:rPr>
          <w:rFonts w:ascii="Arial" w:hAnsi="Arial" w:cs="Arial"/>
          <w:sz w:val="20"/>
          <w:szCs w:val="20"/>
        </w:rPr>
        <w:br/>
      </w:r>
      <w:r>
        <w:rPr>
          <w:rFonts w:ascii="Arial" w:hAnsi="Arial" w:cs="Arial"/>
          <w:b/>
          <w:bCs/>
          <w:sz w:val="20"/>
          <w:szCs w:val="20"/>
        </w:rPr>
        <w:t>NOTICE:  The Notice of Intent to Award shall not create rights, interests, or claims of entitlement in either the apparent best-evaluated Respondent or any other Respondent.</w:t>
      </w:r>
    </w:p>
    <w:p w14:paraId="725937B5" w14:textId="77777777" w:rsidR="003C11B5" w:rsidRPr="000901D0" w:rsidRDefault="003C11B5" w:rsidP="003C11B5">
      <w:pPr>
        <w:ind w:left="1440" w:hanging="1440"/>
        <w:rPr>
          <w:rFonts w:ascii="Arial" w:hAnsi="Arial" w:cs="Arial"/>
          <w:sz w:val="20"/>
          <w:szCs w:val="20"/>
        </w:rPr>
      </w:pPr>
    </w:p>
    <w:p w14:paraId="63BB0081"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5.3.4.</w:t>
      </w:r>
      <w:r>
        <w:rPr>
          <w:rFonts w:ascii="Arial" w:hAnsi="Arial" w:cs="Arial"/>
          <w:sz w:val="20"/>
          <w:szCs w:val="20"/>
        </w:rPr>
        <w:tab/>
      </w:r>
      <w:r w:rsidRPr="00DB0041">
        <w:rPr>
          <w:rFonts w:ascii="Arial" w:hAnsi="Arial" w:cs="Arial"/>
          <w:sz w:val="20"/>
          <w:szCs w:val="20"/>
        </w:rPr>
        <w:t>Subject to agreement on the exceptions permitted by RFP Attachment 6.2 – B.</w:t>
      </w:r>
      <w:r>
        <w:rPr>
          <w:rFonts w:ascii="Arial" w:hAnsi="Arial" w:cs="Arial"/>
          <w:sz w:val="20"/>
          <w:szCs w:val="20"/>
        </w:rPr>
        <w:t>19</w:t>
      </w:r>
      <w:r w:rsidRPr="00DB0041">
        <w:rPr>
          <w:rFonts w:ascii="Arial" w:hAnsi="Arial" w:cs="Arial"/>
          <w:sz w:val="20"/>
          <w:szCs w:val="20"/>
        </w:rPr>
        <w:t>., the Respondent identified as offering the apparent best-evaluated response must sign a contract drawn by the State pursuant to this RFP.  The Contract shall be substantially the same as the RFP Attachment 6.6., Pro Forma Contract except as modified by any mutually agreed to exceptions permitted by RFP Attachment 6.2 – B.</w:t>
      </w:r>
      <w:r>
        <w:rPr>
          <w:rFonts w:ascii="Arial" w:hAnsi="Arial" w:cs="Arial"/>
          <w:sz w:val="20"/>
          <w:szCs w:val="20"/>
        </w:rPr>
        <w:t>19</w:t>
      </w:r>
      <w:r w:rsidRPr="00DB0041">
        <w:rPr>
          <w:rFonts w:ascii="Arial" w:hAnsi="Arial" w:cs="Arial"/>
          <w:sz w:val="20"/>
          <w:szCs w:val="20"/>
        </w:rPr>
        <w:t xml:space="preserve">.  The Respondent must sign the Contract by the Contractor Signature Deadline detailed in the RFP Section 2, Schedule of Events. If the Respondent fails to provide the signed Contract by this deadline, the State may determine that the Respondent is non-responsive to this RFP and reject the response.  </w:t>
      </w:r>
    </w:p>
    <w:p w14:paraId="180F487B" w14:textId="77777777" w:rsidR="003C11B5" w:rsidRPr="000901D0" w:rsidRDefault="003C11B5" w:rsidP="003C11B5">
      <w:pPr>
        <w:ind w:left="1440" w:hanging="1440"/>
        <w:rPr>
          <w:rFonts w:ascii="Arial" w:hAnsi="Arial" w:cs="Arial"/>
          <w:sz w:val="20"/>
          <w:szCs w:val="20"/>
        </w:rPr>
      </w:pPr>
    </w:p>
    <w:p w14:paraId="1D5C5494"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5.3.5.</w:t>
      </w:r>
      <w:r>
        <w:rPr>
          <w:rFonts w:ascii="Arial" w:hAnsi="Arial" w:cs="Arial"/>
          <w:sz w:val="20"/>
          <w:szCs w:val="20"/>
        </w:rPr>
        <w:tab/>
        <w:t xml:space="preserve">Notwithstanding the foregoing, the State may, at its sole discretion, entertain limited terms and conditions or pricing negotiations prior to Contract signing and, as a result, revise the </w:t>
      </w:r>
      <w:r>
        <w:rPr>
          <w:rFonts w:ascii="Arial" w:hAnsi="Arial" w:cs="Arial"/>
          <w:i/>
          <w:iCs/>
          <w:sz w:val="20"/>
          <w:szCs w:val="20"/>
        </w:rPr>
        <w:t>pro forma</w:t>
      </w:r>
      <w:r>
        <w:rPr>
          <w:rFonts w:ascii="Arial" w:hAnsi="Arial" w:cs="Arial"/>
          <w:sz w:val="20"/>
          <w:szCs w:val="20"/>
        </w:rPr>
        <w:t xml:space="preserve"> contract terms and conditions or performance requirements in the State’s best interests, PROVIDED THAT such revision of terms and conditions or performance requirements shall </w:t>
      </w:r>
      <w:r>
        <w:rPr>
          <w:rFonts w:ascii="Arial" w:hAnsi="Arial" w:cs="Arial"/>
          <w:sz w:val="20"/>
          <w:szCs w:val="20"/>
          <w:u w:val="single"/>
        </w:rPr>
        <w:t>NOT</w:t>
      </w:r>
      <w:r>
        <w:rPr>
          <w:rFonts w:ascii="Arial" w:hAnsi="Arial" w:cs="Arial"/>
          <w:sz w:val="20"/>
          <w:szCs w:val="20"/>
        </w:rPr>
        <w:t xml:space="preserve"> materially affect the basis of response evaluations or negatively impact the competitive nature of the RFP and contractor selection process.</w:t>
      </w:r>
    </w:p>
    <w:p w14:paraId="7A256696" w14:textId="77777777" w:rsidR="003C11B5" w:rsidRPr="000901D0" w:rsidRDefault="003C11B5" w:rsidP="003C11B5">
      <w:pPr>
        <w:ind w:left="1440" w:hanging="1440"/>
        <w:rPr>
          <w:rFonts w:ascii="Arial" w:hAnsi="Arial" w:cs="Arial"/>
          <w:sz w:val="20"/>
          <w:szCs w:val="20"/>
        </w:rPr>
      </w:pPr>
    </w:p>
    <w:p w14:paraId="07DD8ADF" w14:textId="77777777" w:rsidR="003C11B5" w:rsidRPr="000901D0" w:rsidRDefault="003C11B5" w:rsidP="003C11B5">
      <w:pPr>
        <w:ind w:left="1440" w:hanging="720"/>
        <w:rPr>
          <w:rFonts w:ascii="Arial" w:hAnsi="Arial" w:cs="Arial"/>
          <w:sz w:val="20"/>
          <w:szCs w:val="20"/>
        </w:rPr>
      </w:pPr>
      <w:r>
        <w:rPr>
          <w:rFonts w:ascii="Arial" w:hAnsi="Arial" w:cs="Arial"/>
          <w:sz w:val="20"/>
          <w:szCs w:val="20"/>
        </w:rPr>
        <w:t>5.3.6.</w:t>
      </w:r>
      <w:r>
        <w:rPr>
          <w:rFonts w:ascii="Arial" w:hAnsi="Arial" w:cs="Arial"/>
          <w:sz w:val="20"/>
          <w:szCs w:val="20"/>
        </w:rPr>
        <w:tab/>
        <w:t>If the State determines that a response is non-responsive and rejects it after opening Cost Proposals, the Solicitation Coordinator will re-calculate scores for each remaining responsive Cost Proposal to determine (or re-determine) the apparent best-evaluated response.</w:t>
      </w:r>
    </w:p>
    <w:p w14:paraId="59254296" w14:textId="77777777" w:rsidR="003C11B5" w:rsidRPr="000901D0" w:rsidRDefault="003C11B5" w:rsidP="003C11B5">
      <w:pPr>
        <w:spacing w:before="120" w:after="120"/>
        <w:rPr>
          <w:rFonts w:ascii="Arial" w:hAnsi="Arial" w:cs="Arial"/>
          <w:b/>
          <w:bCs/>
          <w:sz w:val="20"/>
          <w:szCs w:val="28"/>
        </w:rPr>
        <w:sectPr w:rsidR="003C11B5" w:rsidRPr="000901D0" w:rsidSect="0046268F">
          <w:pgSz w:w="12240" w:h="15840" w:code="1"/>
          <w:pgMar w:top="1080" w:right="1080" w:bottom="1440" w:left="1080" w:header="36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919"/>
      </w:tblGrid>
      <w:tr w:rsidR="003C11B5" w:rsidRPr="000901D0" w14:paraId="72A70CF4" w14:textId="77777777" w:rsidTr="00416C8D">
        <w:trPr>
          <w:cantSplit/>
          <w:trHeight w:val="70"/>
        </w:trPr>
        <w:tc>
          <w:tcPr>
            <w:tcW w:w="5000" w:type="pct"/>
            <w:gridSpan w:val="2"/>
            <w:tcBorders>
              <w:top w:val="nil"/>
              <w:left w:val="nil"/>
              <w:bottom w:val="single" w:sz="4" w:space="0" w:color="auto"/>
              <w:right w:val="nil"/>
            </w:tcBorders>
            <w:shd w:val="clear" w:color="auto" w:fill="auto"/>
            <w:vAlign w:val="bottom"/>
          </w:tcPr>
          <w:p w14:paraId="05784977"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t>RFP ATTACHMENT 6.</w:t>
            </w:r>
            <w:r>
              <w:rPr>
                <w:rFonts w:ascii="Arial" w:hAnsi="Arial" w:cs="Arial"/>
                <w:b/>
                <w:bCs/>
                <w:caps/>
                <w:sz w:val="20"/>
                <w:szCs w:val="20"/>
              </w:rPr>
              <w:t>1.</w:t>
            </w:r>
          </w:p>
        </w:tc>
      </w:tr>
      <w:tr w:rsidR="003C11B5" w:rsidRPr="000901D0" w14:paraId="3D59C61C" w14:textId="77777777" w:rsidTr="00416C8D">
        <w:trPr>
          <w:cantSplit/>
          <w:trHeight w:val="70"/>
        </w:trPr>
        <w:tc>
          <w:tcPr>
            <w:tcW w:w="5000" w:type="pct"/>
            <w:gridSpan w:val="2"/>
            <w:tcBorders>
              <w:top w:val="single" w:sz="4" w:space="0" w:color="auto"/>
              <w:left w:val="nil"/>
              <w:bottom w:val="single" w:sz="4" w:space="0" w:color="auto"/>
              <w:right w:val="nil"/>
            </w:tcBorders>
            <w:shd w:val="clear" w:color="auto" w:fill="auto"/>
            <w:vAlign w:val="bottom"/>
          </w:tcPr>
          <w:p w14:paraId="0DA8EBB9" w14:textId="77777777" w:rsidR="003C11B5" w:rsidRPr="000901D0" w:rsidRDefault="003C11B5" w:rsidP="00416C8D">
            <w:pPr>
              <w:spacing w:before="240" w:after="120"/>
              <w:jc w:val="center"/>
              <w:rPr>
                <w:rFonts w:ascii="Arial" w:hAnsi="Arial" w:cs="Arial"/>
                <w:b/>
                <w:bCs/>
                <w:sz w:val="20"/>
                <w:szCs w:val="20"/>
              </w:rPr>
            </w:pPr>
            <w:r w:rsidRPr="000901D0">
              <w:rPr>
                <w:rFonts w:ascii="Arial" w:hAnsi="Arial" w:cs="Arial"/>
                <w:b/>
                <w:bCs/>
                <w:sz w:val="20"/>
                <w:szCs w:val="20"/>
              </w:rPr>
              <w:t xml:space="preserve">RFP # </w:t>
            </w:r>
            <w:r w:rsidRPr="00E73C95">
              <w:rPr>
                <w:rFonts w:ascii="Arial" w:hAnsi="Arial" w:cs="Arial"/>
                <w:b/>
                <w:sz w:val="20"/>
                <w:szCs w:val="20"/>
              </w:rPr>
              <w:t>32122-2023-002</w:t>
            </w:r>
            <w:r w:rsidRPr="00E73C95">
              <w:rPr>
                <w:rFonts w:ascii="Arial" w:hAnsi="Arial" w:cs="Arial"/>
                <w:b/>
                <w:bCs/>
                <w:iCs/>
                <w:sz w:val="20"/>
                <w:szCs w:val="20"/>
              </w:rPr>
              <w:t xml:space="preserve"> </w:t>
            </w:r>
            <w:r>
              <w:rPr>
                <w:rFonts w:ascii="Arial" w:hAnsi="Arial" w:cs="Arial"/>
                <w:b/>
                <w:bCs/>
                <w:sz w:val="20"/>
                <w:szCs w:val="20"/>
              </w:rPr>
              <w:t>STATEMENT OF CERTIFICATIONS AND ASSURANCES</w:t>
            </w:r>
          </w:p>
          <w:p w14:paraId="2467CE15" w14:textId="77777777" w:rsidR="003C11B5" w:rsidRPr="000901D0" w:rsidRDefault="003C11B5" w:rsidP="00416C8D">
            <w:pPr>
              <w:spacing w:after="120"/>
              <w:rPr>
                <w:rFonts w:ascii="Arial" w:hAnsi="Arial" w:cs="Arial"/>
                <w:bCs/>
                <w:sz w:val="18"/>
                <w:szCs w:val="18"/>
              </w:rPr>
            </w:pPr>
            <w:r>
              <w:rPr>
                <w:rFonts w:ascii="Arial" w:hAnsi="Arial" w:cs="Arial"/>
                <w:bCs/>
                <w:sz w:val="18"/>
                <w:szCs w:val="18"/>
              </w:rPr>
              <w:t xml:space="preserve">The Respondent must sign and complete the </w:t>
            </w:r>
            <w:r>
              <w:rPr>
                <w:rFonts w:ascii="Arial" w:hAnsi="Arial" w:cs="Arial"/>
                <w:bCs/>
                <w:iCs/>
                <w:sz w:val="18"/>
                <w:szCs w:val="18"/>
              </w:rPr>
              <w:t>Statement of Certifications and Assurances below as required</w:t>
            </w:r>
            <w:r>
              <w:rPr>
                <w:rFonts w:ascii="Arial" w:hAnsi="Arial" w:cs="Arial"/>
                <w:bCs/>
                <w:sz w:val="18"/>
                <w:szCs w:val="18"/>
              </w:rPr>
              <w:t>, and it must be included in the Technical Response (as required by RFP Attachment 6.2., Technical Response &amp; Evaluation Guide, Section</w:t>
            </w:r>
            <w:r>
              <w:rPr>
                <w:rFonts w:ascii="Arial" w:hAnsi="Arial" w:cs="Arial"/>
                <w:sz w:val="18"/>
                <w:szCs w:val="18"/>
              </w:rPr>
              <w:t xml:space="preserve"> A, Item A.1.)</w:t>
            </w:r>
            <w:r>
              <w:rPr>
                <w:rFonts w:ascii="Arial" w:hAnsi="Arial" w:cs="Arial"/>
                <w:bCs/>
                <w:sz w:val="18"/>
                <w:szCs w:val="18"/>
              </w:rPr>
              <w:t xml:space="preserve">.  </w:t>
            </w:r>
          </w:p>
        </w:tc>
      </w:tr>
      <w:tr w:rsidR="003C11B5" w:rsidRPr="000901D0" w14:paraId="5B824CD3" w14:textId="77777777" w:rsidTr="00416C8D">
        <w:trPr>
          <w:cantSplit/>
          <w:trHeight w:val="6554"/>
        </w:trPr>
        <w:tc>
          <w:tcPr>
            <w:tcW w:w="5000" w:type="pct"/>
            <w:gridSpan w:val="2"/>
            <w:tcBorders>
              <w:top w:val="single" w:sz="4" w:space="0" w:color="auto"/>
              <w:left w:val="nil"/>
              <w:bottom w:val="nil"/>
              <w:right w:val="nil"/>
            </w:tcBorders>
          </w:tcPr>
          <w:p w14:paraId="3811E8C7"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rPr>
                <w:rFonts w:ascii="Arial" w:hAnsi="Arial" w:cs="Arial"/>
                <w:b/>
                <w:bCs/>
                <w:sz w:val="18"/>
                <w:szCs w:val="18"/>
              </w:rPr>
            </w:pPr>
            <w:r w:rsidRPr="000901D0">
              <w:rPr>
                <w:rFonts w:ascii="Arial" w:hAnsi="Arial" w:cs="Arial"/>
                <w:b/>
                <w:bCs/>
                <w:sz w:val="18"/>
                <w:szCs w:val="18"/>
              </w:rPr>
              <w:t xml:space="preserve">The </w:t>
            </w:r>
            <w:r>
              <w:rPr>
                <w:rFonts w:ascii="Arial" w:hAnsi="Arial" w:cs="Arial"/>
                <w:b/>
                <w:bCs/>
                <w:sz w:val="18"/>
                <w:szCs w:val="18"/>
              </w:rPr>
              <w:t>Respondent does, hereby, expressly affirm, declare, confirm, certify, and assure ALL of the following:</w:t>
            </w:r>
          </w:p>
          <w:p w14:paraId="221BF482" w14:textId="77777777" w:rsidR="003C11B5" w:rsidRPr="000901D0"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will comply with all of the provisions and requirements of the RFP.</w:t>
            </w:r>
          </w:p>
          <w:p w14:paraId="257FED61" w14:textId="77777777" w:rsidR="003C11B5" w:rsidRPr="000901D0"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will provide all services as defined in the Scope of the </w:t>
            </w:r>
            <w:r>
              <w:rPr>
                <w:rFonts w:ascii="Arial" w:hAnsi="Arial" w:cs="Arial"/>
                <w:bCs/>
                <w:sz w:val="18"/>
                <w:szCs w:val="18"/>
              </w:rPr>
              <w:t xml:space="preserve">RFP Attachment 6.6., </w:t>
            </w:r>
            <w:r>
              <w:rPr>
                <w:rFonts w:ascii="Arial" w:hAnsi="Arial" w:cs="Arial"/>
                <w:bCs/>
                <w:i/>
                <w:sz w:val="18"/>
                <w:szCs w:val="18"/>
              </w:rPr>
              <w:t>Pro Forma</w:t>
            </w:r>
            <w:r>
              <w:rPr>
                <w:rFonts w:ascii="Arial" w:hAnsi="Arial" w:cs="Arial"/>
                <w:bCs/>
                <w:sz w:val="18"/>
                <w:szCs w:val="18"/>
              </w:rPr>
              <w:t xml:space="preserve"> Contract</w:t>
            </w:r>
            <w:r>
              <w:rPr>
                <w:rFonts w:ascii="Arial" w:hAnsi="Arial" w:cs="Arial"/>
                <w:sz w:val="18"/>
                <w:szCs w:val="18"/>
              </w:rPr>
              <w:t xml:space="preserve"> for the total Contract Term.</w:t>
            </w:r>
          </w:p>
          <w:p w14:paraId="37C26706" w14:textId="77777777" w:rsidR="003C11B5" w:rsidRPr="000901D0"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except as otherwise provided in this RFP, accepts and agrees to all terms and conditions set out in the </w:t>
            </w:r>
            <w:r>
              <w:rPr>
                <w:rFonts w:ascii="Arial" w:hAnsi="Arial" w:cs="Arial"/>
                <w:bCs/>
                <w:sz w:val="18"/>
                <w:szCs w:val="18"/>
              </w:rPr>
              <w:t xml:space="preserve">RFP Attachment 6.6., </w:t>
            </w:r>
            <w:r>
              <w:rPr>
                <w:rFonts w:ascii="Arial" w:hAnsi="Arial" w:cs="Arial"/>
                <w:bCs/>
                <w:i/>
                <w:sz w:val="18"/>
                <w:szCs w:val="18"/>
              </w:rPr>
              <w:t>Pro Forma</w:t>
            </w:r>
            <w:r>
              <w:rPr>
                <w:rFonts w:ascii="Arial" w:hAnsi="Arial" w:cs="Arial"/>
                <w:bCs/>
                <w:sz w:val="18"/>
                <w:szCs w:val="18"/>
              </w:rPr>
              <w:t xml:space="preserve"> Contract</w:t>
            </w:r>
            <w:r>
              <w:rPr>
                <w:rFonts w:ascii="Arial" w:hAnsi="Arial" w:cs="Arial"/>
                <w:sz w:val="18"/>
                <w:szCs w:val="18"/>
              </w:rPr>
              <w:t>.</w:t>
            </w:r>
          </w:p>
          <w:p w14:paraId="37F72147" w14:textId="77777777" w:rsidR="003C11B5" w:rsidRPr="000901D0"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acknowledges and agrees that </w:t>
            </w:r>
            <w:r>
              <w:rPr>
                <w:rFonts w:ascii="Arial" w:hAnsi="Arial" w:cs="Arial"/>
                <w:bCs/>
                <w:sz w:val="18"/>
                <w:szCs w:val="18"/>
              </w:rPr>
              <w:t xml:space="preserve">a contract resulting </w:t>
            </w:r>
            <w:r>
              <w:rPr>
                <w:rFonts w:ascii="Arial" w:hAnsi="Arial" w:cs="Arial"/>
                <w:bCs/>
                <w:iCs/>
                <w:sz w:val="18"/>
                <w:szCs w:val="18"/>
              </w:rPr>
              <w:t>from</w:t>
            </w:r>
            <w:r>
              <w:rPr>
                <w:rFonts w:ascii="Arial" w:hAnsi="Arial" w:cs="Arial"/>
                <w:bCs/>
                <w:sz w:val="18"/>
                <w:szCs w:val="18"/>
              </w:rPr>
              <w:t xml:space="preserve"> the RFP shall incorporate, by reference, all proposal responses as a part of the Contract.</w:t>
            </w:r>
          </w:p>
          <w:p w14:paraId="1EC4814E" w14:textId="77777777" w:rsidR="003C11B5" w:rsidRPr="000901D0"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will comply with:</w:t>
            </w:r>
          </w:p>
          <w:p w14:paraId="73A13F03"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(a)  the laws of the State of Tennessee;  </w:t>
            </w:r>
          </w:p>
          <w:p w14:paraId="0BFB4057"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(b)  Title VI of the federal Civil Rights Act of 1964;  </w:t>
            </w:r>
          </w:p>
          <w:p w14:paraId="40E012F6"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(c)  Title IX of the federal Education Amendments Act of 1972;</w:t>
            </w:r>
          </w:p>
          <w:p w14:paraId="6F443A8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(d)  the Equal Employment Opportunity Act and the regulations issued there under by the federal government; and, </w:t>
            </w:r>
          </w:p>
          <w:p w14:paraId="27868B70"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(e)  the Americans with Disabilities Act of 1990 and the regulations issued there under by the federal government.</w:t>
            </w:r>
          </w:p>
          <w:p w14:paraId="6FA0104A" w14:textId="77777777" w:rsidR="003C11B5" w:rsidRPr="000901D0"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To the knowledge of the undersigned, the information detailed within the response submitted to this RFP is accurate.</w:t>
            </w:r>
          </w:p>
          <w:p w14:paraId="6A9DE775" w14:textId="77777777" w:rsidR="003C11B5" w:rsidRPr="000901D0"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response submitted to this RFP was independently prepared, without collusion, under penalty of perjury.</w:t>
            </w:r>
          </w:p>
          <w:p w14:paraId="46C56804" w14:textId="77777777" w:rsidR="003C11B5" w:rsidRPr="000901D0"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No amount shall be paid directly or indirectly to an employee or official of the State of </w:t>
            </w:r>
            <w:smartTag w:uri="urn:schemas-microsoft-com:office:smarttags" w:element="State">
              <w:smartTag w:uri="urn:schemas-microsoft-com:office:smarttags" w:element="place">
                <w:r>
                  <w:rPr>
                    <w:rFonts w:ascii="Arial" w:hAnsi="Arial" w:cs="Arial"/>
                    <w:sz w:val="18"/>
                    <w:szCs w:val="18"/>
                  </w:rPr>
                  <w:t>Tennessee</w:t>
                </w:r>
              </w:smartTag>
            </w:smartTag>
            <w:r>
              <w:rPr>
                <w:rFonts w:ascii="Arial" w:hAnsi="Arial" w:cs="Arial"/>
                <w:sz w:val="18"/>
                <w:szCs w:val="18"/>
              </w:rPr>
              <w:t xml:space="preserve"> as wages, compensation, or gifts in exchange for acting as an officer, agent, employee, subcontractor, or consultant to the Respondent in connection with this RFP or any resulting contract.</w:t>
            </w:r>
          </w:p>
          <w:p w14:paraId="1E344C9A" w14:textId="77777777" w:rsidR="003C11B5"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Both the Technical Response and the Cost Proposal submitted in response to this RFP shall remain valid for at least 120 days subsequent to the date of the Cost Proposal opening and thereafter in accordance with any contract pursuant to the RFP.</w:t>
            </w:r>
          </w:p>
          <w:p w14:paraId="576B800B" w14:textId="77777777" w:rsidR="003C11B5" w:rsidRPr="00AD611D" w:rsidRDefault="003C11B5" w:rsidP="00416C8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affirms the following statement, as required by the Iran Divestment Act Tenn. Code Ann. § 12-12-111: “By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§12-12-106.”  For reference purposes, the list is currently available online at: </w:t>
            </w:r>
            <w:hyperlink r:id="rId20" w:history="1">
              <w:r w:rsidRPr="000A019E">
                <w:rPr>
                  <w:rStyle w:val="Hyperlink"/>
                  <w:rFonts w:ascii="Arial" w:hAnsi="Arial" w:cs="Arial"/>
                  <w:sz w:val="18"/>
                  <w:szCs w:val="18"/>
                </w:rPr>
                <w:t>https://www.tn.gov/generalservices/procurement/central-procurement-office--cpo-/library-/public-information-library.html</w:t>
              </w:r>
            </w:hyperlink>
            <w:r>
              <w:rPr>
                <w:rFonts w:ascii="Arial" w:hAnsi="Arial" w:cs="Arial"/>
                <w:sz w:val="18"/>
                <w:szCs w:val="18"/>
              </w:rPr>
              <w:t>.</w:t>
            </w:r>
          </w:p>
          <w:p w14:paraId="521C0681"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ascii="Arial" w:hAnsi="Arial" w:cs="Arial"/>
                <w:b/>
                <w:bCs/>
                <w:sz w:val="18"/>
                <w:szCs w:val="18"/>
              </w:rPr>
            </w:pPr>
            <w:r>
              <w:rPr>
                <w:rFonts w:ascii="Arial" w:hAnsi="Arial" w:cs="Arial"/>
                <w:b/>
                <w:iCs/>
                <w:color w:val="000000"/>
                <w:sz w:val="18"/>
                <w:szCs w:val="18"/>
              </w:rPr>
              <w:t xml:space="preserve">By signing this Statement of Certifications and Assurances, below, the signatory also certifies legal authority to bind the proposing entity to the provisions of this RFP and any contract awarded pursuant to it.  If the signatory </w:t>
            </w:r>
            <w:r>
              <w:rPr>
                <w:rFonts w:ascii="Arial" w:hAnsi="Arial" w:cs="Arial"/>
                <w:b/>
                <w:bCs/>
                <w:sz w:val="18"/>
                <w:szCs w:val="18"/>
              </w:rPr>
              <w:t xml:space="preserve">is not the Respondent (if an individual) or the Respondent’s company </w:t>
            </w:r>
            <w:r>
              <w:rPr>
                <w:rFonts w:ascii="Arial" w:hAnsi="Arial" w:cs="Arial"/>
                <w:b/>
                <w:bCs/>
                <w:i/>
                <w:sz w:val="18"/>
                <w:szCs w:val="18"/>
              </w:rPr>
              <w:t>President</w:t>
            </w:r>
            <w:r>
              <w:rPr>
                <w:rFonts w:ascii="Arial" w:hAnsi="Arial" w:cs="Arial"/>
                <w:b/>
                <w:bCs/>
                <w:sz w:val="18"/>
                <w:szCs w:val="18"/>
              </w:rPr>
              <w:t xml:space="preserve"> or </w:t>
            </w:r>
            <w:r>
              <w:rPr>
                <w:rFonts w:ascii="Arial" w:hAnsi="Arial" w:cs="Arial"/>
                <w:b/>
                <w:bCs/>
                <w:i/>
                <w:sz w:val="18"/>
                <w:szCs w:val="18"/>
              </w:rPr>
              <w:t>Chief Executive Officer</w:t>
            </w:r>
            <w:r>
              <w:rPr>
                <w:rFonts w:ascii="Arial" w:hAnsi="Arial" w:cs="Arial"/>
                <w:b/>
                <w:bCs/>
                <w:sz w:val="18"/>
                <w:szCs w:val="18"/>
              </w:rPr>
              <w:t xml:space="preserve">, this document </w:t>
            </w:r>
            <w:r>
              <w:rPr>
                <w:rFonts w:ascii="Arial" w:hAnsi="Arial" w:cs="Arial"/>
                <w:b/>
                <w:bCs/>
                <w:sz w:val="18"/>
                <w:szCs w:val="18"/>
                <w:u w:val="single"/>
              </w:rPr>
              <w:t>must</w:t>
            </w:r>
            <w:r>
              <w:rPr>
                <w:rFonts w:ascii="Arial" w:hAnsi="Arial" w:cs="Arial"/>
                <w:b/>
                <w:bCs/>
                <w:sz w:val="18"/>
                <w:szCs w:val="18"/>
              </w:rPr>
              <w:t xml:space="preserve"> attach evidence showing the individual’s authority to bind the Respondent.</w:t>
            </w:r>
          </w:p>
          <w:p w14:paraId="18325AE8" w14:textId="77777777" w:rsidR="003C11B5" w:rsidRDefault="003C11B5" w:rsidP="00416C8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jc w:val="center"/>
              <w:rPr>
                <w:rFonts w:ascii="Arial" w:hAnsi="Arial" w:cs="Arial"/>
                <w:b/>
                <w:iCs/>
                <w:color w:val="000000"/>
                <w:sz w:val="18"/>
                <w:szCs w:val="20"/>
                <w:u w:val="single"/>
              </w:rPr>
            </w:pPr>
          </w:p>
          <w:p w14:paraId="5ED63A2A" w14:textId="77777777" w:rsidR="003C11B5" w:rsidRPr="000901D0" w:rsidRDefault="003C11B5" w:rsidP="00416C8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jc w:val="center"/>
              <w:rPr>
                <w:rFonts w:ascii="Arial" w:hAnsi="Arial" w:cs="Arial"/>
                <w:sz w:val="18"/>
                <w:szCs w:val="18"/>
              </w:rPr>
            </w:pPr>
            <w:r>
              <w:rPr>
                <w:rFonts w:ascii="Arial" w:hAnsi="Arial" w:cs="Arial"/>
                <w:b/>
                <w:iCs/>
                <w:color w:val="000000"/>
                <w:sz w:val="18"/>
                <w:szCs w:val="20"/>
                <w:u w:val="single"/>
              </w:rPr>
              <w:t>DO NOT SIGN THIS DOCUMENT IF YOU ARE NOT LEGALLY AUTHORIZED TO BIND THE RESPONDENT</w:t>
            </w:r>
          </w:p>
        </w:tc>
      </w:tr>
      <w:tr w:rsidR="003C11B5" w:rsidRPr="000901D0" w14:paraId="2CD1B1E4" w14:textId="77777777" w:rsidTr="00416C8D">
        <w:trPr>
          <w:cantSplit/>
        </w:trPr>
        <w:tc>
          <w:tcPr>
            <w:tcW w:w="1568" w:type="pct"/>
            <w:tcBorders>
              <w:top w:val="nil"/>
              <w:left w:val="nil"/>
              <w:bottom w:val="nil"/>
              <w:right w:val="nil"/>
            </w:tcBorders>
            <w:shd w:val="clear" w:color="auto" w:fill="auto"/>
            <w:vAlign w:val="bottom"/>
          </w:tcPr>
          <w:p w14:paraId="30CA2640" w14:textId="77777777" w:rsidR="003C11B5" w:rsidRPr="000901D0" w:rsidRDefault="003C11B5" w:rsidP="00416C8D">
            <w:pPr>
              <w:spacing w:before="480" w:after="240"/>
              <w:jc w:val="right"/>
              <w:rPr>
                <w:rFonts w:ascii="Arial" w:hAnsi="Arial" w:cs="Arial"/>
                <w:sz w:val="18"/>
                <w:szCs w:val="18"/>
              </w:rPr>
            </w:pPr>
            <w:r w:rsidRPr="000901D0">
              <w:rPr>
                <w:rFonts w:ascii="Arial" w:hAnsi="Arial" w:cs="Arial"/>
                <w:b/>
                <w:bCs/>
                <w:sz w:val="18"/>
                <w:szCs w:val="18"/>
              </w:rPr>
              <w:t>SIGNATURE:</w:t>
            </w:r>
          </w:p>
        </w:tc>
        <w:tc>
          <w:tcPr>
            <w:tcW w:w="3432" w:type="pct"/>
            <w:tcBorders>
              <w:top w:val="nil"/>
              <w:left w:val="nil"/>
              <w:bottom w:val="single" w:sz="8" w:space="0" w:color="auto"/>
              <w:right w:val="nil"/>
            </w:tcBorders>
          </w:tcPr>
          <w:p w14:paraId="562A38CB" w14:textId="77777777" w:rsidR="003C11B5" w:rsidRPr="000901D0" w:rsidRDefault="003C11B5" w:rsidP="00416C8D">
            <w:pPr>
              <w:spacing w:before="360" w:after="360"/>
              <w:rPr>
                <w:rFonts w:ascii="Arial" w:hAnsi="Arial" w:cs="Arial"/>
                <w:sz w:val="18"/>
                <w:szCs w:val="18"/>
              </w:rPr>
            </w:pPr>
          </w:p>
        </w:tc>
      </w:tr>
      <w:tr w:rsidR="003C11B5" w:rsidRPr="000901D0" w14:paraId="61CD667A" w14:textId="77777777" w:rsidTr="00416C8D">
        <w:trPr>
          <w:cantSplit/>
        </w:trPr>
        <w:tc>
          <w:tcPr>
            <w:tcW w:w="1568" w:type="pct"/>
            <w:tcBorders>
              <w:top w:val="nil"/>
              <w:left w:val="nil"/>
              <w:bottom w:val="nil"/>
              <w:right w:val="nil"/>
            </w:tcBorders>
            <w:shd w:val="clear" w:color="auto" w:fill="auto"/>
            <w:vAlign w:val="bottom"/>
          </w:tcPr>
          <w:p w14:paraId="03A2521F" w14:textId="77777777" w:rsidR="003C11B5" w:rsidRPr="000901D0" w:rsidRDefault="003C11B5" w:rsidP="00416C8D">
            <w:pPr>
              <w:spacing w:before="240" w:after="240"/>
              <w:jc w:val="right"/>
              <w:rPr>
                <w:rFonts w:ascii="Arial" w:hAnsi="Arial" w:cs="Arial"/>
                <w:b/>
                <w:bCs/>
                <w:sz w:val="18"/>
                <w:szCs w:val="18"/>
              </w:rPr>
            </w:pPr>
            <w:r w:rsidRPr="000901D0">
              <w:rPr>
                <w:rFonts w:ascii="Arial" w:hAnsi="Arial" w:cs="Arial"/>
                <w:b/>
                <w:bCs/>
                <w:sz w:val="18"/>
                <w:szCs w:val="18"/>
              </w:rPr>
              <w:t>PRINTED NAME &amp; TITLE:</w:t>
            </w:r>
          </w:p>
        </w:tc>
        <w:tc>
          <w:tcPr>
            <w:tcW w:w="3432" w:type="pct"/>
            <w:tcBorders>
              <w:top w:val="single" w:sz="8" w:space="0" w:color="auto"/>
              <w:left w:val="nil"/>
              <w:bottom w:val="single" w:sz="8" w:space="0" w:color="auto"/>
              <w:right w:val="nil"/>
            </w:tcBorders>
          </w:tcPr>
          <w:p w14:paraId="05351E05" w14:textId="77777777" w:rsidR="003C11B5" w:rsidRPr="000901D0" w:rsidRDefault="003C11B5" w:rsidP="00416C8D">
            <w:pPr>
              <w:spacing w:before="240" w:after="240"/>
              <w:rPr>
                <w:rFonts w:ascii="Arial" w:hAnsi="Arial" w:cs="Arial"/>
                <w:sz w:val="18"/>
                <w:szCs w:val="18"/>
              </w:rPr>
            </w:pPr>
          </w:p>
        </w:tc>
      </w:tr>
      <w:tr w:rsidR="003C11B5" w:rsidRPr="000901D0" w14:paraId="0E3AB5C1" w14:textId="77777777" w:rsidTr="00416C8D">
        <w:trPr>
          <w:cantSplit/>
        </w:trPr>
        <w:tc>
          <w:tcPr>
            <w:tcW w:w="1568" w:type="pct"/>
            <w:tcBorders>
              <w:top w:val="nil"/>
              <w:left w:val="nil"/>
              <w:bottom w:val="nil"/>
              <w:right w:val="nil"/>
            </w:tcBorders>
            <w:shd w:val="clear" w:color="auto" w:fill="auto"/>
            <w:vAlign w:val="bottom"/>
          </w:tcPr>
          <w:p w14:paraId="1FE14D29" w14:textId="77777777" w:rsidR="003C11B5" w:rsidRPr="000901D0" w:rsidRDefault="003C11B5" w:rsidP="00416C8D">
            <w:pPr>
              <w:spacing w:before="240" w:after="240"/>
              <w:jc w:val="right"/>
              <w:rPr>
                <w:rFonts w:ascii="Arial" w:hAnsi="Arial" w:cs="Arial"/>
                <w:b/>
                <w:bCs/>
                <w:sz w:val="18"/>
                <w:szCs w:val="18"/>
              </w:rPr>
            </w:pPr>
            <w:r w:rsidRPr="000901D0">
              <w:rPr>
                <w:rFonts w:ascii="Arial" w:hAnsi="Arial" w:cs="Arial"/>
                <w:b/>
                <w:bCs/>
                <w:sz w:val="18"/>
                <w:szCs w:val="18"/>
              </w:rPr>
              <w:t>DATE:</w:t>
            </w:r>
          </w:p>
        </w:tc>
        <w:tc>
          <w:tcPr>
            <w:tcW w:w="3432" w:type="pct"/>
            <w:tcBorders>
              <w:top w:val="single" w:sz="8" w:space="0" w:color="auto"/>
              <w:left w:val="nil"/>
              <w:bottom w:val="single" w:sz="8" w:space="0" w:color="auto"/>
              <w:right w:val="nil"/>
            </w:tcBorders>
          </w:tcPr>
          <w:p w14:paraId="2159D485" w14:textId="77777777" w:rsidR="003C11B5" w:rsidRPr="000901D0" w:rsidRDefault="003C11B5" w:rsidP="00416C8D">
            <w:pPr>
              <w:spacing w:before="240" w:after="240"/>
              <w:rPr>
                <w:rFonts w:ascii="Arial" w:hAnsi="Arial" w:cs="Arial"/>
                <w:sz w:val="18"/>
                <w:szCs w:val="18"/>
              </w:rPr>
            </w:pPr>
          </w:p>
        </w:tc>
      </w:tr>
      <w:tr w:rsidR="003C11B5" w:rsidRPr="000901D0" w14:paraId="57A8CBE7" w14:textId="77777777" w:rsidTr="00416C8D">
        <w:trPr>
          <w:cantSplit/>
        </w:trPr>
        <w:tc>
          <w:tcPr>
            <w:tcW w:w="1568" w:type="pct"/>
            <w:tcBorders>
              <w:top w:val="nil"/>
              <w:left w:val="nil"/>
              <w:bottom w:val="nil"/>
              <w:right w:val="nil"/>
            </w:tcBorders>
            <w:shd w:val="clear" w:color="auto" w:fill="auto"/>
            <w:vAlign w:val="bottom"/>
          </w:tcPr>
          <w:p w14:paraId="7D5B72DE" w14:textId="77777777" w:rsidR="003C11B5" w:rsidRPr="000901D0" w:rsidRDefault="003C11B5" w:rsidP="00416C8D">
            <w:pPr>
              <w:spacing w:before="240" w:after="240"/>
              <w:jc w:val="right"/>
              <w:rPr>
                <w:rFonts w:ascii="Arial" w:hAnsi="Arial" w:cs="Arial"/>
                <w:b/>
                <w:bCs/>
                <w:sz w:val="18"/>
                <w:szCs w:val="18"/>
              </w:rPr>
            </w:pPr>
            <w:r w:rsidRPr="000901D0">
              <w:rPr>
                <w:rFonts w:ascii="Arial" w:hAnsi="Arial" w:cs="Arial"/>
                <w:b/>
                <w:bCs/>
                <w:sz w:val="18"/>
                <w:szCs w:val="18"/>
              </w:rPr>
              <w:t>RESPONDENT</w:t>
            </w:r>
            <w:r>
              <w:rPr>
                <w:rFonts w:ascii="Arial" w:hAnsi="Arial" w:cs="Arial"/>
                <w:b/>
                <w:bCs/>
                <w:sz w:val="18"/>
                <w:szCs w:val="18"/>
              </w:rPr>
              <w:t xml:space="preserve"> LEGAL ENTITY </w:t>
            </w:r>
            <w:r>
              <w:rPr>
                <w:rFonts w:ascii="Arial" w:hAnsi="Arial" w:cs="Arial"/>
                <w:b/>
                <w:sz w:val="18"/>
                <w:szCs w:val="18"/>
              </w:rPr>
              <w:t>NAME</w:t>
            </w:r>
            <w:r>
              <w:rPr>
                <w:rFonts w:ascii="Arial" w:hAnsi="Arial" w:cs="Arial"/>
                <w:b/>
                <w:bCs/>
                <w:sz w:val="18"/>
                <w:szCs w:val="18"/>
              </w:rPr>
              <w:t>:</w:t>
            </w:r>
          </w:p>
        </w:tc>
        <w:tc>
          <w:tcPr>
            <w:tcW w:w="3432" w:type="pct"/>
            <w:tcBorders>
              <w:top w:val="single" w:sz="8" w:space="0" w:color="auto"/>
              <w:left w:val="nil"/>
              <w:bottom w:val="single" w:sz="8" w:space="0" w:color="auto"/>
              <w:right w:val="nil"/>
            </w:tcBorders>
          </w:tcPr>
          <w:p w14:paraId="3852B2F9" w14:textId="77777777" w:rsidR="003C11B5" w:rsidRPr="000901D0" w:rsidRDefault="003C11B5" w:rsidP="00416C8D">
            <w:pPr>
              <w:spacing w:before="240" w:after="240"/>
              <w:rPr>
                <w:rFonts w:ascii="Arial" w:hAnsi="Arial" w:cs="Arial"/>
                <w:sz w:val="18"/>
                <w:szCs w:val="18"/>
              </w:rPr>
            </w:pPr>
          </w:p>
        </w:tc>
      </w:tr>
    </w:tbl>
    <w:p w14:paraId="01A347C5" w14:textId="77777777" w:rsidR="003C11B5" w:rsidRPr="000901D0" w:rsidRDefault="003C11B5" w:rsidP="003C11B5">
      <w:pPr>
        <w:spacing w:after="240"/>
        <w:rPr>
          <w:rFonts w:ascii="Arial" w:hAnsi="Arial" w:cs="Arial"/>
          <w:b/>
          <w:bCs/>
          <w:color w:val="FF0000"/>
          <w:sz w:val="18"/>
          <w:szCs w:val="18"/>
        </w:rPr>
        <w:sectPr w:rsidR="003C11B5" w:rsidRPr="000901D0" w:rsidSect="0046268F">
          <w:pgSz w:w="12240" w:h="15840" w:code="1"/>
          <w:pgMar w:top="720" w:right="1080" w:bottom="1080" w:left="1080" w:header="360" w:footer="720" w:gutter="0"/>
          <w:cols w:space="720"/>
          <w:titlePg/>
        </w:sectPr>
      </w:pPr>
    </w:p>
    <w:tbl>
      <w:tblPr>
        <w:tblW w:w="5000" w:type="pct"/>
        <w:tblLayout w:type="fixed"/>
        <w:tblLook w:val="0000" w:firstRow="0" w:lastRow="0" w:firstColumn="0" w:lastColumn="0" w:noHBand="0" w:noVBand="0"/>
      </w:tblPr>
      <w:tblGrid>
        <w:gridCol w:w="10080"/>
      </w:tblGrid>
      <w:tr w:rsidR="003C11B5" w:rsidRPr="000901D0" w14:paraId="0B95AA61" w14:textId="77777777" w:rsidTr="00416C8D">
        <w:trPr>
          <w:cantSplit/>
          <w:trHeight w:val="70"/>
          <w:tblHeader/>
        </w:trPr>
        <w:tc>
          <w:tcPr>
            <w:tcW w:w="5000" w:type="pct"/>
            <w:tcBorders>
              <w:bottom w:val="single" w:sz="4" w:space="0" w:color="auto"/>
            </w:tcBorders>
            <w:shd w:val="clear" w:color="auto" w:fill="auto"/>
            <w:vAlign w:val="center"/>
          </w:tcPr>
          <w:p w14:paraId="700504CA" w14:textId="77777777" w:rsidR="003C11B5" w:rsidRPr="000901D0" w:rsidRDefault="003C11B5" w:rsidP="00416C8D">
            <w:pPr>
              <w:spacing w:after="60"/>
              <w:jc w:val="right"/>
              <w:rPr>
                <w:rFonts w:ascii="Arial" w:hAnsi="Arial" w:cs="Arial"/>
                <w:b/>
                <w:bCs/>
                <w:sz w:val="20"/>
                <w:szCs w:val="20"/>
              </w:rPr>
            </w:pPr>
            <w:r>
              <w:rPr>
                <w:rFonts w:ascii="Arial" w:hAnsi="Arial" w:cs="Arial"/>
                <w:b/>
                <w:bCs/>
                <w:sz w:val="20"/>
                <w:szCs w:val="20"/>
              </w:rPr>
              <w:t>RFP ATTACHMENT 6.2. — Section A</w:t>
            </w:r>
          </w:p>
        </w:tc>
      </w:tr>
      <w:tr w:rsidR="003C11B5" w:rsidRPr="000901D0" w14:paraId="1B59A38E" w14:textId="77777777" w:rsidTr="00416C8D">
        <w:trPr>
          <w:cantSplit/>
          <w:trHeight w:val="70"/>
          <w:tblHeader/>
        </w:trPr>
        <w:tc>
          <w:tcPr>
            <w:tcW w:w="5000" w:type="pct"/>
            <w:tcBorders>
              <w:top w:val="single" w:sz="4" w:space="0" w:color="auto"/>
            </w:tcBorders>
            <w:shd w:val="clear" w:color="auto" w:fill="auto"/>
            <w:vAlign w:val="center"/>
          </w:tcPr>
          <w:p w14:paraId="07B606F6" w14:textId="77777777" w:rsidR="003C11B5" w:rsidRPr="000901D0" w:rsidRDefault="003C11B5" w:rsidP="00416C8D">
            <w:pPr>
              <w:spacing w:before="240" w:after="120"/>
              <w:jc w:val="center"/>
              <w:rPr>
                <w:rFonts w:ascii="Arial" w:hAnsi="Arial" w:cs="Arial"/>
                <w:sz w:val="20"/>
                <w:szCs w:val="20"/>
              </w:rPr>
            </w:pPr>
            <w:r w:rsidRPr="000901D0">
              <w:rPr>
                <w:rFonts w:ascii="Arial" w:hAnsi="Arial" w:cs="Arial"/>
                <w:b/>
                <w:bCs/>
                <w:sz w:val="20"/>
                <w:szCs w:val="20"/>
              </w:rPr>
              <w:t>TECHNICAL RESPONSE</w:t>
            </w:r>
            <w:r>
              <w:rPr>
                <w:rFonts w:ascii="Arial" w:hAnsi="Arial" w:cs="Arial"/>
                <w:b/>
                <w:bCs/>
                <w:sz w:val="20"/>
                <w:szCs w:val="20"/>
              </w:rPr>
              <w:t xml:space="preserve"> &amp; EVALUATION GUIDE</w:t>
            </w:r>
          </w:p>
          <w:p w14:paraId="6D35B5ED" w14:textId="77777777" w:rsidR="003C11B5" w:rsidRPr="000901D0" w:rsidRDefault="003C11B5" w:rsidP="00416C8D">
            <w:pPr>
              <w:spacing w:after="60"/>
              <w:rPr>
                <w:rFonts w:ascii="Arial" w:hAnsi="Arial" w:cs="Arial"/>
                <w:bCs/>
                <w:sz w:val="18"/>
                <w:szCs w:val="18"/>
              </w:rPr>
            </w:pPr>
            <w:r>
              <w:rPr>
                <w:rFonts w:ascii="Arial" w:hAnsi="Arial" w:cs="Arial"/>
                <w:b/>
                <w:bCs/>
                <w:sz w:val="18"/>
                <w:szCs w:val="18"/>
              </w:rPr>
              <w:t xml:space="preserve">SECTION A:  MANDATORY REQUIREMENTS. </w:t>
            </w:r>
            <w:r>
              <w:rPr>
                <w:rFonts w:ascii="Arial" w:hAnsi="Arial" w:cs="Arial"/>
                <w:bCs/>
                <w:sz w:val="18"/>
                <w:szCs w:val="18"/>
              </w:rPr>
              <w:t xml:space="preserve"> The Respondent must address all items detailed below and provide, in sequence, the information and documentation as required (referenced with the associated item references). </w:t>
            </w:r>
            <w:bookmarkStart w:id="6" w:name="OLE_LINK5"/>
            <w:bookmarkStart w:id="7" w:name="OLE_LINK6"/>
            <w:r>
              <w:rPr>
                <w:rFonts w:ascii="Arial" w:hAnsi="Arial" w:cs="Arial"/>
                <w:bCs/>
                <w:sz w:val="18"/>
                <w:szCs w:val="18"/>
              </w:rPr>
              <w:t xml:space="preserve">The Respondent must also detail the response page number for each item in the appropriate space below. </w:t>
            </w:r>
            <w:bookmarkEnd w:id="6"/>
            <w:bookmarkEnd w:id="7"/>
          </w:p>
          <w:p w14:paraId="4091258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18"/>
                <w:szCs w:val="18"/>
              </w:rPr>
            </w:pPr>
            <w:r>
              <w:rPr>
                <w:rFonts w:ascii="Arial" w:hAnsi="Arial" w:cs="Arial"/>
                <w:bCs/>
                <w:iCs/>
                <w:sz w:val="18"/>
                <w:szCs w:val="18"/>
              </w:rPr>
              <w:t xml:space="preserve">The Solicitation Coordinator will review the response to determine if the Mandatory Requirement Items are addressed as required and mark each with pass or fail.  For each item that is not addressed as required, the Proposal Evaluation Team must review the response and attach a written determination.  In addition to the </w:t>
            </w:r>
            <w:r>
              <w:rPr>
                <w:rFonts w:ascii="Arial" w:hAnsi="Arial" w:cs="Arial"/>
                <w:bCs/>
                <w:sz w:val="18"/>
                <w:szCs w:val="18"/>
              </w:rPr>
              <w:t>Mandatory Requirement Items</w:t>
            </w:r>
            <w:r>
              <w:rPr>
                <w:rFonts w:ascii="Arial" w:hAnsi="Arial" w:cs="Arial"/>
                <w:bCs/>
                <w:iCs/>
                <w:sz w:val="18"/>
                <w:szCs w:val="18"/>
              </w:rPr>
              <w:t xml:space="preserve">, the Solicitation Coordinator will review each response for compliance with </w:t>
            </w:r>
            <w:r>
              <w:rPr>
                <w:rFonts w:ascii="Arial" w:hAnsi="Arial" w:cs="Arial"/>
                <w:bCs/>
                <w:iCs/>
                <w:sz w:val="18"/>
                <w:szCs w:val="18"/>
                <w:u w:val="single"/>
              </w:rPr>
              <w:t>all</w:t>
            </w:r>
            <w:r>
              <w:rPr>
                <w:rFonts w:ascii="Arial" w:hAnsi="Arial" w:cs="Arial"/>
                <w:bCs/>
                <w:iCs/>
                <w:sz w:val="18"/>
                <w:szCs w:val="18"/>
              </w:rPr>
              <w:t xml:space="preserve"> RFP </w:t>
            </w:r>
            <w:r>
              <w:rPr>
                <w:rFonts w:ascii="Arial" w:hAnsi="Arial" w:cs="Arial"/>
                <w:bCs/>
                <w:sz w:val="18"/>
                <w:szCs w:val="18"/>
              </w:rPr>
              <w:t>requirements.</w:t>
            </w:r>
          </w:p>
        </w:tc>
      </w:tr>
    </w:tbl>
    <w:p w14:paraId="58E44D8F" w14:textId="77777777" w:rsidR="003C11B5" w:rsidRPr="000901D0" w:rsidRDefault="003C11B5" w:rsidP="003C11B5">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20"/>
        <w:gridCol w:w="723"/>
        <w:gridCol w:w="1144"/>
        <w:gridCol w:w="5103"/>
        <w:gridCol w:w="1780"/>
      </w:tblGrid>
      <w:tr w:rsidR="003C11B5" w:rsidRPr="000901D0" w14:paraId="1755B055" w14:textId="77777777" w:rsidTr="00416C8D">
        <w:trPr>
          <w:cantSplit/>
          <w:trHeight w:val="70"/>
          <w:tblHeader/>
        </w:trPr>
        <w:tc>
          <w:tcPr>
            <w:tcW w:w="1582" w:type="pct"/>
            <w:gridSpan w:val="3"/>
            <w:shd w:val="clear" w:color="auto" w:fill="D9D9D9"/>
            <w:vAlign w:val="center"/>
          </w:tcPr>
          <w:p w14:paraId="49805206" w14:textId="77777777" w:rsidR="003C11B5" w:rsidRPr="000901D0" w:rsidRDefault="003C11B5" w:rsidP="00416C8D">
            <w:pPr>
              <w:spacing w:before="240" w:after="240"/>
              <w:rPr>
                <w:rFonts w:ascii="Arial" w:hAnsi="Arial" w:cs="Arial"/>
                <w:b/>
                <w:bCs/>
                <w:sz w:val="18"/>
                <w:szCs w:val="18"/>
              </w:rPr>
            </w:pPr>
            <w:r>
              <w:rPr>
                <w:rFonts w:ascii="Arial" w:hAnsi="Arial" w:cs="Arial"/>
                <w:b/>
                <w:bCs/>
                <w:sz w:val="18"/>
                <w:szCs w:val="18"/>
              </w:rPr>
              <w:t>RESPONDENT LEGAL ENTITY NAME:</w:t>
            </w:r>
          </w:p>
        </w:tc>
        <w:tc>
          <w:tcPr>
            <w:tcW w:w="3418" w:type="pct"/>
            <w:gridSpan w:val="2"/>
            <w:shd w:val="clear" w:color="auto" w:fill="auto"/>
            <w:vAlign w:val="center"/>
          </w:tcPr>
          <w:p w14:paraId="5AD7794F" w14:textId="77777777" w:rsidR="003C11B5" w:rsidRPr="000901D0" w:rsidRDefault="003C11B5" w:rsidP="00416C8D">
            <w:pPr>
              <w:spacing w:before="240" w:after="240"/>
              <w:rPr>
                <w:rFonts w:ascii="Arial" w:hAnsi="Arial" w:cs="Arial"/>
                <w:b/>
                <w:bCs/>
                <w:sz w:val="18"/>
                <w:szCs w:val="18"/>
              </w:rPr>
            </w:pPr>
          </w:p>
        </w:tc>
      </w:tr>
      <w:tr w:rsidR="003C11B5" w:rsidRPr="000901D0" w14:paraId="2489305E" w14:textId="77777777" w:rsidTr="00416C8D">
        <w:trPr>
          <w:cantSplit/>
          <w:trHeight w:val="985"/>
          <w:tblHeader/>
        </w:trPr>
        <w:tc>
          <w:tcPr>
            <w:tcW w:w="655" w:type="pct"/>
            <w:shd w:val="clear" w:color="auto" w:fill="D9D9D9"/>
            <w:vAlign w:val="center"/>
          </w:tcPr>
          <w:p w14:paraId="4D5A5E2E" w14:textId="77777777" w:rsidR="003C11B5" w:rsidRPr="000901D0" w:rsidRDefault="003C11B5" w:rsidP="00416C8D">
            <w:pPr>
              <w:spacing w:before="60" w:after="60"/>
              <w:jc w:val="center"/>
              <w:rPr>
                <w:rFonts w:ascii="Arial" w:hAnsi="Arial" w:cs="Arial"/>
                <w:b/>
                <w:bCs/>
                <w:sz w:val="18"/>
                <w:szCs w:val="18"/>
              </w:rPr>
            </w:pPr>
            <w:r w:rsidRPr="000901D0">
              <w:rPr>
                <w:rFonts w:ascii="Arial" w:hAnsi="Arial" w:cs="Arial"/>
                <w:b/>
                <w:bCs/>
                <w:sz w:val="18"/>
                <w:szCs w:val="18"/>
              </w:rPr>
              <w:t>Response</w:t>
            </w:r>
            <w:r>
              <w:rPr>
                <w:rFonts w:ascii="Arial" w:hAnsi="Arial" w:cs="Arial"/>
                <w:b/>
                <w:bCs/>
                <w:sz w:val="18"/>
                <w:szCs w:val="18"/>
              </w:rPr>
              <w:t xml:space="preserve"> Page #</w:t>
            </w:r>
            <w:r>
              <w:rPr>
                <w:rFonts w:ascii="Arial" w:hAnsi="Arial" w:cs="Arial"/>
                <w:b/>
                <w:bCs/>
                <w:sz w:val="18"/>
                <w:szCs w:val="18"/>
              </w:rPr>
              <w:br/>
              <w:t>(Respondent completes)</w:t>
            </w:r>
          </w:p>
        </w:tc>
        <w:tc>
          <w:tcPr>
            <w:tcW w:w="359" w:type="pct"/>
            <w:shd w:val="clear" w:color="auto" w:fill="D9D9D9"/>
            <w:vAlign w:val="center"/>
          </w:tcPr>
          <w:p w14:paraId="1EDBF87C"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Item Ref.</w:t>
            </w:r>
          </w:p>
        </w:tc>
        <w:tc>
          <w:tcPr>
            <w:tcW w:w="3102" w:type="pct"/>
            <w:gridSpan w:val="2"/>
            <w:shd w:val="clear" w:color="auto" w:fill="D9D9D9"/>
            <w:vAlign w:val="center"/>
          </w:tcPr>
          <w:p w14:paraId="77D8647E"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Section A— Mandatory Requirement Items</w:t>
            </w:r>
          </w:p>
        </w:tc>
        <w:tc>
          <w:tcPr>
            <w:tcW w:w="884" w:type="pct"/>
            <w:shd w:val="clear" w:color="auto" w:fill="D9D9D9"/>
            <w:vAlign w:val="center"/>
          </w:tcPr>
          <w:p w14:paraId="43941F7F"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Pass/Fail</w:t>
            </w:r>
          </w:p>
        </w:tc>
      </w:tr>
      <w:tr w:rsidR="003C11B5" w:rsidRPr="000901D0" w14:paraId="001E823C" w14:textId="77777777" w:rsidTr="00416C8D">
        <w:tc>
          <w:tcPr>
            <w:tcW w:w="655" w:type="pct"/>
            <w:shd w:val="clear" w:color="auto" w:fill="F3F3F3"/>
          </w:tcPr>
          <w:p w14:paraId="3E1148D6" w14:textId="77777777" w:rsidR="003C11B5" w:rsidRPr="000901D0" w:rsidRDefault="003C11B5" w:rsidP="00416C8D">
            <w:pPr>
              <w:spacing w:before="120" w:after="120"/>
              <w:rPr>
                <w:rFonts w:ascii="Arial" w:hAnsi="Arial" w:cs="Arial"/>
                <w:b/>
                <w:bCs/>
                <w:sz w:val="18"/>
                <w:szCs w:val="18"/>
              </w:rPr>
            </w:pPr>
          </w:p>
        </w:tc>
        <w:tc>
          <w:tcPr>
            <w:tcW w:w="359" w:type="pct"/>
            <w:shd w:val="clear" w:color="auto" w:fill="F3F3F3"/>
          </w:tcPr>
          <w:p w14:paraId="3824068B" w14:textId="77777777" w:rsidR="003C11B5" w:rsidRPr="000901D0" w:rsidRDefault="003C11B5" w:rsidP="00416C8D">
            <w:pPr>
              <w:spacing w:before="120" w:after="120"/>
              <w:rPr>
                <w:rFonts w:ascii="Arial" w:hAnsi="Arial" w:cs="Arial"/>
                <w:b/>
                <w:bCs/>
                <w:sz w:val="18"/>
                <w:szCs w:val="18"/>
              </w:rPr>
            </w:pPr>
          </w:p>
        </w:tc>
        <w:tc>
          <w:tcPr>
            <w:tcW w:w="3102" w:type="pct"/>
            <w:gridSpan w:val="2"/>
            <w:shd w:val="clear" w:color="auto" w:fill="auto"/>
          </w:tcPr>
          <w:p w14:paraId="591BE34D" w14:textId="77777777" w:rsidR="003C11B5" w:rsidRPr="007B43C4" w:rsidRDefault="003C11B5" w:rsidP="00416C8D">
            <w:pPr>
              <w:spacing w:before="120" w:after="120"/>
              <w:rPr>
                <w:rFonts w:ascii="Arial" w:hAnsi="Arial" w:cs="Arial"/>
                <w:sz w:val="18"/>
                <w:szCs w:val="18"/>
              </w:rPr>
            </w:pPr>
            <w:r w:rsidRPr="007B43C4">
              <w:rPr>
                <w:rFonts w:ascii="Arial" w:hAnsi="Arial" w:cs="Arial"/>
                <w:sz w:val="18"/>
                <w:szCs w:val="18"/>
              </w:rPr>
              <w:t>The Response must be delivered to the State no later than the Response Deadline specified in the RFP Section 2, Schedule of Events.</w:t>
            </w:r>
          </w:p>
        </w:tc>
        <w:tc>
          <w:tcPr>
            <w:tcW w:w="884" w:type="pct"/>
            <w:shd w:val="clear" w:color="auto" w:fill="F3F3F3"/>
          </w:tcPr>
          <w:p w14:paraId="1DEBF4E4" w14:textId="77777777" w:rsidR="003C11B5" w:rsidRPr="000901D0" w:rsidRDefault="003C11B5" w:rsidP="00416C8D">
            <w:pPr>
              <w:spacing w:before="120" w:after="60"/>
              <w:rPr>
                <w:rFonts w:ascii="Arial" w:hAnsi="Arial" w:cs="Arial"/>
                <w:b/>
                <w:bCs/>
                <w:sz w:val="18"/>
                <w:szCs w:val="18"/>
              </w:rPr>
            </w:pPr>
          </w:p>
        </w:tc>
      </w:tr>
      <w:tr w:rsidR="003C11B5" w:rsidRPr="000901D0" w14:paraId="2CB90751" w14:textId="77777777" w:rsidTr="00416C8D">
        <w:tc>
          <w:tcPr>
            <w:tcW w:w="655" w:type="pct"/>
            <w:shd w:val="clear" w:color="auto" w:fill="F3F3F3"/>
          </w:tcPr>
          <w:p w14:paraId="2D76DC23" w14:textId="77777777" w:rsidR="003C11B5" w:rsidRPr="000901D0" w:rsidRDefault="003C11B5" w:rsidP="00416C8D">
            <w:pPr>
              <w:spacing w:before="120" w:after="120"/>
              <w:rPr>
                <w:rFonts w:ascii="Arial" w:hAnsi="Arial" w:cs="Arial"/>
                <w:b/>
                <w:bCs/>
                <w:sz w:val="18"/>
                <w:szCs w:val="18"/>
              </w:rPr>
            </w:pPr>
          </w:p>
        </w:tc>
        <w:tc>
          <w:tcPr>
            <w:tcW w:w="359" w:type="pct"/>
            <w:shd w:val="clear" w:color="auto" w:fill="F3F3F3"/>
          </w:tcPr>
          <w:p w14:paraId="43E8083A" w14:textId="77777777" w:rsidR="003C11B5" w:rsidRPr="000901D0" w:rsidRDefault="003C11B5" w:rsidP="00416C8D">
            <w:pPr>
              <w:spacing w:before="120" w:after="120"/>
              <w:rPr>
                <w:rFonts w:ascii="Arial" w:hAnsi="Arial" w:cs="Arial"/>
                <w:b/>
                <w:bCs/>
                <w:sz w:val="18"/>
                <w:szCs w:val="18"/>
              </w:rPr>
            </w:pPr>
          </w:p>
        </w:tc>
        <w:tc>
          <w:tcPr>
            <w:tcW w:w="3102" w:type="pct"/>
            <w:gridSpan w:val="2"/>
            <w:shd w:val="clear" w:color="auto" w:fill="auto"/>
          </w:tcPr>
          <w:p w14:paraId="3790754F" w14:textId="77777777" w:rsidR="003C11B5" w:rsidRPr="007B43C4" w:rsidRDefault="003C11B5" w:rsidP="00416C8D">
            <w:pPr>
              <w:spacing w:before="120" w:after="120"/>
              <w:rPr>
                <w:rFonts w:ascii="Arial" w:hAnsi="Arial" w:cs="Arial"/>
                <w:sz w:val="18"/>
                <w:szCs w:val="18"/>
              </w:rPr>
            </w:pPr>
            <w:r w:rsidRPr="007B43C4">
              <w:rPr>
                <w:rFonts w:ascii="Arial" w:hAnsi="Arial" w:cs="Arial"/>
                <w:sz w:val="18"/>
                <w:szCs w:val="18"/>
              </w:rPr>
              <w:t xml:space="preserve">The </w:t>
            </w:r>
            <w:r w:rsidRPr="007B43C4">
              <w:rPr>
                <w:rFonts w:ascii="Arial" w:hAnsi="Arial" w:cs="Arial"/>
                <w:bCs/>
                <w:sz w:val="18"/>
                <w:szCs w:val="18"/>
              </w:rPr>
              <w:t xml:space="preserve">Technical Response and the Cost Proposal </w:t>
            </w:r>
            <w:r w:rsidRPr="007B43C4">
              <w:rPr>
                <w:rFonts w:ascii="Arial" w:hAnsi="Arial" w:cs="Arial"/>
                <w:sz w:val="18"/>
                <w:szCs w:val="18"/>
              </w:rPr>
              <w:t xml:space="preserve">documentation must be packaged separately as required (refer to RFP Section 3.2., </w:t>
            </w:r>
            <w:r w:rsidRPr="007B43C4">
              <w:rPr>
                <w:rFonts w:ascii="Arial" w:hAnsi="Arial" w:cs="Arial"/>
                <w:i/>
                <w:sz w:val="18"/>
                <w:szCs w:val="18"/>
              </w:rPr>
              <w:t>et. seq.</w:t>
            </w:r>
            <w:r w:rsidRPr="007B43C4">
              <w:rPr>
                <w:rFonts w:ascii="Arial" w:hAnsi="Arial" w:cs="Arial"/>
                <w:sz w:val="18"/>
                <w:szCs w:val="18"/>
              </w:rPr>
              <w:t>).</w:t>
            </w:r>
          </w:p>
        </w:tc>
        <w:tc>
          <w:tcPr>
            <w:tcW w:w="884" w:type="pct"/>
            <w:shd w:val="clear" w:color="auto" w:fill="F3F3F3"/>
          </w:tcPr>
          <w:p w14:paraId="3BF1222E" w14:textId="77777777" w:rsidR="003C11B5" w:rsidRPr="000901D0" w:rsidRDefault="003C11B5" w:rsidP="00416C8D">
            <w:pPr>
              <w:spacing w:before="120" w:after="60"/>
              <w:rPr>
                <w:rFonts w:ascii="Arial" w:hAnsi="Arial" w:cs="Arial"/>
                <w:b/>
                <w:bCs/>
                <w:sz w:val="18"/>
                <w:szCs w:val="18"/>
              </w:rPr>
            </w:pPr>
          </w:p>
        </w:tc>
      </w:tr>
      <w:tr w:rsidR="003C11B5" w:rsidRPr="000901D0" w14:paraId="23B51F0F" w14:textId="77777777" w:rsidTr="00416C8D">
        <w:tc>
          <w:tcPr>
            <w:tcW w:w="655" w:type="pct"/>
            <w:shd w:val="clear" w:color="auto" w:fill="F3F3F3"/>
          </w:tcPr>
          <w:p w14:paraId="515A88A4" w14:textId="77777777" w:rsidR="003C11B5" w:rsidRPr="000901D0" w:rsidRDefault="003C11B5" w:rsidP="00416C8D">
            <w:pPr>
              <w:spacing w:before="120" w:after="120"/>
              <w:rPr>
                <w:rFonts w:ascii="Arial" w:hAnsi="Arial" w:cs="Arial"/>
                <w:b/>
                <w:bCs/>
                <w:sz w:val="18"/>
                <w:szCs w:val="18"/>
              </w:rPr>
            </w:pPr>
          </w:p>
        </w:tc>
        <w:tc>
          <w:tcPr>
            <w:tcW w:w="359" w:type="pct"/>
            <w:shd w:val="clear" w:color="auto" w:fill="F3F3F3"/>
          </w:tcPr>
          <w:p w14:paraId="1938C9BB" w14:textId="77777777" w:rsidR="003C11B5" w:rsidRPr="000901D0" w:rsidRDefault="003C11B5" w:rsidP="00416C8D">
            <w:pPr>
              <w:spacing w:before="120" w:after="120"/>
              <w:rPr>
                <w:rFonts w:ascii="Arial" w:hAnsi="Arial" w:cs="Arial"/>
                <w:b/>
                <w:bCs/>
                <w:sz w:val="18"/>
                <w:szCs w:val="18"/>
              </w:rPr>
            </w:pPr>
          </w:p>
        </w:tc>
        <w:tc>
          <w:tcPr>
            <w:tcW w:w="3102" w:type="pct"/>
            <w:gridSpan w:val="2"/>
            <w:shd w:val="clear" w:color="auto" w:fill="auto"/>
          </w:tcPr>
          <w:p w14:paraId="329FCFB8" w14:textId="77777777" w:rsidR="003C11B5" w:rsidRPr="007B43C4" w:rsidRDefault="003C11B5" w:rsidP="00416C8D">
            <w:pPr>
              <w:spacing w:before="120" w:after="120"/>
              <w:rPr>
                <w:rFonts w:ascii="Arial" w:hAnsi="Arial" w:cs="Arial"/>
                <w:sz w:val="18"/>
                <w:szCs w:val="18"/>
              </w:rPr>
            </w:pPr>
            <w:r w:rsidRPr="007B43C4">
              <w:rPr>
                <w:rFonts w:ascii="Arial" w:hAnsi="Arial" w:cs="Arial"/>
                <w:bCs/>
                <w:sz w:val="18"/>
                <w:szCs w:val="18"/>
              </w:rPr>
              <w:t>The Technical Response must NOT contain cost or pricing information of any type.</w:t>
            </w:r>
          </w:p>
        </w:tc>
        <w:tc>
          <w:tcPr>
            <w:tcW w:w="884" w:type="pct"/>
            <w:shd w:val="clear" w:color="auto" w:fill="F3F3F3"/>
          </w:tcPr>
          <w:p w14:paraId="37F095F1" w14:textId="77777777" w:rsidR="003C11B5" w:rsidRPr="000901D0" w:rsidRDefault="003C11B5" w:rsidP="00416C8D">
            <w:pPr>
              <w:spacing w:before="120" w:after="60"/>
              <w:rPr>
                <w:rFonts w:ascii="Arial" w:hAnsi="Arial" w:cs="Arial"/>
                <w:b/>
                <w:bCs/>
                <w:sz w:val="18"/>
                <w:szCs w:val="18"/>
              </w:rPr>
            </w:pPr>
          </w:p>
        </w:tc>
      </w:tr>
      <w:tr w:rsidR="003C11B5" w:rsidRPr="000901D0" w14:paraId="69FF102F" w14:textId="77777777" w:rsidTr="00416C8D">
        <w:tc>
          <w:tcPr>
            <w:tcW w:w="655" w:type="pct"/>
            <w:shd w:val="clear" w:color="auto" w:fill="F3F3F3"/>
          </w:tcPr>
          <w:p w14:paraId="76755A7D" w14:textId="77777777" w:rsidR="003C11B5" w:rsidRPr="000901D0" w:rsidRDefault="003C11B5" w:rsidP="00416C8D">
            <w:pPr>
              <w:spacing w:before="120" w:after="120"/>
              <w:rPr>
                <w:rFonts w:ascii="Arial" w:hAnsi="Arial" w:cs="Arial"/>
                <w:b/>
                <w:bCs/>
                <w:sz w:val="18"/>
                <w:szCs w:val="18"/>
              </w:rPr>
            </w:pPr>
          </w:p>
        </w:tc>
        <w:tc>
          <w:tcPr>
            <w:tcW w:w="359" w:type="pct"/>
            <w:shd w:val="clear" w:color="auto" w:fill="F3F3F3"/>
          </w:tcPr>
          <w:p w14:paraId="0F1D57A9" w14:textId="77777777" w:rsidR="003C11B5" w:rsidRPr="000901D0" w:rsidRDefault="003C11B5" w:rsidP="00416C8D">
            <w:pPr>
              <w:spacing w:before="120" w:after="120"/>
              <w:rPr>
                <w:rFonts w:ascii="Arial" w:hAnsi="Arial" w:cs="Arial"/>
                <w:b/>
                <w:bCs/>
                <w:sz w:val="18"/>
                <w:szCs w:val="18"/>
              </w:rPr>
            </w:pPr>
          </w:p>
        </w:tc>
        <w:tc>
          <w:tcPr>
            <w:tcW w:w="3102" w:type="pct"/>
            <w:gridSpan w:val="2"/>
            <w:shd w:val="clear" w:color="auto" w:fill="auto"/>
          </w:tcPr>
          <w:p w14:paraId="73B8B7BF"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The Technical Response must NOT contain any restrictions of the rights of the State or other qualification of the response.</w:t>
            </w:r>
          </w:p>
        </w:tc>
        <w:tc>
          <w:tcPr>
            <w:tcW w:w="884" w:type="pct"/>
            <w:shd w:val="clear" w:color="auto" w:fill="F3F3F3"/>
          </w:tcPr>
          <w:p w14:paraId="106E13EC" w14:textId="77777777" w:rsidR="003C11B5" w:rsidRPr="000901D0" w:rsidRDefault="003C11B5" w:rsidP="00416C8D">
            <w:pPr>
              <w:spacing w:before="120" w:after="60"/>
              <w:rPr>
                <w:rFonts w:ascii="Arial" w:hAnsi="Arial" w:cs="Arial"/>
                <w:b/>
                <w:bCs/>
                <w:sz w:val="18"/>
                <w:szCs w:val="18"/>
              </w:rPr>
            </w:pPr>
          </w:p>
        </w:tc>
      </w:tr>
      <w:tr w:rsidR="003C11B5" w:rsidRPr="000901D0" w14:paraId="157D72F4" w14:textId="77777777" w:rsidTr="00416C8D">
        <w:tc>
          <w:tcPr>
            <w:tcW w:w="655" w:type="pct"/>
            <w:shd w:val="clear" w:color="auto" w:fill="F3F3F3"/>
          </w:tcPr>
          <w:p w14:paraId="791CD7E7" w14:textId="77777777" w:rsidR="003C11B5" w:rsidRPr="000901D0" w:rsidRDefault="003C11B5" w:rsidP="00416C8D">
            <w:pPr>
              <w:spacing w:before="120" w:after="120"/>
              <w:rPr>
                <w:rFonts w:ascii="Arial" w:hAnsi="Arial" w:cs="Arial"/>
                <w:b/>
                <w:bCs/>
                <w:sz w:val="18"/>
                <w:szCs w:val="18"/>
              </w:rPr>
            </w:pPr>
          </w:p>
        </w:tc>
        <w:tc>
          <w:tcPr>
            <w:tcW w:w="359" w:type="pct"/>
            <w:shd w:val="clear" w:color="auto" w:fill="F3F3F3"/>
          </w:tcPr>
          <w:p w14:paraId="6293AA48" w14:textId="77777777" w:rsidR="003C11B5" w:rsidRPr="000901D0" w:rsidRDefault="003C11B5" w:rsidP="00416C8D">
            <w:pPr>
              <w:spacing w:before="120" w:after="120"/>
              <w:rPr>
                <w:rFonts w:ascii="Arial" w:hAnsi="Arial" w:cs="Arial"/>
                <w:b/>
                <w:bCs/>
                <w:sz w:val="18"/>
                <w:szCs w:val="18"/>
              </w:rPr>
            </w:pPr>
          </w:p>
        </w:tc>
        <w:tc>
          <w:tcPr>
            <w:tcW w:w="3102" w:type="pct"/>
            <w:gridSpan w:val="2"/>
            <w:shd w:val="clear" w:color="auto" w:fill="auto"/>
          </w:tcPr>
          <w:p w14:paraId="55F8859D"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A Respondent must NOT submit alternate responses (refer to RFP Section 3.3.).</w:t>
            </w:r>
          </w:p>
        </w:tc>
        <w:tc>
          <w:tcPr>
            <w:tcW w:w="884" w:type="pct"/>
            <w:shd w:val="clear" w:color="auto" w:fill="F3F3F3"/>
          </w:tcPr>
          <w:p w14:paraId="3A2AC2BC" w14:textId="77777777" w:rsidR="003C11B5" w:rsidRPr="000901D0" w:rsidRDefault="003C11B5" w:rsidP="00416C8D">
            <w:pPr>
              <w:spacing w:before="120" w:after="60"/>
              <w:rPr>
                <w:rFonts w:ascii="Arial" w:hAnsi="Arial" w:cs="Arial"/>
                <w:b/>
                <w:bCs/>
                <w:sz w:val="18"/>
                <w:szCs w:val="18"/>
              </w:rPr>
            </w:pPr>
          </w:p>
        </w:tc>
      </w:tr>
      <w:tr w:rsidR="003C11B5" w:rsidRPr="000901D0" w14:paraId="212149E0" w14:textId="77777777" w:rsidTr="00416C8D">
        <w:tc>
          <w:tcPr>
            <w:tcW w:w="655" w:type="pct"/>
            <w:shd w:val="clear" w:color="auto" w:fill="F3F3F3"/>
          </w:tcPr>
          <w:p w14:paraId="08AFA727" w14:textId="77777777" w:rsidR="003C11B5" w:rsidRPr="000901D0" w:rsidRDefault="003C11B5" w:rsidP="00416C8D">
            <w:pPr>
              <w:spacing w:before="120" w:after="120"/>
              <w:rPr>
                <w:rFonts w:ascii="Arial" w:hAnsi="Arial" w:cs="Arial"/>
                <w:b/>
                <w:bCs/>
                <w:sz w:val="18"/>
                <w:szCs w:val="18"/>
              </w:rPr>
            </w:pPr>
          </w:p>
        </w:tc>
        <w:tc>
          <w:tcPr>
            <w:tcW w:w="359" w:type="pct"/>
            <w:shd w:val="clear" w:color="auto" w:fill="F3F3F3"/>
          </w:tcPr>
          <w:p w14:paraId="55AC3299" w14:textId="77777777" w:rsidR="003C11B5" w:rsidRPr="000901D0" w:rsidRDefault="003C11B5" w:rsidP="00416C8D">
            <w:pPr>
              <w:spacing w:before="120" w:after="120"/>
              <w:rPr>
                <w:rFonts w:ascii="Arial" w:hAnsi="Arial" w:cs="Arial"/>
                <w:b/>
                <w:bCs/>
                <w:sz w:val="18"/>
                <w:szCs w:val="18"/>
              </w:rPr>
            </w:pPr>
          </w:p>
        </w:tc>
        <w:tc>
          <w:tcPr>
            <w:tcW w:w="3102" w:type="pct"/>
            <w:gridSpan w:val="2"/>
            <w:shd w:val="clear" w:color="auto" w:fill="auto"/>
          </w:tcPr>
          <w:p w14:paraId="4A1DF099"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 xml:space="preserve">A Respondent must NOT submit multiple responses in different forms (as a prime and a subcontractor) (refer to RFP Section 3.3.). </w:t>
            </w:r>
          </w:p>
        </w:tc>
        <w:tc>
          <w:tcPr>
            <w:tcW w:w="884" w:type="pct"/>
            <w:shd w:val="clear" w:color="auto" w:fill="F3F3F3"/>
          </w:tcPr>
          <w:p w14:paraId="79A3EF53" w14:textId="77777777" w:rsidR="003C11B5" w:rsidRPr="000901D0" w:rsidRDefault="003C11B5" w:rsidP="00416C8D">
            <w:pPr>
              <w:spacing w:before="120" w:after="60"/>
              <w:rPr>
                <w:rFonts w:ascii="Arial" w:hAnsi="Arial" w:cs="Arial"/>
                <w:b/>
                <w:bCs/>
                <w:sz w:val="18"/>
                <w:szCs w:val="18"/>
              </w:rPr>
            </w:pPr>
          </w:p>
        </w:tc>
      </w:tr>
      <w:tr w:rsidR="003C11B5" w:rsidRPr="000901D0" w14:paraId="017A8FDA" w14:textId="77777777" w:rsidTr="00416C8D">
        <w:tc>
          <w:tcPr>
            <w:tcW w:w="655" w:type="pct"/>
            <w:shd w:val="clear" w:color="auto" w:fill="auto"/>
          </w:tcPr>
          <w:p w14:paraId="151BE0A2"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69855A8D" w14:textId="77777777" w:rsidR="003C11B5" w:rsidRPr="000901D0" w:rsidRDefault="003C11B5" w:rsidP="00416C8D">
            <w:pPr>
              <w:spacing w:before="120" w:after="120"/>
              <w:rPr>
                <w:rFonts w:ascii="Arial" w:hAnsi="Arial" w:cs="Arial"/>
                <w:b/>
                <w:bCs/>
                <w:sz w:val="18"/>
                <w:szCs w:val="18"/>
              </w:rPr>
            </w:pPr>
            <w:r>
              <w:rPr>
                <w:rFonts w:ascii="Arial" w:hAnsi="Arial" w:cs="Arial"/>
                <w:b/>
                <w:bCs/>
                <w:sz w:val="18"/>
                <w:szCs w:val="18"/>
              </w:rPr>
              <w:t>A.1.</w:t>
            </w:r>
          </w:p>
        </w:tc>
        <w:tc>
          <w:tcPr>
            <w:tcW w:w="3102" w:type="pct"/>
            <w:gridSpan w:val="2"/>
            <w:shd w:val="clear" w:color="auto" w:fill="auto"/>
          </w:tcPr>
          <w:p w14:paraId="3BEFB9CD" w14:textId="77777777" w:rsidR="003C11B5" w:rsidRPr="007B43C4" w:rsidRDefault="003C11B5" w:rsidP="00416C8D">
            <w:pPr>
              <w:spacing w:before="120" w:after="120"/>
              <w:rPr>
                <w:rFonts w:ascii="Arial" w:hAnsi="Arial" w:cs="Arial"/>
                <w:sz w:val="18"/>
                <w:szCs w:val="18"/>
              </w:rPr>
            </w:pPr>
            <w:r w:rsidRPr="007B43C4">
              <w:rPr>
                <w:rFonts w:ascii="Arial" w:hAnsi="Arial" w:cs="Arial"/>
                <w:sz w:val="18"/>
                <w:szCs w:val="18"/>
              </w:rPr>
              <w:t>Provide the Statement of Certifications and Assurances (RFP Attachment 6.1.) completed and signed by an individual empowered to bind the Respondent to the provisions of this RFP and any resulting contract.  The document must be signed without exception or qualification.</w:t>
            </w:r>
          </w:p>
        </w:tc>
        <w:tc>
          <w:tcPr>
            <w:tcW w:w="884" w:type="pct"/>
            <w:shd w:val="clear" w:color="auto" w:fill="F3F3F3"/>
          </w:tcPr>
          <w:p w14:paraId="76B7BA7F" w14:textId="77777777" w:rsidR="003C11B5" w:rsidRPr="000901D0" w:rsidRDefault="003C11B5" w:rsidP="00416C8D">
            <w:pPr>
              <w:spacing w:before="120" w:after="60"/>
              <w:rPr>
                <w:rFonts w:ascii="Arial" w:hAnsi="Arial" w:cs="Arial"/>
                <w:b/>
                <w:bCs/>
                <w:sz w:val="18"/>
                <w:szCs w:val="18"/>
              </w:rPr>
            </w:pPr>
          </w:p>
        </w:tc>
      </w:tr>
      <w:tr w:rsidR="003C11B5" w:rsidRPr="000901D0" w14:paraId="1A20454A" w14:textId="77777777" w:rsidTr="00416C8D">
        <w:tc>
          <w:tcPr>
            <w:tcW w:w="655" w:type="pct"/>
            <w:shd w:val="clear" w:color="auto" w:fill="auto"/>
          </w:tcPr>
          <w:p w14:paraId="55ED5F75"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0E73ED5D" w14:textId="77777777" w:rsidR="003C11B5" w:rsidRPr="000901D0" w:rsidRDefault="003C11B5" w:rsidP="00416C8D">
            <w:pPr>
              <w:spacing w:before="120" w:after="120"/>
              <w:rPr>
                <w:rFonts w:ascii="Arial" w:hAnsi="Arial" w:cs="Arial"/>
                <w:b/>
                <w:bCs/>
                <w:sz w:val="18"/>
                <w:szCs w:val="18"/>
              </w:rPr>
            </w:pPr>
            <w:r>
              <w:rPr>
                <w:rFonts w:ascii="Arial" w:hAnsi="Arial" w:cs="Arial"/>
                <w:b/>
                <w:bCs/>
                <w:sz w:val="18"/>
                <w:szCs w:val="18"/>
              </w:rPr>
              <w:t>A.2.</w:t>
            </w:r>
          </w:p>
        </w:tc>
        <w:tc>
          <w:tcPr>
            <w:tcW w:w="3102" w:type="pct"/>
            <w:gridSpan w:val="2"/>
            <w:shd w:val="clear" w:color="auto" w:fill="auto"/>
          </w:tcPr>
          <w:p w14:paraId="1065D045" w14:textId="77777777" w:rsidR="003C11B5" w:rsidRPr="007B43C4" w:rsidRDefault="003C11B5" w:rsidP="00416C8D">
            <w:pPr>
              <w:spacing w:before="120" w:after="120"/>
              <w:rPr>
                <w:rFonts w:ascii="Arial" w:hAnsi="Arial" w:cs="Arial"/>
                <w:color w:val="FF0000"/>
                <w:sz w:val="18"/>
                <w:szCs w:val="18"/>
              </w:rPr>
            </w:pPr>
            <w:r w:rsidRPr="007B43C4">
              <w:rPr>
                <w:rFonts w:ascii="Arial" w:hAnsi="Arial" w:cs="Arial"/>
                <w:sz w:val="18"/>
                <w:szCs w:val="18"/>
              </w:rPr>
              <w:t>Provide a statement, based upon reasonable inquiry, of whether the Respondent or any individual who shall cause to deliver goods or perform services under the contract has a possible conflict of interest (</w:t>
            </w:r>
            <w:r w:rsidRPr="007B43C4">
              <w:rPr>
                <w:rFonts w:ascii="Arial" w:hAnsi="Arial" w:cs="Arial"/>
                <w:i/>
                <w:iCs/>
                <w:sz w:val="18"/>
                <w:szCs w:val="18"/>
              </w:rPr>
              <w:t>e.g.</w:t>
            </w:r>
            <w:r w:rsidRPr="007B43C4">
              <w:rPr>
                <w:rFonts w:ascii="Arial" w:hAnsi="Arial" w:cs="Arial"/>
                <w:iCs/>
                <w:sz w:val="18"/>
                <w:szCs w:val="18"/>
              </w:rPr>
              <w:t>,</w:t>
            </w:r>
            <w:r w:rsidRPr="007B43C4">
              <w:rPr>
                <w:rFonts w:ascii="Arial" w:hAnsi="Arial" w:cs="Arial"/>
                <w:sz w:val="18"/>
                <w:szCs w:val="18"/>
              </w:rPr>
              <w:t xml:space="preserve"> employment by the State of Tennessee) and, if so, the nature of that conflict.</w:t>
            </w:r>
            <w:r w:rsidRPr="007B43C4">
              <w:rPr>
                <w:rFonts w:ascii="Arial" w:hAnsi="Arial" w:cs="Arial"/>
                <w:sz w:val="18"/>
                <w:szCs w:val="18"/>
              </w:rPr>
              <w:br/>
            </w:r>
            <w:r w:rsidRPr="007B43C4">
              <w:rPr>
                <w:rFonts w:ascii="Arial" w:hAnsi="Arial" w:cs="Arial"/>
                <w:sz w:val="18"/>
                <w:szCs w:val="18"/>
              </w:rPr>
              <w:br/>
            </w:r>
            <w:r w:rsidRPr="007B43C4">
              <w:rPr>
                <w:rFonts w:ascii="Arial" w:hAnsi="Arial" w:cs="Arial"/>
                <w:bCs/>
                <w:sz w:val="18"/>
                <w:szCs w:val="18"/>
              </w:rPr>
              <w:t xml:space="preserve">NOTE:  Any questions of conflict of </w:t>
            </w:r>
            <w:r w:rsidRPr="007B43C4">
              <w:rPr>
                <w:rFonts w:ascii="Arial" w:hAnsi="Arial" w:cs="Arial"/>
                <w:sz w:val="18"/>
                <w:szCs w:val="18"/>
              </w:rPr>
              <w:t>interest</w:t>
            </w:r>
            <w:r w:rsidRPr="007B43C4">
              <w:rPr>
                <w:rFonts w:ascii="Arial" w:hAnsi="Arial" w:cs="Arial"/>
                <w:bCs/>
                <w:sz w:val="18"/>
                <w:szCs w:val="18"/>
              </w:rPr>
              <w:t xml:space="preserve"> shall be solely within the discretion of the State, and the State reserves the right to cancel any award.</w:t>
            </w:r>
          </w:p>
        </w:tc>
        <w:tc>
          <w:tcPr>
            <w:tcW w:w="884" w:type="pct"/>
            <w:shd w:val="clear" w:color="auto" w:fill="F3F3F3"/>
          </w:tcPr>
          <w:p w14:paraId="2CF3A57C" w14:textId="77777777" w:rsidR="003C11B5" w:rsidRPr="000901D0" w:rsidRDefault="003C11B5" w:rsidP="00416C8D">
            <w:pPr>
              <w:spacing w:before="120" w:after="60"/>
              <w:rPr>
                <w:rFonts w:ascii="Arial" w:hAnsi="Arial" w:cs="Arial"/>
                <w:b/>
                <w:bCs/>
                <w:sz w:val="18"/>
                <w:szCs w:val="18"/>
              </w:rPr>
            </w:pPr>
          </w:p>
        </w:tc>
      </w:tr>
      <w:tr w:rsidR="003C11B5" w:rsidRPr="000901D0" w14:paraId="3D3AA65F" w14:textId="77777777" w:rsidTr="00416C8D">
        <w:tc>
          <w:tcPr>
            <w:tcW w:w="655" w:type="pct"/>
            <w:shd w:val="clear" w:color="auto" w:fill="auto"/>
          </w:tcPr>
          <w:p w14:paraId="630EE70C"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4DC295EB" w14:textId="77777777" w:rsidR="003C11B5" w:rsidRPr="000901D0" w:rsidRDefault="003C11B5" w:rsidP="00416C8D">
            <w:pPr>
              <w:spacing w:before="120" w:after="120"/>
              <w:rPr>
                <w:rFonts w:ascii="Arial" w:hAnsi="Arial" w:cs="Arial"/>
                <w:b/>
                <w:bCs/>
                <w:sz w:val="18"/>
                <w:szCs w:val="18"/>
              </w:rPr>
            </w:pPr>
            <w:r>
              <w:rPr>
                <w:rFonts w:ascii="Arial" w:hAnsi="Arial" w:cs="Arial"/>
                <w:b/>
                <w:bCs/>
                <w:sz w:val="18"/>
                <w:szCs w:val="18"/>
              </w:rPr>
              <w:t>A.3.</w:t>
            </w:r>
          </w:p>
        </w:tc>
        <w:tc>
          <w:tcPr>
            <w:tcW w:w="3102" w:type="pct"/>
            <w:gridSpan w:val="2"/>
            <w:shd w:val="clear" w:color="auto" w:fill="auto"/>
          </w:tcPr>
          <w:p w14:paraId="3CFE3B0D" w14:textId="77777777" w:rsidR="003C11B5" w:rsidRPr="007B43C4" w:rsidRDefault="003C11B5" w:rsidP="00416C8D">
            <w:pPr>
              <w:spacing w:before="120" w:after="120"/>
              <w:rPr>
                <w:rFonts w:ascii="Arial" w:hAnsi="Arial" w:cs="Arial"/>
                <w:bCs/>
                <w:sz w:val="18"/>
                <w:szCs w:val="18"/>
              </w:rPr>
            </w:pPr>
            <w:r w:rsidRPr="007B43C4">
              <w:rPr>
                <w:rFonts w:ascii="Arial" w:hAnsi="Arial" w:cs="Arial"/>
                <w:sz w:val="18"/>
                <w:szCs w:val="18"/>
              </w:rPr>
              <w:t xml:space="preserve">Provide a current bank reference indicating that the Respondent maintains a satisfactory business relationship with the financial institution.  Such reference must be </w:t>
            </w:r>
            <w:r w:rsidRPr="007B43C4">
              <w:rPr>
                <w:rFonts w:ascii="Arial" w:hAnsi="Arial" w:cs="Arial"/>
                <w:bCs/>
                <w:sz w:val="18"/>
                <w:szCs w:val="18"/>
              </w:rPr>
              <w:t>written</w:t>
            </w:r>
            <w:r w:rsidRPr="007B43C4">
              <w:rPr>
                <w:rFonts w:ascii="Arial" w:hAnsi="Arial" w:cs="Arial"/>
                <w:sz w:val="18"/>
                <w:szCs w:val="18"/>
              </w:rPr>
              <w:t xml:space="preserve"> </w:t>
            </w:r>
            <w:r w:rsidRPr="007B43C4">
              <w:rPr>
                <w:rFonts w:ascii="Arial" w:hAnsi="Arial" w:cs="Arial"/>
                <w:bCs/>
                <w:sz w:val="18"/>
                <w:szCs w:val="18"/>
              </w:rPr>
              <w:t xml:space="preserve">in the form of a standard business letter, signed, and dated </w:t>
            </w:r>
            <w:r w:rsidRPr="007B43C4">
              <w:rPr>
                <w:rFonts w:ascii="Arial" w:hAnsi="Arial" w:cs="Arial"/>
                <w:sz w:val="18"/>
                <w:szCs w:val="18"/>
              </w:rPr>
              <w:t>within the past three (3) months.</w:t>
            </w:r>
          </w:p>
        </w:tc>
        <w:tc>
          <w:tcPr>
            <w:tcW w:w="884" w:type="pct"/>
            <w:shd w:val="clear" w:color="auto" w:fill="F3F3F3"/>
          </w:tcPr>
          <w:p w14:paraId="002C4408" w14:textId="77777777" w:rsidR="003C11B5" w:rsidRPr="000901D0" w:rsidRDefault="003C11B5" w:rsidP="00416C8D">
            <w:pPr>
              <w:spacing w:before="120" w:after="60"/>
              <w:rPr>
                <w:rFonts w:ascii="Arial" w:hAnsi="Arial" w:cs="Arial"/>
                <w:b/>
                <w:bCs/>
                <w:sz w:val="18"/>
                <w:szCs w:val="18"/>
              </w:rPr>
            </w:pPr>
          </w:p>
        </w:tc>
      </w:tr>
      <w:tr w:rsidR="003C11B5" w:rsidRPr="000901D0" w14:paraId="1FBED1B2" w14:textId="77777777" w:rsidTr="00416C8D">
        <w:tc>
          <w:tcPr>
            <w:tcW w:w="655" w:type="pct"/>
            <w:shd w:val="clear" w:color="auto" w:fill="auto"/>
          </w:tcPr>
          <w:p w14:paraId="0E0D5E96"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31F25AB6" w14:textId="77777777" w:rsidR="003C11B5" w:rsidRPr="000901D0" w:rsidRDefault="003C11B5" w:rsidP="00416C8D">
            <w:pPr>
              <w:spacing w:before="120" w:after="120"/>
              <w:rPr>
                <w:rFonts w:ascii="Arial" w:hAnsi="Arial" w:cs="Arial"/>
                <w:b/>
                <w:bCs/>
                <w:sz w:val="18"/>
                <w:szCs w:val="18"/>
              </w:rPr>
            </w:pPr>
            <w:r w:rsidRPr="005305E9">
              <w:rPr>
                <w:rFonts w:ascii="Arial" w:hAnsi="Arial" w:cs="Arial"/>
                <w:b/>
                <w:sz w:val="18"/>
                <w:szCs w:val="18"/>
              </w:rPr>
              <w:t>A.4.</w:t>
            </w:r>
          </w:p>
        </w:tc>
        <w:tc>
          <w:tcPr>
            <w:tcW w:w="3102" w:type="pct"/>
            <w:gridSpan w:val="2"/>
            <w:shd w:val="clear" w:color="auto" w:fill="auto"/>
          </w:tcPr>
          <w:p w14:paraId="398ED721"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 xml:space="preserve">Provide two current positive credit references from vendors with which the Respondent has done business written in the form of standard business letters, signed, and dated </w:t>
            </w:r>
            <w:r w:rsidRPr="007B43C4">
              <w:rPr>
                <w:rFonts w:ascii="Arial" w:hAnsi="Arial" w:cs="Arial"/>
                <w:sz w:val="18"/>
                <w:szCs w:val="18"/>
              </w:rPr>
              <w:t>within</w:t>
            </w:r>
            <w:r w:rsidRPr="007B43C4">
              <w:rPr>
                <w:rFonts w:ascii="Arial" w:hAnsi="Arial" w:cs="Arial"/>
                <w:bCs/>
                <w:sz w:val="18"/>
                <w:szCs w:val="18"/>
              </w:rPr>
              <w:t xml:space="preserve"> the past three (3) months.</w:t>
            </w:r>
          </w:p>
        </w:tc>
        <w:tc>
          <w:tcPr>
            <w:tcW w:w="884" w:type="pct"/>
            <w:shd w:val="clear" w:color="auto" w:fill="F3F3F3"/>
          </w:tcPr>
          <w:p w14:paraId="37DFCCC1" w14:textId="77777777" w:rsidR="003C11B5" w:rsidRPr="000901D0" w:rsidRDefault="003C11B5" w:rsidP="00416C8D">
            <w:pPr>
              <w:spacing w:before="120" w:after="60"/>
              <w:rPr>
                <w:rFonts w:ascii="Arial" w:hAnsi="Arial" w:cs="Arial"/>
                <w:b/>
                <w:bCs/>
                <w:sz w:val="18"/>
                <w:szCs w:val="18"/>
              </w:rPr>
            </w:pPr>
          </w:p>
        </w:tc>
      </w:tr>
      <w:tr w:rsidR="003C11B5" w:rsidRPr="000901D0" w14:paraId="269641E4" w14:textId="77777777" w:rsidTr="00416C8D">
        <w:tc>
          <w:tcPr>
            <w:tcW w:w="655" w:type="pct"/>
            <w:shd w:val="clear" w:color="auto" w:fill="auto"/>
          </w:tcPr>
          <w:p w14:paraId="767F5B60"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0EE1572E" w14:textId="77777777" w:rsidR="003C11B5" w:rsidRPr="005305E9" w:rsidRDefault="003C11B5" w:rsidP="00416C8D">
            <w:pPr>
              <w:spacing w:before="120" w:after="120"/>
              <w:rPr>
                <w:rFonts w:ascii="Arial" w:hAnsi="Arial" w:cs="Arial"/>
                <w:b/>
                <w:sz w:val="18"/>
                <w:szCs w:val="18"/>
              </w:rPr>
            </w:pPr>
            <w:r>
              <w:rPr>
                <w:rFonts w:ascii="Arial" w:hAnsi="Arial" w:cs="Arial"/>
                <w:b/>
                <w:sz w:val="18"/>
                <w:szCs w:val="18"/>
              </w:rPr>
              <w:t>A.5.</w:t>
            </w:r>
          </w:p>
        </w:tc>
        <w:tc>
          <w:tcPr>
            <w:tcW w:w="3102" w:type="pct"/>
            <w:gridSpan w:val="2"/>
            <w:shd w:val="clear" w:color="auto" w:fill="auto"/>
          </w:tcPr>
          <w:p w14:paraId="75DA495D" w14:textId="77777777" w:rsidR="003C11B5" w:rsidRPr="007B43C4" w:rsidRDefault="003C11B5" w:rsidP="00416C8D">
            <w:pPr>
              <w:spacing w:before="120" w:after="60"/>
              <w:rPr>
                <w:rFonts w:ascii="Arial" w:hAnsi="Arial" w:cs="Arial"/>
                <w:bCs/>
                <w:sz w:val="18"/>
                <w:szCs w:val="18"/>
              </w:rPr>
            </w:pPr>
            <w:r w:rsidRPr="007B43C4">
              <w:rPr>
                <w:rFonts w:ascii="Arial" w:hAnsi="Arial" w:cs="Arial"/>
                <w:bCs/>
                <w:sz w:val="18"/>
                <w:szCs w:val="18"/>
              </w:rPr>
              <w:t>Provide</w:t>
            </w:r>
            <w:r w:rsidRPr="007B43C4">
              <w:rPr>
                <w:rFonts w:ascii="Arial" w:hAnsi="Arial" w:cs="Arial"/>
                <w:sz w:val="18"/>
                <w:szCs w:val="18"/>
              </w:rPr>
              <w:t xml:space="preserve"> at least one of the following financial documents</w:t>
            </w:r>
            <w:r w:rsidRPr="007B43C4">
              <w:rPr>
                <w:rFonts w:ascii="Arial" w:hAnsi="Arial" w:cs="Arial"/>
                <w:bCs/>
                <w:sz w:val="18"/>
                <w:szCs w:val="18"/>
              </w:rPr>
              <w:t xml:space="preserve"> dated within the last three (3) months</w:t>
            </w:r>
            <w:r w:rsidRPr="007B43C4">
              <w:rPr>
                <w:rFonts w:ascii="Arial" w:hAnsi="Arial" w:cs="Arial"/>
                <w:sz w:val="18"/>
                <w:szCs w:val="18"/>
              </w:rPr>
              <w:t xml:space="preserve">: (1) </w:t>
            </w:r>
            <w:r w:rsidRPr="007B43C4">
              <w:rPr>
                <w:rFonts w:ascii="Arial" w:hAnsi="Arial" w:cs="Arial"/>
                <w:bCs/>
                <w:sz w:val="18"/>
                <w:szCs w:val="18"/>
              </w:rPr>
              <w:t xml:space="preserve">an official document or letter from an accredited credit bureau,  indicating a satisfactory credit score for the Respondent (NOTE:  A credit bureau report number without the full report is insufficient and will </w:t>
            </w:r>
            <w:r w:rsidRPr="007B43C4">
              <w:rPr>
                <w:rFonts w:ascii="Arial" w:hAnsi="Arial" w:cs="Arial"/>
                <w:bCs/>
                <w:sz w:val="18"/>
                <w:szCs w:val="18"/>
                <w:u w:val="single"/>
              </w:rPr>
              <w:t>not</w:t>
            </w:r>
            <w:r w:rsidRPr="007B43C4">
              <w:rPr>
                <w:rFonts w:ascii="Arial" w:hAnsi="Arial" w:cs="Arial"/>
                <w:bCs/>
                <w:sz w:val="18"/>
                <w:szCs w:val="18"/>
              </w:rPr>
              <w:t xml:space="preserve"> be considered responsive.); (2) income statement, indicating the Respondent’s financial operations; or (3) balance sheet, showing the Respondent’s flow of funds. </w:t>
            </w:r>
          </w:p>
          <w:p w14:paraId="523D63D4" w14:textId="77777777" w:rsidR="003C11B5" w:rsidRPr="007B43C4" w:rsidRDefault="003C11B5" w:rsidP="00416C8D">
            <w:pPr>
              <w:spacing w:before="120" w:after="60"/>
              <w:rPr>
                <w:rFonts w:ascii="Arial" w:hAnsi="Arial" w:cs="Arial"/>
                <w:bCs/>
                <w:sz w:val="18"/>
                <w:szCs w:val="18"/>
              </w:rPr>
            </w:pPr>
            <w:r w:rsidRPr="007B43C4">
              <w:rPr>
                <w:rFonts w:ascii="Arial" w:hAnsi="Arial" w:cs="Arial"/>
                <w:sz w:val="18"/>
                <w:szCs w:val="18"/>
              </w:rPr>
              <w:t xml:space="preserve">Any documentation disclosing the amount of cash flows from operating activities should be for the Respondent’s most current operating period and must indicate whether the cash flows are positive or negative.  </w:t>
            </w:r>
            <w:r w:rsidRPr="007B43C4">
              <w:rPr>
                <w:rFonts w:ascii="Arial" w:hAnsi="Arial" w:cs="Arial"/>
                <w:bCs/>
                <w:sz w:val="18"/>
                <w:szCs w:val="18"/>
              </w:rPr>
              <w:t>If the cash flows are negative for the most recent operating period, the documentation must include a detailed explanation of the factors contributing to the negative cash flows.</w:t>
            </w:r>
          </w:p>
          <w:p w14:paraId="182B9D5A"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 xml:space="preserve">NOTICE:  All persons, agencies, firms, or other entities that provide opinions regarding the Respondent’s financial status </w:t>
            </w:r>
            <w:r w:rsidRPr="007B43C4">
              <w:rPr>
                <w:rFonts w:ascii="Arial" w:hAnsi="Arial" w:cs="Arial"/>
                <w:bCs/>
                <w:sz w:val="18"/>
                <w:szCs w:val="18"/>
                <w:u w:val="single"/>
              </w:rPr>
              <w:t>must</w:t>
            </w:r>
            <w:r w:rsidRPr="007B43C4">
              <w:rPr>
                <w:rFonts w:ascii="Arial" w:hAnsi="Arial" w:cs="Arial"/>
                <w:bCs/>
                <w:sz w:val="18"/>
                <w:szCs w:val="18"/>
              </w:rPr>
              <w:t xml:space="preserve"> be properly licensed to render such opinions.  </w:t>
            </w:r>
            <w:r w:rsidRPr="007B43C4">
              <w:rPr>
                <w:rFonts w:ascii="Arial" w:hAnsi="Arial" w:cs="Arial"/>
                <w:sz w:val="18"/>
                <w:szCs w:val="18"/>
              </w:rPr>
              <w:t>The State may require the Respondent to submit proof of such licensure detailing the state of licensure and licensure number for each person or entity that renders the opinions.</w:t>
            </w:r>
          </w:p>
        </w:tc>
        <w:tc>
          <w:tcPr>
            <w:tcW w:w="884" w:type="pct"/>
            <w:shd w:val="clear" w:color="auto" w:fill="F3F3F3"/>
          </w:tcPr>
          <w:p w14:paraId="5C40374C" w14:textId="77777777" w:rsidR="003C11B5" w:rsidRPr="000901D0" w:rsidRDefault="003C11B5" w:rsidP="00416C8D">
            <w:pPr>
              <w:spacing w:before="120" w:after="60"/>
              <w:rPr>
                <w:rFonts w:ascii="Arial" w:hAnsi="Arial" w:cs="Arial"/>
                <w:b/>
                <w:bCs/>
                <w:sz w:val="18"/>
                <w:szCs w:val="18"/>
              </w:rPr>
            </w:pPr>
          </w:p>
        </w:tc>
      </w:tr>
      <w:tr w:rsidR="003C11B5" w:rsidRPr="000901D0" w14:paraId="3AFBB2E9" w14:textId="77777777" w:rsidTr="00416C8D">
        <w:tc>
          <w:tcPr>
            <w:tcW w:w="655" w:type="pct"/>
            <w:shd w:val="clear" w:color="auto" w:fill="auto"/>
          </w:tcPr>
          <w:p w14:paraId="6D6A9527"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2CE8E464" w14:textId="77777777" w:rsidR="003C11B5" w:rsidRPr="005305E9" w:rsidRDefault="003C11B5" w:rsidP="00416C8D">
            <w:pPr>
              <w:spacing w:before="120" w:after="120"/>
              <w:rPr>
                <w:rFonts w:ascii="Arial" w:hAnsi="Arial" w:cs="Arial"/>
                <w:b/>
                <w:sz w:val="18"/>
                <w:szCs w:val="18"/>
              </w:rPr>
            </w:pPr>
            <w:r>
              <w:rPr>
                <w:rFonts w:ascii="Arial" w:hAnsi="Arial" w:cs="Arial"/>
                <w:b/>
                <w:sz w:val="18"/>
                <w:szCs w:val="18"/>
              </w:rPr>
              <w:t>A.6.</w:t>
            </w:r>
          </w:p>
        </w:tc>
        <w:tc>
          <w:tcPr>
            <w:tcW w:w="3102" w:type="pct"/>
            <w:gridSpan w:val="2"/>
            <w:shd w:val="clear" w:color="auto" w:fill="auto"/>
          </w:tcPr>
          <w:p w14:paraId="7D8EA777" w14:textId="77777777" w:rsidR="003C11B5" w:rsidRPr="007B43C4" w:rsidRDefault="003C11B5" w:rsidP="00416C8D">
            <w:pPr>
              <w:spacing w:before="120" w:after="60"/>
              <w:rPr>
                <w:rFonts w:ascii="Arial" w:hAnsi="Arial" w:cs="Arial"/>
                <w:bCs/>
                <w:sz w:val="18"/>
                <w:szCs w:val="18"/>
              </w:rPr>
            </w:pPr>
            <w:r w:rsidRPr="007B43C4">
              <w:rPr>
                <w:rFonts w:ascii="Arial" w:hAnsi="Arial" w:cs="Arial"/>
                <w:sz w:val="18"/>
                <w:szCs w:val="18"/>
              </w:rPr>
              <w:t>Provide</w:t>
            </w:r>
            <w:r w:rsidRPr="007B43C4">
              <w:rPr>
                <w:rFonts w:ascii="Arial" w:hAnsi="Arial" w:cs="Arial"/>
                <w:bCs/>
                <w:sz w:val="18"/>
                <w:szCs w:val="18"/>
              </w:rPr>
              <w:t xml:space="preserve"> a valid, Certificate of Insurance that is verified and dated within the last six (6) months </w:t>
            </w:r>
            <w:r w:rsidRPr="007B43C4">
              <w:rPr>
                <w:rFonts w:ascii="Arial" w:hAnsi="Arial" w:cs="Arial"/>
                <w:sz w:val="18"/>
                <w:szCs w:val="18"/>
              </w:rPr>
              <w:t>and</w:t>
            </w:r>
            <w:r w:rsidRPr="007B43C4">
              <w:rPr>
                <w:rFonts w:ascii="Arial" w:hAnsi="Arial" w:cs="Arial"/>
                <w:bCs/>
                <w:sz w:val="18"/>
                <w:szCs w:val="18"/>
              </w:rPr>
              <w:t xml:space="preserve"> which details </w:t>
            </w:r>
            <w:r w:rsidRPr="007B43C4">
              <w:rPr>
                <w:rFonts w:ascii="Arial" w:hAnsi="Arial" w:cs="Arial"/>
                <w:sz w:val="18"/>
                <w:szCs w:val="18"/>
                <w:u w:val="single"/>
              </w:rPr>
              <w:t>all</w:t>
            </w:r>
            <w:r w:rsidRPr="007B43C4">
              <w:rPr>
                <w:rFonts w:ascii="Arial" w:hAnsi="Arial" w:cs="Arial"/>
                <w:b/>
                <w:sz w:val="18"/>
                <w:szCs w:val="18"/>
              </w:rPr>
              <w:t xml:space="preserve"> </w:t>
            </w:r>
            <w:r w:rsidRPr="007B43C4">
              <w:rPr>
                <w:rFonts w:ascii="Arial" w:hAnsi="Arial" w:cs="Arial"/>
                <w:bCs/>
                <w:sz w:val="18"/>
                <w:szCs w:val="18"/>
              </w:rPr>
              <w:t>of the following:</w:t>
            </w:r>
          </w:p>
          <w:p w14:paraId="64BB89F2" w14:textId="77777777" w:rsidR="003C11B5" w:rsidRPr="007B43C4" w:rsidRDefault="003C11B5" w:rsidP="00416C8D">
            <w:pPr>
              <w:spacing w:before="60" w:after="60"/>
              <w:ind w:left="360" w:hanging="360"/>
              <w:rPr>
                <w:rFonts w:ascii="Arial" w:hAnsi="Arial" w:cs="Arial"/>
                <w:bCs/>
                <w:sz w:val="18"/>
                <w:szCs w:val="18"/>
              </w:rPr>
            </w:pPr>
            <w:r w:rsidRPr="007B43C4">
              <w:rPr>
                <w:rFonts w:ascii="Arial" w:hAnsi="Arial" w:cs="Arial"/>
                <w:bCs/>
                <w:sz w:val="18"/>
                <w:szCs w:val="18"/>
              </w:rPr>
              <w:t>(a)</w:t>
            </w:r>
            <w:r w:rsidRPr="007B43C4">
              <w:rPr>
                <w:rFonts w:ascii="Arial" w:hAnsi="Arial" w:cs="Arial"/>
                <w:bCs/>
                <w:sz w:val="18"/>
                <w:szCs w:val="18"/>
              </w:rPr>
              <w:tab/>
              <w:t>Name of the Insurance Company</w:t>
            </w:r>
          </w:p>
          <w:p w14:paraId="09A803BA" w14:textId="77777777" w:rsidR="003C11B5" w:rsidRPr="007B43C4" w:rsidRDefault="003C11B5" w:rsidP="00416C8D">
            <w:pPr>
              <w:spacing w:before="60" w:after="60"/>
              <w:ind w:left="360" w:hanging="360"/>
              <w:rPr>
                <w:rFonts w:ascii="Arial" w:hAnsi="Arial" w:cs="Arial"/>
                <w:bCs/>
                <w:sz w:val="18"/>
                <w:szCs w:val="18"/>
              </w:rPr>
            </w:pPr>
            <w:r w:rsidRPr="007B43C4">
              <w:rPr>
                <w:rFonts w:ascii="Arial" w:hAnsi="Arial" w:cs="Arial"/>
                <w:bCs/>
                <w:sz w:val="18"/>
                <w:szCs w:val="18"/>
              </w:rPr>
              <w:t>(b)</w:t>
            </w:r>
            <w:r w:rsidRPr="007B43C4">
              <w:rPr>
                <w:rFonts w:ascii="Arial" w:hAnsi="Arial" w:cs="Arial"/>
                <w:bCs/>
                <w:sz w:val="18"/>
                <w:szCs w:val="18"/>
              </w:rPr>
              <w:tab/>
              <w:t xml:space="preserve">Respondent’s Name and Address as the Insured </w:t>
            </w:r>
          </w:p>
          <w:p w14:paraId="0DA39EE3" w14:textId="77777777" w:rsidR="003C11B5" w:rsidRPr="007B43C4" w:rsidRDefault="003C11B5" w:rsidP="00416C8D">
            <w:pPr>
              <w:spacing w:before="60" w:after="60"/>
              <w:ind w:left="360" w:hanging="360"/>
              <w:rPr>
                <w:rFonts w:ascii="Arial" w:hAnsi="Arial" w:cs="Arial"/>
                <w:bCs/>
                <w:sz w:val="18"/>
                <w:szCs w:val="18"/>
              </w:rPr>
            </w:pPr>
            <w:r w:rsidRPr="007B43C4">
              <w:rPr>
                <w:rFonts w:ascii="Arial" w:hAnsi="Arial" w:cs="Arial"/>
                <w:bCs/>
                <w:sz w:val="18"/>
                <w:szCs w:val="18"/>
              </w:rPr>
              <w:t>(c)</w:t>
            </w:r>
            <w:r w:rsidRPr="007B43C4">
              <w:rPr>
                <w:rFonts w:ascii="Arial" w:hAnsi="Arial" w:cs="Arial"/>
                <w:bCs/>
                <w:sz w:val="18"/>
                <w:szCs w:val="18"/>
              </w:rPr>
              <w:tab/>
              <w:t>Policy Number</w:t>
            </w:r>
          </w:p>
          <w:p w14:paraId="5913134D" w14:textId="77777777" w:rsidR="003C11B5" w:rsidRPr="007B43C4" w:rsidRDefault="003C11B5" w:rsidP="00416C8D">
            <w:pPr>
              <w:spacing w:before="60" w:after="60"/>
              <w:ind w:left="360" w:hanging="360"/>
              <w:rPr>
                <w:rFonts w:ascii="Arial" w:hAnsi="Arial" w:cs="Arial"/>
                <w:bCs/>
                <w:sz w:val="18"/>
                <w:szCs w:val="18"/>
              </w:rPr>
            </w:pPr>
            <w:r w:rsidRPr="007B43C4">
              <w:rPr>
                <w:rFonts w:ascii="Arial" w:hAnsi="Arial" w:cs="Arial"/>
                <w:bCs/>
                <w:sz w:val="18"/>
                <w:szCs w:val="18"/>
              </w:rPr>
              <w:t>(d)</w:t>
            </w:r>
            <w:r w:rsidRPr="007B43C4">
              <w:rPr>
                <w:rFonts w:ascii="Arial" w:hAnsi="Arial" w:cs="Arial"/>
                <w:bCs/>
                <w:sz w:val="18"/>
                <w:szCs w:val="18"/>
              </w:rPr>
              <w:tab/>
              <w:t>The following minimum insurance coverages:</w:t>
            </w:r>
          </w:p>
          <w:p w14:paraId="4BD84A96" w14:textId="216C9AE1" w:rsidR="003C11B5" w:rsidRPr="006524BD" w:rsidRDefault="003C11B5" w:rsidP="00416C8D">
            <w:pPr>
              <w:spacing w:before="60" w:after="60"/>
              <w:ind w:left="720" w:hanging="360"/>
              <w:rPr>
                <w:rFonts w:ascii="Arial" w:hAnsi="Arial" w:cs="Arial"/>
                <w:bCs/>
                <w:sz w:val="18"/>
                <w:szCs w:val="18"/>
              </w:rPr>
            </w:pPr>
            <w:r w:rsidRPr="007B43C4">
              <w:rPr>
                <w:rFonts w:ascii="Arial" w:hAnsi="Arial" w:cs="Arial"/>
                <w:bCs/>
                <w:sz w:val="18"/>
                <w:szCs w:val="18"/>
              </w:rPr>
              <w:t>(i)</w:t>
            </w:r>
            <w:r w:rsidRPr="007B43C4">
              <w:rPr>
                <w:rFonts w:ascii="Arial" w:hAnsi="Arial" w:cs="Arial"/>
                <w:bCs/>
                <w:sz w:val="18"/>
                <w:szCs w:val="18"/>
              </w:rPr>
              <w:tab/>
              <w:t xml:space="preserve">Workers’ </w:t>
            </w:r>
            <w:r w:rsidRPr="006524BD">
              <w:rPr>
                <w:rFonts w:ascii="Arial" w:hAnsi="Arial" w:cs="Arial"/>
                <w:bCs/>
                <w:sz w:val="18"/>
                <w:szCs w:val="18"/>
              </w:rPr>
              <w:t xml:space="preserve">Compensation/ Employers’ Liability  with a limit not less than the relevant statutory amount or </w:t>
            </w:r>
            <w:r w:rsidR="006524BD" w:rsidRPr="006524BD">
              <w:rPr>
                <w:rFonts w:ascii="Arial" w:hAnsi="Arial" w:cs="Arial"/>
                <w:bCs/>
                <w:sz w:val="18"/>
                <w:szCs w:val="18"/>
              </w:rPr>
              <w:t>One Million</w:t>
            </w:r>
            <w:r w:rsidRPr="006524BD">
              <w:rPr>
                <w:rFonts w:ascii="Arial" w:hAnsi="Arial" w:cs="Arial"/>
                <w:bCs/>
                <w:sz w:val="18"/>
                <w:szCs w:val="18"/>
              </w:rPr>
              <w:t xml:space="preserve"> Dollars ($</w:t>
            </w:r>
            <w:r w:rsidR="006524BD" w:rsidRPr="006524BD">
              <w:rPr>
                <w:rFonts w:ascii="Arial" w:hAnsi="Arial" w:cs="Arial"/>
                <w:bCs/>
                <w:sz w:val="18"/>
                <w:szCs w:val="18"/>
              </w:rPr>
              <w:t>1,000,000.00</w:t>
            </w:r>
            <w:r w:rsidRPr="006524BD">
              <w:rPr>
                <w:rFonts w:ascii="Arial" w:hAnsi="Arial" w:cs="Arial"/>
                <w:bCs/>
                <w:sz w:val="18"/>
                <w:szCs w:val="18"/>
              </w:rPr>
              <w:t>) per occurrence for employers’ liability;</w:t>
            </w:r>
          </w:p>
          <w:p w14:paraId="43B23F9F" w14:textId="72A3EEA2" w:rsidR="003C11B5" w:rsidRPr="006524BD" w:rsidRDefault="003C11B5" w:rsidP="00416C8D">
            <w:pPr>
              <w:spacing w:before="60" w:after="60"/>
              <w:ind w:left="720" w:hanging="360"/>
              <w:rPr>
                <w:rFonts w:ascii="Arial" w:hAnsi="Arial" w:cs="Arial"/>
                <w:bCs/>
                <w:sz w:val="18"/>
                <w:szCs w:val="18"/>
              </w:rPr>
            </w:pPr>
            <w:r w:rsidRPr="006524BD">
              <w:rPr>
                <w:rFonts w:ascii="Arial" w:hAnsi="Arial" w:cs="Arial"/>
                <w:bCs/>
                <w:sz w:val="18"/>
                <w:szCs w:val="18"/>
              </w:rPr>
              <w:t>(ii)</w:t>
            </w:r>
            <w:r w:rsidRPr="006524BD">
              <w:rPr>
                <w:rFonts w:ascii="Arial" w:hAnsi="Arial" w:cs="Arial"/>
                <w:bCs/>
                <w:sz w:val="18"/>
                <w:szCs w:val="18"/>
              </w:rPr>
              <w:tab/>
              <w:t xml:space="preserve">Comprehensive Commercial General Liability (including personal injury and property damage, premises/operations, independent contractor, contractual liability and completed operations/products) with a bodily injury/property damage combined single limit not less than </w:t>
            </w:r>
            <w:r w:rsidR="006524BD" w:rsidRPr="006524BD">
              <w:rPr>
                <w:rFonts w:ascii="Arial" w:hAnsi="Arial" w:cs="Arial"/>
                <w:bCs/>
                <w:sz w:val="18"/>
                <w:szCs w:val="18"/>
              </w:rPr>
              <w:t>One Million</w:t>
            </w:r>
            <w:r w:rsidRPr="006524BD">
              <w:rPr>
                <w:rFonts w:ascii="Arial" w:hAnsi="Arial" w:cs="Arial"/>
                <w:bCs/>
                <w:sz w:val="18"/>
                <w:szCs w:val="18"/>
              </w:rPr>
              <w:t xml:space="preserve"> Dollars ($</w:t>
            </w:r>
            <w:r w:rsidR="006524BD" w:rsidRPr="006524BD">
              <w:rPr>
                <w:rFonts w:ascii="Arial" w:hAnsi="Arial" w:cs="Arial"/>
                <w:bCs/>
                <w:sz w:val="18"/>
                <w:szCs w:val="18"/>
              </w:rPr>
              <w:t>1,000,000.00)</w:t>
            </w:r>
            <w:r w:rsidRPr="006524BD">
              <w:rPr>
                <w:rFonts w:ascii="Arial" w:hAnsi="Arial" w:cs="Arial"/>
                <w:bCs/>
                <w:sz w:val="18"/>
                <w:szCs w:val="18"/>
              </w:rPr>
              <w:t xml:space="preserve"> per occurrence</w:t>
            </w:r>
            <w:r w:rsidRPr="006524BD">
              <w:rPr>
                <w:rFonts w:ascii="Arial" w:hAnsi="Arial" w:cs="Arial"/>
                <w:sz w:val="18"/>
                <w:szCs w:val="18"/>
              </w:rPr>
              <w:t xml:space="preserve"> and</w:t>
            </w:r>
            <w:r w:rsidRPr="006524BD">
              <w:rPr>
                <w:rFonts w:ascii="Arial" w:hAnsi="Arial" w:cs="Arial"/>
                <w:bCs/>
                <w:sz w:val="18"/>
                <w:szCs w:val="18"/>
              </w:rPr>
              <w:t xml:space="preserve"> </w:t>
            </w:r>
            <w:r w:rsidR="006524BD" w:rsidRPr="006524BD">
              <w:rPr>
                <w:rFonts w:ascii="Arial" w:hAnsi="Arial" w:cs="Arial"/>
                <w:bCs/>
                <w:sz w:val="18"/>
                <w:szCs w:val="18"/>
              </w:rPr>
              <w:t>Two Million</w:t>
            </w:r>
            <w:r w:rsidRPr="006524BD">
              <w:rPr>
                <w:rFonts w:ascii="Arial" w:hAnsi="Arial" w:cs="Arial"/>
                <w:bCs/>
                <w:sz w:val="18"/>
                <w:szCs w:val="18"/>
              </w:rPr>
              <w:t xml:space="preserve"> Dollars ($</w:t>
            </w:r>
            <w:r w:rsidR="006524BD" w:rsidRPr="006524BD">
              <w:rPr>
                <w:rFonts w:ascii="Arial" w:hAnsi="Arial" w:cs="Arial"/>
                <w:bCs/>
                <w:sz w:val="18"/>
                <w:szCs w:val="18"/>
              </w:rPr>
              <w:t>2,000,000.00</w:t>
            </w:r>
            <w:r w:rsidRPr="006524BD">
              <w:rPr>
                <w:rFonts w:ascii="Arial" w:hAnsi="Arial" w:cs="Arial"/>
                <w:sz w:val="18"/>
                <w:szCs w:val="18"/>
              </w:rPr>
              <w:t xml:space="preserve"> aggregate</w:t>
            </w:r>
            <w:r w:rsidRPr="006524BD">
              <w:rPr>
                <w:rFonts w:ascii="Arial" w:hAnsi="Arial" w:cs="Arial"/>
                <w:bCs/>
                <w:sz w:val="18"/>
                <w:szCs w:val="18"/>
              </w:rPr>
              <w:t>;</w:t>
            </w:r>
          </w:p>
          <w:p w14:paraId="283F9C84" w14:textId="316CEB2B" w:rsidR="003C11B5" w:rsidRPr="006524BD" w:rsidRDefault="003C11B5" w:rsidP="00416C8D">
            <w:pPr>
              <w:spacing w:before="60" w:after="60"/>
              <w:ind w:left="720" w:hanging="360"/>
              <w:rPr>
                <w:rFonts w:ascii="Arial" w:hAnsi="Arial" w:cs="Arial"/>
                <w:bCs/>
                <w:sz w:val="18"/>
                <w:szCs w:val="18"/>
              </w:rPr>
            </w:pPr>
            <w:r w:rsidRPr="006524BD">
              <w:rPr>
                <w:rFonts w:ascii="Arial" w:hAnsi="Arial" w:cs="Arial"/>
                <w:bCs/>
                <w:sz w:val="18"/>
                <w:szCs w:val="18"/>
              </w:rPr>
              <w:t>(iii)</w:t>
            </w:r>
            <w:r w:rsidRPr="006524BD">
              <w:rPr>
                <w:rFonts w:ascii="Arial" w:hAnsi="Arial" w:cs="Arial"/>
                <w:bCs/>
                <w:sz w:val="18"/>
                <w:szCs w:val="18"/>
              </w:rPr>
              <w:tab/>
              <w:t xml:space="preserve">Automobile Coverage (including owned, leased, hired, and non-owned vehicles) with a bodily injury/property damage combined single limit not less than </w:t>
            </w:r>
            <w:r w:rsidR="006524BD" w:rsidRPr="006524BD">
              <w:rPr>
                <w:rFonts w:ascii="Arial" w:hAnsi="Arial" w:cs="Arial"/>
                <w:bCs/>
                <w:sz w:val="18"/>
                <w:szCs w:val="18"/>
              </w:rPr>
              <w:t>One Million</w:t>
            </w:r>
            <w:r w:rsidRPr="006524BD">
              <w:rPr>
                <w:rFonts w:ascii="Arial" w:hAnsi="Arial" w:cs="Arial"/>
                <w:bCs/>
                <w:sz w:val="18"/>
                <w:szCs w:val="18"/>
              </w:rPr>
              <w:t xml:space="preserve"> Dollars ($</w:t>
            </w:r>
            <w:r w:rsidR="006524BD" w:rsidRPr="006524BD">
              <w:rPr>
                <w:rFonts w:ascii="Arial" w:hAnsi="Arial" w:cs="Arial"/>
                <w:bCs/>
                <w:sz w:val="18"/>
                <w:szCs w:val="18"/>
              </w:rPr>
              <w:t>1,000,000.00</w:t>
            </w:r>
            <w:r w:rsidRPr="006524BD">
              <w:rPr>
                <w:rFonts w:ascii="Arial" w:hAnsi="Arial" w:cs="Arial"/>
                <w:bCs/>
                <w:sz w:val="18"/>
                <w:szCs w:val="18"/>
              </w:rPr>
              <w:t>) per occurrence; and</w:t>
            </w:r>
          </w:p>
          <w:p w14:paraId="2B64410E" w14:textId="77777777" w:rsidR="003C11B5" w:rsidRPr="006524BD" w:rsidRDefault="003C11B5" w:rsidP="00416C8D">
            <w:pPr>
              <w:spacing w:before="60" w:after="60"/>
              <w:ind w:left="720" w:hanging="360"/>
              <w:rPr>
                <w:rFonts w:ascii="Arial" w:hAnsi="Arial" w:cs="Arial"/>
                <w:bCs/>
                <w:sz w:val="18"/>
                <w:szCs w:val="18"/>
              </w:rPr>
            </w:pPr>
            <w:r w:rsidRPr="006524BD">
              <w:rPr>
                <w:rFonts w:ascii="Arial" w:hAnsi="Arial" w:cs="Arial"/>
                <w:bCs/>
                <w:sz w:val="18"/>
                <w:szCs w:val="18"/>
              </w:rPr>
              <w:t>(iv)</w:t>
            </w:r>
            <w:r w:rsidRPr="006524BD">
              <w:rPr>
                <w:rFonts w:ascii="Arial" w:hAnsi="Arial" w:cs="Arial"/>
                <w:bCs/>
                <w:sz w:val="18"/>
                <w:szCs w:val="18"/>
              </w:rPr>
              <w:tab/>
              <w:t>Contractor’s Pollution Liability</w:t>
            </w:r>
          </w:p>
          <w:p w14:paraId="40208C67" w14:textId="77777777" w:rsidR="003C11B5" w:rsidRPr="007B43C4" w:rsidRDefault="003C11B5" w:rsidP="00416C8D">
            <w:pPr>
              <w:spacing w:before="60" w:after="60"/>
              <w:ind w:left="720" w:hanging="360"/>
              <w:rPr>
                <w:rFonts w:ascii="Arial" w:hAnsi="Arial" w:cs="Arial"/>
                <w:bCs/>
                <w:sz w:val="18"/>
                <w:szCs w:val="18"/>
              </w:rPr>
            </w:pPr>
          </w:p>
          <w:p w14:paraId="3BB72ED9" w14:textId="77777777" w:rsidR="003C11B5" w:rsidRPr="007B43C4" w:rsidRDefault="003C11B5" w:rsidP="00416C8D">
            <w:pPr>
              <w:spacing w:before="60" w:after="60"/>
              <w:ind w:left="720" w:hanging="360"/>
              <w:rPr>
                <w:rFonts w:ascii="Arial" w:hAnsi="Arial" w:cs="Arial"/>
                <w:bCs/>
                <w:sz w:val="18"/>
                <w:szCs w:val="18"/>
              </w:rPr>
            </w:pPr>
            <w:r w:rsidRPr="007B43C4">
              <w:rPr>
                <w:rFonts w:ascii="Arial" w:hAnsi="Arial" w:cs="Arial"/>
                <w:bCs/>
                <w:sz w:val="18"/>
                <w:szCs w:val="18"/>
              </w:rPr>
              <w:t xml:space="preserve">       1)</w:t>
            </w:r>
            <w:r w:rsidRPr="007B43C4">
              <w:rPr>
                <w:sz w:val="18"/>
                <w:szCs w:val="18"/>
              </w:rPr>
              <w:t xml:space="preserve"> </w:t>
            </w:r>
            <w:r w:rsidRPr="007B43C4">
              <w:rPr>
                <w:rFonts w:ascii="Arial" w:hAnsi="Arial" w:cs="Arial"/>
                <w:bCs/>
                <w:sz w:val="18"/>
                <w:szCs w:val="18"/>
              </w:rPr>
              <w:t xml:space="preserve">State requires this coverage whenever work at issue under this Contract involves potential pollution risk to the environment or losses caused by pollution conditions that may arise from the operations of the Contractor described in the Contractor’s scope of services. The Policy </w:t>
            </w:r>
            <w:r w:rsidRPr="006524BD">
              <w:rPr>
                <w:rFonts w:ascii="Arial" w:hAnsi="Arial" w:cs="Arial"/>
                <w:bCs/>
                <w:sz w:val="18"/>
                <w:szCs w:val="18"/>
              </w:rPr>
              <w:t xml:space="preserve">shall cover the Contractor’s completed operations. The Contractor shall maintain limits not less than one million dollars ($1,000,000) per occurrence and two million dollars ($2,000,000) in the aggregate. Coverage shall apply to sudden and gradual pollution conditions </w:t>
            </w:r>
            <w:r w:rsidRPr="007B43C4">
              <w:rPr>
                <w:rFonts w:ascii="Arial" w:hAnsi="Arial" w:cs="Arial"/>
                <w:bCs/>
                <w:sz w:val="18"/>
                <w:szCs w:val="18"/>
              </w:rPr>
              <w:t>resulting from the escape or release of smoke, vapors, fumes, acids, alkalis, toxic chemicals, liquids, gases, natural gas, waste materials, lead, asbestos, or other irritants, contaminants, or pollutants.</w:t>
            </w:r>
          </w:p>
          <w:p w14:paraId="7D8D1617" w14:textId="77777777" w:rsidR="003C11B5" w:rsidRPr="007B43C4" w:rsidRDefault="003C11B5" w:rsidP="00416C8D">
            <w:pPr>
              <w:spacing w:before="60" w:after="60"/>
              <w:ind w:left="720" w:hanging="360"/>
              <w:rPr>
                <w:rFonts w:ascii="Arial" w:hAnsi="Arial" w:cs="Arial"/>
                <w:bCs/>
                <w:sz w:val="18"/>
                <w:szCs w:val="18"/>
              </w:rPr>
            </w:pPr>
          </w:p>
          <w:p w14:paraId="289579B3" w14:textId="77777777" w:rsidR="003C11B5" w:rsidRPr="007B43C4" w:rsidRDefault="003C11B5" w:rsidP="00416C8D">
            <w:pPr>
              <w:spacing w:before="60" w:after="60"/>
              <w:ind w:left="360" w:hanging="360"/>
              <w:rPr>
                <w:rFonts w:ascii="Arial" w:hAnsi="Arial" w:cs="Arial"/>
                <w:bCs/>
                <w:sz w:val="18"/>
                <w:szCs w:val="18"/>
              </w:rPr>
            </w:pPr>
            <w:r w:rsidRPr="007B43C4">
              <w:rPr>
                <w:rFonts w:ascii="Arial" w:hAnsi="Arial" w:cs="Arial"/>
                <w:bCs/>
                <w:sz w:val="18"/>
                <w:szCs w:val="18"/>
              </w:rPr>
              <w:t>(e)</w:t>
            </w:r>
            <w:r w:rsidRPr="007B43C4">
              <w:rPr>
                <w:rFonts w:ascii="Arial" w:hAnsi="Arial" w:cs="Arial"/>
                <w:bCs/>
                <w:sz w:val="18"/>
                <w:szCs w:val="18"/>
              </w:rPr>
              <w:tab/>
              <w:t>The following information applicable to each type of insurance coverage:</w:t>
            </w:r>
          </w:p>
          <w:p w14:paraId="096A9FEC" w14:textId="77777777" w:rsidR="003C11B5" w:rsidRPr="007B43C4" w:rsidRDefault="003C11B5" w:rsidP="00416C8D">
            <w:pPr>
              <w:spacing w:before="60" w:after="60"/>
              <w:ind w:left="720" w:hanging="360"/>
              <w:rPr>
                <w:rFonts w:ascii="Arial" w:hAnsi="Arial" w:cs="Arial"/>
                <w:bCs/>
                <w:sz w:val="18"/>
                <w:szCs w:val="18"/>
              </w:rPr>
            </w:pPr>
            <w:r w:rsidRPr="007B43C4">
              <w:rPr>
                <w:rFonts w:ascii="Arial" w:hAnsi="Arial" w:cs="Arial"/>
                <w:bCs/>
                <w:sz w:val="18"/>
                <w:szCs w:val="18"/>
              </w:rPr>
              <w:t>(i)</w:t>
            </w:r>
            <w:r w:rsidRPr="007B43C4">
              <w:rPr>
                <w:rFonts w:ascii="Arial" w:hAnsi="Arial" w:cs="Arial"/>
                <w:bCs/>
                <w:sz w:val="18"/>
                <w:szCs w:val="18"/>
              </w:rPr>
              <w:tab/>
              <w:t xml:space="preserve">Coverage Description, </w:t>
            </w:r>
          </w:p>
          <w:p w14:paraId="5A85D6AE" w14:textId="77777777" w:rsidR="003C11B5" w:rsidRPr="007B43C4" w:rsidRDefault="003C11B5" w:rsidP="00416C8D">
            <w:pPr>
              <w:spacing w:before="60" w:after="60"/>
              <w:ind w:left="720" w:hanging="360"/>
              <w:rPr>
                <w:rFonts w:ascii="Arial" w:hAnsi="Arial" w:cs="Arial"/>
                <w:bCs/>
                <w:sz w:val="18"/>
                <w:szCs w:val="18"/>
              </w:rPr>
            </w:pPr>
            <w:r w:rsidRPr="007B43C4">
              <w:rPr>
                <w:rFonts w:ascii="Arial" w:hAnsi="Arial" w:cs="Arial"/>
                <w:bCs/>
                <w:sz w:val="18"/>
                <w:szCs w:val="18"/>
              </w:rPr>
              <w:t>(ii)</w:t>
            </w:r>
            <w:r w:rsidRPr="007B43C4">
              <w:rPr>
                <w:rFonts w:ascii="Arial" w:hAnsi="Arial" w:cs="Arial"/>
                <w:bCs/>
                <w:sz w:val="18"/>
                <w:szCs w:val="18"/>
              </w:rPr>
              <w:tab/>
              <w:t xml:space="preserve">Exceptions and Exclusions, </w:t>
            </w:r>
          </w:p>
          <w:p w14:paraId="5B89C905" w14:textId="77777777" w:rsidR="003C11B5" w:rsidRPr="007B43C4" w:rsidRDefault="003C11B5" w:rsidP="00416C8D">
            <w:pPr>
              <w:spacing w:before="60" w:after="60"/>
              <w:ind w:left="720" w:hanging="360"/>
              <w:rPr>
                <w:rFonts w:ascii="Arial" w:hAnsi="Arial" w:cs="Arial"/>
                <w:bCs/>
                <w:sz w:val="18"/>
                <w:szCs w:val="18"/>
              </w:rPr>
            </w:pPr>
            <w:r w:rsidRPr="007B43C4">
              <w:rPr>
                <w:rFonts w:ascii="Arial" w:hAnsi="Arial" w:cs="Arial"/>
                <w:bCs/>
                <w:sz w:val="18"/>
                <w:szCs w:val="18"/>
              </w:rPr>
              <w:t>(iii)</w:t>
            </w:r>
            <w:r w:rsidRPr="007B43C4">
              <w:rPr>
                <w:rFonts w:ascii="Arial" w:hAnsi="Arial" w:cs="Arial"/>
                <w:bCs/>
                <w:sz w:val="18"/>
                <w:szCs w:val="18"/>
              </w:rPr>
              <w:tab/>
              <w:t xml:space="preserve">Policy Effective Date, </w:t>
            </w:r>
          </w:p>
          <w:p w14:paraId="4FF1AFAA" w14:textId="77777777" w:rsidR="003C11B5" w:rsidRPr="007B43C4" w:rsidRDefault="003C11B5" w:rsidP="00416C8D">
            <w:pPr>
              <w:spacing w:before="60" w:after="60"/>
              <w:ind w:left="720" w:hanging="360"/>
              <w:rPr>
                <w:rFonts w:ascii="Arial" w:hAnsi="Arial" w:cs="Arial"/>
                <w:bCs/>
                <w:sz w:val="18"/>
                <w:szCs w:val="18"/>
              </w:rPr>
            </w:pPr>
            <w:r w:rsidRPr="007B43C4">
              <w:rPr>
                <w:rFonts w:ascii="Arial" w:hAnsi="Arial" w:cs="Arial"/>
                <w:bCs/>
                <w:sz w:val="18"/>
                <w:szCs w:val="18"/>
              </w:rPr>
              <w:t>(iv)</w:t>
            </w:r>
            <w:r w:rsidRPr="007B43C4">
              <w:rPr>
                <w:rFonts w:ascii="Arial" w:hAnsi="Arial" w:cs="Arial"/>
                <w:bCs/>
                <w:sz w:val="18"/>
                <w:szCs w:val="18"/>
              </w:rPr>
              <w:tab/>
              <w:t>Policy Expiration Date, and</w:t>
            </w:r>
          </w:p>
          <w:p w14:paraId="05ECE75A"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 xml:space="preserve">       (v)</w:t>
            </w:r>
            <w:r w:rsidRPr="007B43C4">
              <w:rPr>
                <w:rFonts w:ascii="Arial" w:hAnsi="Arial" w:cs="Arial"/>
                <w:bCs/>
                <w:sz w:val="18"/>
                <w:szCs w:val="18"/>
              </w:rPr>
              <w:tab/>
              <w:t>Limit(s) of Liability.</w:t>
            </w:r>
          </w:p>
        </w:tc>
        <w:tc>
          <w:tcPr>
            <w:tcW w:w="884" w:type="pct"/>
            <w:shd w:val="clear" w:color="auto" w:fill="F3F3F3"/>
          </w:tcPr>
          <w:p w14:paraId="6C740BF5" w14:textId="77777777" w:rsidR="003C11B5" w:rsidRPr="000901D0" w:rsidRDefault="003C11B5" w:rsidP="00416C8D">
            <w:pPr>
              <w:spacing w:before="120" w:after="60"/>
              <w:rPr>
                <w:rFonts w:ascii="Arial" w:hAnsi="Arial" w:cs="Arial"/>
                <w:b/>
                <w:bCs/>
                <w:sz w:val="18"/>
                <w:szCs w:val="18"/>
              </w:rPr>
            </w:pPr>
          </w:p>
        </w:tc>
      </w:tr>
      <w:tr w:rsidR="003C11B5" w:rsidRPr="000901D0" w14:paraId="7FAAF825" w14:textId="77777777" w:rsidTr="00416C8D">
        <w:tc>
          <w:tcPr>
            <w:tcW w:w="655" w:type="pct"/>
            <w:shd w:val="clear" w:color="auto" w:fill="auto"/>
          </w:tcPr>
          <w:p w14:paraId="650B66B0"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016F6A2C" w14:textId="77777777" w:rsidR="003C11B5" w:rsidRPr="005305E9" w:rsidRDefault="003C11B5" w:rsidP="00416C8D">
            <w:pPr>
              <w:spacing w:before="120" w:after="120"/>
              <w:rPr>
                <w:rFonts w:ascii="Arial" w:hAnsi="Arial" w:cs="Arial"/>
                <w:b/>
                <w:sz w:val="18"/>
                <w:szCs w:val="18"/>
              </w:rPr>
            </w:pPr>
            <w:r>
              <w:rPr>
                <w:rFonts w:ascii="Arial" w:hAnsi="Arial" w:cs="Arial"/>
                <w:b/>
                <w:sz w:val="18"/>
                <w:szCs w:val="18"/>
              </w:rPr>
              <w:t>A.7.</w:t>
            </w:r>
          </w:p>
        </w:tc>
        <w:tc>
          <w:tcPr>
            <w:tcW w:w="3102" w:type="pct"/>
            <w:gridSpan w:val="2"/>
            <w:shd w:val="clear" w:color="auto" w:fill="auto"/>
          </w:tcPr>
          <w:p w14:paraId="2A48D39B"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Provide the Respondent’s most recent independent audited financial statements. Said independent audited financial statements must:</w:t>
            </w:r>
          </w:p>
          <w:p w14:paraId="46EAAEEF"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(1) reflect an audit period for a fiscal year ended within the last 36 months;</w:t>
            </w:r>
          </w:p>
          <w:p w14:paraId="3445F30F"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(2) be prepared with all monetary amounts detailed in United States currency;</w:t>
            </w:r>
          </w:p>
          <w:p w14:paraId="7A8A5BB7"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(3) be prepared under United States Generally Accepted Accounting Principles (US GAAP);</w:t>
            </w:r>
          </w:p>
          <w:p w14:paraId="28ED7072"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(4) include the auditor’s opinion letter; financial statements; and the notes to the financial statements; and</w:t>
            </w:r>
          </w:p>
          <w:p w14:paraId="37FF8DB8"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(5) be deemed, in the sole discretion of the State to reflect sufficient financial stability to undertake the subject contract with the State if awarded pursuant to this RFP.</w:t>
            </w:r>
          </w:p>
          <w:p w14:paraId="61ECB08C"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NOTES:</w:t>
            </w:r>
          </w:p>
          <w:p w14:paraId="503DC97E" w14:textId="77777777" w:rsidR="003C11B5" w:rsidRPr="007B43C4" w:rsidRDefault="003C11B5" w:rsidP="00416C8D">
            <w:pPr>
              <w:pStyle w:val="ListParagraph"/>
              <w:numPr>
                <w:ilvl w:val="0"/>
                <w:numId w:val="25"/>
              </w:numPr>
              <w:spacing w:before="120" w:after="120"/>
              <w:rPr>
                <w:rFonts w:ascii="Arial" w:hAnsi="Arial" w:cs="Arial"/>
                <w:bCs/>
                <w:sz w:val="18"/>
                <w:szCs w:val="18"/>
              </w:rPr>
            </w:pPr>
            <w:r w:rsidRPr="007B43C4">
              <w:rPr>
                <w:rFonts w:ascii="Arial" w:hAnsi="Arial" w:cs="Arial"/>
                <w:bCs/>
                <w:sz w:val="18"/>
                <w:szCs w:val="18"/>
              </w:rPr>
              <w:t>Reviewed or Compiled Financial Statements will not be deemed responsive to this requirement and will not be accepted.</w:t>
            </w:r>
          </w:p>
          <w:p w14:paraId="6D67D06B"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All persons, agencies, firms, or other entities that provide opinions regarding the Respondent’s financial status must be properly licensed to render such opinions. The State may require the Respondent to submit proof that the person or entity who renders an opinion regarding the Respondent’s financial status is licensed, including the license number and state in which the person or entity is licensed.</w:t>
            </w:r>
          </w:p>
        </w:tc>
        <w:tc>
          <w:tcPr>
            <w:tcW w:w="884" w:type="pct"/>
            <w:shd w:val="clear" w:color="auto" w:fill="F3F3F3"/>
          </w:tcPr>
          <w:p w14:paraId="42B39D6B" w14:textId="77777777" w:rsidR="003C11B5" w:rsidRPr="000901D0" w:rsidRDefault="003C11B5" w:rsidP="00416C8D">
            <w:pPr>
              <w:spacing w:before="120" w:after="60"/>
              <w:rPr>
                <w:rFonts w:ascii="Arial" w:hAnsi="Arial" w:cs="Arial"/>
                <w:b/>
                <w:bCs/>
                <w:sz w:val="18"/>
                <w:szCs w:val="18"/>
              </w:rPr>
            </w:pPr>
          </w:p>
        </w:tc>
      </w:tr>
      <w:tr w:rsidR="003C11B5" w:rsidRPr="000901D0" w14:paraId="71B536F7" w14:textId="77777777" w:rsidTr="00416C8D">
        <w:tc>
          <w:tcPr>
            <w:tcW w:w="655" w:type="pct"/>
            <w:shd w:val="clear" w:color="auto" w:fill="auto"/>
          </w:tcPr>
          <w:p w14:paraId="5CFEA152"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2F7FA6A0" w14:textId="77777777" w:rsidR="003C11B5" w:rsidRDefault="003C11B5" w:rsidP="00416C8D">
            <w:pPr>
              <w:spacing w:before="120" w:after="120"/>
              <w:rPr>
                <w:rFonts w:ascii="Arial" w:hAnsi="Arial" w:cs="Arial"/>
                <w:b/>
                <w:sz w:val="18"/>
                <w:szCs w:val="18"/>
              </w:rPr>
            </w:pPr>
            <w:r>
              <w:rPr>
                <w:rFonts w:ascii="Arial" w:hAnsi="Arial" w:cs="Arial"/>
                <w:b/>
                <w:sz w:val="18"/>
                <w:szCs w:val="18"/>
              </w:rPr>
              <w:t>A.8.</w:t>
            </w:r>
          </w:p>
        </w:tc>
        <w:tc>
          <w:tcPr>
            <w:tcW w:w="3102" w:type="pct"/>
            <w:gridSpan w:val="2"/>
            <w:shd w:val="clear" w:color="auto" w:fill="auto"/>
          </w:tcPr>
          <w:p w14:paraId="4F2807D0"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Provide a statement confirming that the Respondent has been in the business of providing full-service operation, maintenance and management of water and wastewater infrastructure facilities for at least five (5) years. Full-service contracts for operation, maintenance and management means, at a minimum, providing all labor and management, paying all operation and maintenance expenses, guaranteeing a maximum cost and guaranteeing performance including regulatory agency compliance. The definition of “full service” contract operation, maintenance, and management (OM&amp;M) does not include contracts for consulting only or contracts for the management of only a portion of an infrastructure facility (i.e., maintenance of equipment, sludge removal or sludge dewatering).</w:t>
            </w:r>
          </w:p>
        </w:tc>
        <w:tc>
          <w:tcPr>
            <w:tcW w:w="884" w:type="pct"/>
            <w:shd w:val="clear" w:color="auto" w:fill="F3F3F3"/>
          </w:tcPr>
          <w:p w14:paraId="4DC09F89" w14:textId="77777777" w:rsidR="003C11B5" w:rsidRPr="000901D0" w:rsidRDefault="003C11B5" w:rsidP="00416C8D">
            <w:pPr>
              <w:spacing w:before="120" w:after="60"/>
              <w:rPr>
                <w:rFonts w:ascii="Arial" w:hAnsi="Arial" w:cs="Arial"/>
                <w:b/>
                <w:bCs/>
                <w:sz w:val="18"/>
                <w:szCs w:val="18"/>
              </w:rPr>
            </w:pPr>
          </w:p>
        </w:tc>
      </w:tr>
      <w:tr w:rsidR="003C11B5" w:rsidRPr="000901D0" w14:paraId="7423C1B4" w14:textId="77777777" w:rsidTr="00416C8D">
        <w:tc>
          <w:tcPr>
            <w:tcW w:w="655" w:type="pct"/>
            <w:shd w:val="clear" w:color="auto" w:fill="auto"/>
          </w:tcPr>
          <w:p w14:paraId="500A86A9"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3EDCCEA5" w14:textId="77777777" w:rsidR="003C11B5" w:rsidRDefault="003C11B5" w:rsidP="00416C8D">
            <w:pPr>
              <w:spacing w:before="120" w:after="120"/>
              <w:rPr>
                <w:rFonts w:ascii="Arial" w:hAnsi="Arial" w:cs="Arial"/>
                <w:b/>
                <w:sz w:val="18"/>
                <w:szCs w:val="18"/>
              </w:rPr>
            </w:pPr>
            <w:r>
              <w:rPr>
                <w:rFonts w:ascii="Arial" w:hAnsi="Arial" w:cs="Arial"/>
                <w:b/>
                <w:sz w:val="18"/>
                <w:szCs w:val="18"/>
              </w:rPr>
              <w:t>A.9</w:t>
            </w:r>
          </w:p>
        </w:tc>
        <w:tc>
          <w:tcPr>
            <w:tcW w:w="3102" w:type="pct"/>
            <w:gridSpan w:val="2"/>
            <w:shd w:val="clear" w:color="auto" w:fill="auto"/>
          </w:tcPr>
          <w:p w14:paraId="37F07432"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Provide a statement confirming that the Respondent operates five (5) or more water and/or wastewater treatment facilities of at least 4.0 MGD design capacity. All facilities shall be located in the United States and its possessions and shall be under U.S. EPA and appropriate state environmental regulatory agency jurisdiction.</w:t>
            </w:r>
          </w:p>
        </w:tc>
        <w:tc>
          <w:tcPr>
            <w:tcW w:w="884" w:type="pct"/>
            <w:shd w:val="clear" w:color="auto" w:fill="F3F3F3"/>
          </w:tcPr>
          <w:p w14:paraId="1EA67D5B" w14:textId="77777777" w:rsidR="003C11B5" w:rsidRPr="000901D0" w:rsidRDefault="003C11B5" w:rsidP="00416C8D">
            <w:pPr>
              <w:spacing w:before="120" w:after="60"/>
              <w:rPr>
                <w:rFonts w:ascii="Arial" w:hAnsi="Arial" w:cs="Arial"/>
                <w:b/>
                <w:bCs/>
                <w:sz w:val="18"/>
                <w:szCs w:val="18"/>
              </w:rPr>
            </w:pPr>
          </w:p>
        </w:tc>
      </w:tr>
      <w:tr w:rsidR="003C11B5" w:rsidRPr="000901D0" w14:paraId="52228711" w14:textId="77777777" w:rsidTr="00416C8D">
        <w:tc>
          <w:tcPr>
            <w:tcW w:w="655" w:type="pct"/>
            <w:shd w:val="clear" w:color="auto" w:fill="auto"/>
          </w:tcPr>
          <w:p w14:paraId="1ACB18B2"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7C7F1357" w14:textId="77777777" w:rsidR="003C11B5" w:rsidRDefault="003C11B5" w:rsidP="00416C8D">
            <w:pPr>
              <w:spacing w:before="120" w:after="120"/>
              <w:rPr>
                <w:rFonts w:ascii="Arial" w:hAnsi="Arial" w:cs="Arial"/>
                <w:b/>
                <w:sz w:val="18"/>
                <w:szCs w:val="18"/>
              </w:rPr>
            </w:pPr>
            <w:r>
              <w:rPr>
                <w:rFonts w:ascii="Arial" w:hAnsi="Arial" w:cs="Arial"/>
                <w:b/>
                <w:sz w:val="18"/>
                <w:szCs w:val="18"/>
              </w:rPr>
              <w:t>A.10.</w:t>
            </w:r>
          </w:p>
        </w:tc>
        <w:tc>
          <w:tcPr>
            <w:tcW w:w="3102" w:type="pct"/>
            <w:gridSpan w:val="2"/>
            <w:shd w:val="clear" w:color="auto" w:fill="auto"/>
          </w:tcPr>
          <w:p w14:paraId="3215F707"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Provide a statement confirming that the Respondent performs as the “pretreatment coordinator” for at least two (2) years for a pretreatment program approved by a state pretreatment program regulatory authority.</w:t>
            </w:r>
          </w:p>
        </w:tc>
        <w:tc>
          <w:tcPr>
            <w:tcW w:w="884" w:type="pct"/>
            <w:shd w:val="clear" w:color="auto" w:fill="F3F3F3"/>
          </w:tcPr>
          <w:p w14:paraId="0FB29C4A" w14:textId="77777777" w:rsidR="003C11B5" w:rsidRPr="000901D0" w:rsidRDefault="003C11B5" w:rsidP="00416C8D">
            <w:pPr>
              <w:spacing w:before="120" w:after="60"/>
              <w:rPr>
                <w:rFonts w:ascii="Arial" w:hAnsi="Arial" w:cs="Arial"/>
                <w:b/>
                <w:bCs/>
                <w:sz w:val="18"/>
                <w:szCs w:val="18"/>
              </w:rPr>
            </w:pPr>
          </w:p>
        </w:tc>
      </w:tr>
      <w:tr w:rsidR="003C11B5" w:rsidRPr="000901D0" w14:paraId="248123B7" w14:textId="77777777" w:rsidTr="00416C8D">
        <w:tc>
          <w:tcPr>
            <w:tcW w:w="655" w:type="pct"/>
            <w:shd w:val="clear" w:color="auto" w:fill="auto"/>
          </w:tcPr>
          <w:p w14:paraId="11A47C42"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6E3FA4B9" w14:textId="77777777" w:rsidR="003C11B5" w:rsidRDefault="003C11B5" w:rsidP="00416C8D">
            <w:pPr>
              <w:spacing w:before="120" w:after="120"/>
              <w:rPr>
                <w:rFonts w:ascii="Arial" w:hAnsi="Arial" w:cs="Arial"/>
                <w:b/>
                <w:sz w:val="18"/>
                <w:szCs w:val="18"/>
              </w:rPr>
            </w:pPr>
            <w:r>
              <w:rPr>
                <w:rFonts w:ascii="Arial" w:hAnsi="Arial" w:cs="Arial"/>
                <w:b/>
                <w:sz w:val="18"/>
                <w:szCs w:val="18"/>
              </w:rPr>
              <w:t>A.11.</w:t>
            </w:r>
          </w:p>
        </w:tc>
        <w:tc>
          <w:tcPr>
            <w:tcW w:w="3102" w:type="pct"/>
            <w:gridSpan w:val="2"/>
            <w:shd w:val="clear" w:color="auto" w:fill="auto"/>
          </w:tcPr>
          <w:p w14:paraId="1A9F489E"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Provide a statement confirming that, if awarded a contract pursuant to this RFP, the Respondent shall deliver a Performance Bond to the State in accordance with the requirements of this RFP. The statement must be signed by an individual with legal authority to bind the Respondent to the provisions of this RFP and any contract awarded pursuant to it.</w:t>
            </w:r>
          </w:p>
          <w:p w14:paraId="6BB18F2A"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The Respondent must also provide a letter or commitment from a surety evidencing its ability to secure the required bond.</w:t>
            </w:r>
          </w:p>
        </w:tc>
        <w:tc>
          <w:tcPr>
            <w:tcW w:w="884" w:type="pct"/>
            <w:shd w:val="clear" w:color="auto" w:fill="F3F3F3"/>
          </w:tcPr>
          <w:p w14:paraId="15CE4030" w14:textId="77777777" w:rsidR="003C11B5" w:rsidRPr="000901D0" w:rsidRDefault="003C11B5" w:rsidP="00416C8D">
            <w:pPr>
              <w:spacing w:before="120" w:after="60"/>
              <w:rPr>
                <w:rFonts w:ascii="Arial" w:hAnsi="Arial" w:cs="Arial"/>
                <w:b/>
                <w:bCs/>
                <w:sz w:val="18"/>
                <w:szCs w:val="18"/>
              </w:rPr>
            </w:pPr>
          </w:p>
        </w:tc>
      </w:tr>
      <w:tr w:rsidR="003C11B5" w:rsidRPr="000901D0" w14:paraId="7AAECB22" w14:textId="77777777" w:rsidTr="00416C8D">
        <w:tc>
          <w:tcPr>
            <w:tcW w:w="655" w:type="pct"/>
            <w:shd w:val="clear" w:color="auto" w:fill="auto"/>
          </w:tcPr>
          <w:p w14:paraId="0943F8C1" w14:textId="77777777" w:rsidR="003C11B5" w:rsidRPr="000901D0" w:rsidRDefault="003C11B5" w:rsidP="00416C8D">
            <w:pPr>
              <w:spacing w:before="120" w:after="120"/>
              <w:rPr>
                <w:rFonts w:ascii="Arial" w:hAnsi="Arial" w:cs="Arial"/>
                <w:b/>
                <w:bCs/>
                <w:sz w:val="18"/>
                <w:szCs w:val="18"/>
              </w:rPr>
            </w:pPr>
          </w:p>
        </w:tc>
        <w:tc>
          <w:tcPr>
            <w:tcW w:w="359" w:type="pct"/>
            <w:shd w:val="clear" w:color="auto" w:fill="auto"/>
          </w:tcPr>
          <w:p w14:paraId="0FAAAC5A" w14:textId="77777777" w:rsidR="003C11B5" w:rsidRDefault="003C11B5" w:rsidP="00416C8D">
            <w:pPr>
              <w:spacing w:before="120" w:after="120"/>
              <w:rPr>
                <w:rFonts w:ascii="Arial" w:hAnsi="Arial" w:cs="Arial"/>
                <w:b/>
                <w:sz w:val="18"/>
                <w:szCs w:val="18"/>
              </w:rPr>
            </w:pPr>
            <w:r>
              <w:rPr>
                <w:rFonts w:ascii="Arial" w:hAnsi="Arial" w:cs="Arial"/>
                <w:b/>
                <w:sz w:val="18"/>
                <w:szCs w:val="18"/>
              </w:rPr>
              <w:t>A.12.</w:t>
            </w:r>
          </w:p>
        </w:tc>
        <w:tc>
          <w:tcPr>
            <w:tcW w:w="3102" w:type="pct"/>
            <w:gridSpan w:val="2"/>
            <w:shd w:val="clear" w:color="auto" w:fill="auto"/>
          </w:tcPr>
          <w:p w14:paraId="21A2C0EE" w14:textId="77777777" w:rsidR="003C11B5" w:rsidRPr="007B43C4" w:rsidRDefault="003C11B5" w:rsidP="00416C8D">
            <w:pPr>
              <w:spacing w:before="120" w:after="120"/>
              <w:rPr>
                <w:rFonts w:ascii="Arial" w:hAnsi="Arial" w:cs="Arial"/>
                <w:bCs/>
                <w:sz w:val="18"/>
                <w:szCs w:val="18"/>
              </w:rPr>
            </w:pPr>
            <w:r w:rsidRPr="007B43C4">
              <w:rPr>
                <w:rFonts w:ascii="Arial" w:hAnsi="Arial" w:cs="Arial"/>
                <w:bCs/>
                <w:sz w:val="18"/>
                <w:szCs w:val="18"/>
              </w:rPr>
              <w:t>Respondent’s representative attended the mandatory Pre-response Conference.</w:t>
            </w:r>
          </w:p>
        </w:tc>
        <w:tc>
          <w:tcPr>
            <w:tcW w:w="884" w:type="pct"/>
            <w:shd w:val="clear" w:color="auto" w:fill="F3F3F3"/>
          </w:tcPr>
          <w:p w14:paraId="7BD021D4" w14:textId="77777777" w:rsidR="003C11B5" w:rsidRPr="000901D0" w:rsidRDefault="003C11B5" w:rsidP="00416C8D">
            <w:pPr>
              <w:spacing w:before="120" w:after="60"/>
              <w:rPr>
                <w:rFonts w:ascii="Arial" w:hAnsi="Arial" w:cs="Arial"/>
                <w:b/>
                <w:bCs/>
                <w:sz w:val="18"/>
                <w:szCs w:val="18"/>
              </w:rPr>
            </w:pPr>
          </w:p>
        </w:tc>
      </w:tr>
      <w:tr w:rsidR="003C11B5" w:rsidRPr="000901D0" w14:paraId="70F75BA5" w14:textId="77777777" w:rsidTr="00416C8D">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1EB3C0C7" w14:textId="77777777" w:rsidR="003C11B5" w:rsidRPr="000901D0" w:rsidRDefault="003C11B5" w:rsidP="00416C8D">
            <w:pPr>
              <w:spacing w:before="60" w:after="720"/>
              <w:rPr>
                <w:rFonts w:ascii="Arial" w:hAnsi="Arial" w:cs="Arial"/>
                <w:b/>
                <w:bCs/>
                <w:sz w:val="18"/>
                <w:szCs w:val="18"/>
              </w:rPr>
            </w:pPr>
            <w:r w:rsidRPr="000901D0">
              <w:rPr>
                <w:rFonts w:ascii="Arial" w:hAnsi="Arial" w:cs="Arial"/>
                <w:bCs/>
                <w:i/>
                <w:sz w:val="18"/>
                <w:szCs w:val="18"/>
              </w:rPr>
              <w:t xml:space="preserve">State Use – </w:t>
            </w:r>
            <w:r>
              <w:rPr>
                <w:rFonts w:ascii="Arial" w:hAnsi="Arial" w:cs="Arial"/>
                <w:bCs/>
                <w:i/>
                <w:sz w:val="18"/>
                <w:szCs w:val="18"/>
              </w:rPr>
              <w:t>Solicitation Coordinator</w:t>
            </w:r>
            <w:r w:rsidRPr="000901D0">
              <w:rPr>
                <w:rFonts w:ascii="Arial" w:hAnsi="Arial" w:cs="Arial"/>
                <w:bCs/>
                <w:i/>
                <w:sz w:val="18"/>
                <w:szCs w:val="18"/>
              </w:rPr>
              <w:t xml:space="preserve"> Signature, Printed Name &amp;</w:t>
            </w:r>
            <w:r>
              <w:rPr>
                <w:rFonts w:ascii="Arial" w:hAnsi="Arial" w:cs="Arial"/>
                <w:bCs/>
                <w:i/>
                <w:sz w:val="18"/>
                <w:szCs w:val="18"/>
              </w:rPr>
              <w:t xml:space="preserve"> Date:</w:t>
            </w:r>
          </w:p>
        </w:tc>
      </w:tr>
    </w:tbl>
    <w:p w14:paraId="5C83C279" w14:textId="77777777" w:rsidR="003C11B5" w:rsidRPr="000901D0" w:rsidRDefault="003C11B5" w:rsidP="003C11B5">
      <w:pPr>
        <w:rPr>
          <w:rFonts w:ascii="Arial" w:hAnsi="Arial" w:cs="Arial"/>
          <w:sz w:val="18"/>
          <w:szCs w:val="18"/>
        </w:rPr>
      </w:pPr>
    </w:p>
    <w:p w14:paraId="45C88DC6" w14:textId="77777777" w:rsidR="003C11B5" w:rsidRPr="000901D0" w:rsidRDefault="003C11B5" w:rsidP="003C11B5">
      <w:pPr>
        <w:rPr>
          <w:rFonts w:ascii="Arial" w:hAnsi="Arial" w:cs="Arial"/>
          <w:sz w:val="18"/>
          <w:szCs w:val="18"/>
        </w:rPr>
      </w:pPr>
    </w:p>
    <w:p w14:paraId="39F3BB66" w14:textId="77777777" w:rsidR="003C11B5" w:rsidRPr="000901D0" w:rsidRDefault="003C11B5" w:rsidP="003C11B5">
      <w:pPr>
        <w:rPr>
          <w:rFonts w:ascii="Arial" w:hAnsi="Arial" w:cs="Arial"/>
          <w:sz w:val="18"/>
          <w:szCs w:val="18"/>
        </w:rPr>
        <w:sectPr w:rsidR="003C11B5" w:rsidRPr="000901D0" w:rsidSect="0046268F">
          <w:pgSz w:w="12240" w:h="15840" w:code="1"/>
          <w:pgMar w:top="720" w:right="1080" w:bottom="1080" w:left="1080" w:header="360" w:footer="720" w:gutter="0"/>
          <w:cols w:space="720"/>
          <w:titlePg/>
        </w:sectPr>
      </w:pPr>
    </w:p>
    <w:tbl>
      <w:tblPr>
        <w:tblW w:w="5000" w:type="pct"/>
        <w:tblLayout w:type="fixed"/>
        <w:tblLook w:val="0000" w:firstRow="0" w:lastRow="0" w:firstColumn="0" w:lastColumn="0" w:noHBand="0" w:noVBand="0"/>
      </w:tblPr>
      <w:tblGrid>
        <w:gridCol w:w="10080"/>
      </w:tblGrid>
      <w:tr w:rsidR="003C11B5" w:rsidRPr="000901D0" w14:paraId="15A72979" w14:textId="77777777" w:rsidTr="00416C8D">
        <w:trPr>
          <w:tblHeader/>
        </w:trPr>
        <w:tc>
          <w:tcPr>
            <w:tcW w:w="5000" w:type="pct"/>
            <w:tcBorders>
              <w:bottom w:val="single" w:sz="4" w:space="0" w:color="auto"/>
            </w:tcBorders>
            <w:shd w:val="clear" w:color="auto" w:fill="auto"/>
            <w:vAlign w:val="center"/>
          </w:tcPr>
          <w:p w14:paraId="5669030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t>RFP ATTACHMENT 6.2. — SECTION B</w:t>
            </w:r>
          </w:p>
        </w:tc>
      </w:tr>
      <w:tr w:rsidR="003C11B5" w:rsidRPr="000901D0" w14:paraId="79087A97" w14:textId="77777777" w:rsidTr="00416C8D">
        <w:trPr>
          <w:tblHeader/>
        </w:trPr>
        <w:tc>
          <w:tcPr>
            <w:tcW w:w="5000" w:type="pct"/>
            <w:tcBorders>
              <w:top w:val="single" w:sz="4" w:space="0" w:color="auto"/>
            </w:tcBorders>
            <w:shd w:val="clear" w:color="auto" w:fill="auto"/>
            <w:vAlign w:val="center"/>
          </w:tcPr>
          <w:p w14:paraId="48EEC453" w14:textId="77777777" w:rsidR="003C11B5" w:rsidRPr="000901D0" w:rsidRDefault="003C11B5" w:rsidP="00416C8D">
            <w:pPr>
              <w:spacing w:before="240" w:after="120"/>
              <w:jc w:val="center"/>
              <w:rPr>
                <w:rFonts w:ascii="Arial" w:hAnsi="Arial" w:cs="Arial"/>
                <w:sz w:val="20"/>
                <w:szCs w:val="20"/>
              </w:rPr>
            </w:pPr>
            <w:r>
              <w:rPr>
                <w:rFonts w:ascii="Arial" w:hAnsi="Arial" w:cs="Arial"/>
                <w:b/>
                <w:bCs/>
                <w:sz w:val="20"/>
                <w:szCs w:val="20"/>
              </w:rPr>
              <w:t>TECHNICAL RESPONSE &amp; EVALUATION GUIDE</w:t>
            </w:r>
          </w:p>
          <w:p w14:paraId="0AEE74EE" w14:textId="77777777" w:rsidR="003C11B5" w:rsidRPr="000901D0" w:rsidRDefault="003C11B5" w:rsidP="00416C8D">
            <w:pPr>
              <w:spacing w:after="120"/>
              <w:rPr>
                <w:rFonts w:ascii="Arial" w:hAnsi="Arial" w:cs="Arial"/>
                <w:bCs/>
                <w:sz w:val="18"/>
                <w:szCs w:val="18"/>
              </w:rPr>
            </w:pPr>
            <w:r>
              <w:rPr>
                <w:rFonts w:ascii="Arial" w:hAnsi="Arial" w:cs="Arial"/>
                <w:b/>
                <w:bCs/>
                <w:sz w:val="18"/>
                <w:szCs w:val="18"/>
              </w:rPr>
              <w:t xml:space="preserve">SECTION B:  GENERAL QUALIFICATIONS &amp; EXPERIENCE.  </w:t>
            </w:r>
            <w:r>
              <w:rPr>
                <w:rFonts w:ascii="Arial" w:hAnsi="Arial" w:cs="Arial"/>
                <w:bCs/>
                <w:sz w:val="18"/>
                <w:szCs w:val="18"/>
              </w:rPr>
              <w:t xml:space="preserve">The Respondent must address all items detailed below and provide, in sequence, the information and documentation as required (referenced with the associated item references).  The Respondent must also detail the response page number for each item in the appropriate space below.  Proposal Evaluation Team members will independently evaluate and assign </w:t>
            </w:r>
            <w:smartTag w:uri="urn:schemas-microsoft-com:office:smarttags" w:element="time">
              <w:smartTagPr>
                <w:attr w:name="Hour" w:val="13"/>
                <w:attr w:name="Minute" w:val="20"/>
              </w:smartTagPr>
              <w:r>
                <w:rPr>
                  <w:rFonts w:ascii="Arial" w:hAnsi="Arial" w:cs="Arial"/>
                  <w:bCs/>
                  <w:sz w:val="18"/>
                  <w:szCs w:val="18"/>
                </w:rPr>
                <w:t>one score</w:t>
              </w:r>
            </w:smartTag>
            <w:r>
              <w:rPr>
                <w:rFonts w:ascii="Arial" w:hAnsi="Arial" w:cs="Arial"/>
                <w:bCs/>
                <w:sz w:val="18"/>
                <w:szCs w:val="18"/>
              </w:rPr>
              <w:t xml:space="preserve"> for all responses to Section B— General Qualifications &amp; Experience Items.</w:t>
            </w:r>
          </w:p>
        </w:tc>
      </w:tr>
    </w:tbl>
    <w:p w14:paraId="5553F288" w14:textId="77777777" w:rsidR="003C11B5" w:rsidRPr="000901D0" w:rsidRDefault="003C11B5" w:rsidP="003C11B5">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37"/>
        <w:gridCol w:w="794"/>
        <w:gridCol w:w="1055"/>
        <w:gridCol w:w="5458"/>
        <w:gridCol w:w="1426"/>
      </w:tblGrid>
      <w:tr w:rsidR="003C11B5" w:rsidRPr="000901D0" w14:paraId="08FB817A" w14:textId="77777777" w:rsidTr="00416C8D">
        <w:trPr>
          <w:tblHeader/>
        </w:trPr>
        <w:tc>
          <w:tcPr>
            <w:tcW w:w="1582" w:type="pct"/>
            <w:gridSpan w:val="3"/>
            <w:shd w:val="clear" w:color="auto" w:fill="D9D9D9"/>
            <w:vAlign w:val="center"/>
          </w:tcPr>
          <w:p w14:paraId="108C3908" w14:textId="77777777" w:rsidR="003C11B5" w:rsidRPr="000901D0" w:rsidRDefault="003C11B5" w:rsidP="00416C8D">
            <w:pPr>
              <w:spacing w:before="240" w:after="240"/>
              <w:rPr>
                <w:rFonts w:ascii="Arial" w:hAnsi="Arial" w:cs="Arial"/>
                <w:b/>
                <w:bCs/>
                <w:sz w:val="18"/>
                <w:szCs w:val="18"/>
              </w:rPr>
            </w:pPr>
            <w:r>
              <w:rPr>
                <w:rFonts w:ascii="Arial" w:hAnsi="Arial" w:cs="Arial"/>
                <w:b/>
                <w:bCs/>
                <w:sz w:val="18"/>
                <w:szCs w:val="18"/>
              </w:rPr>
              <w:t>RESPONDENT LEGAL ENTITY NAME:</w:t>
            </w:r>
          </w:p>
        </w:tc>
        <w:tc>
          <w:tcPr>
            <w:tcW w:w="3418" w:type="pct"/>
            <w:gridSpan w:val="2"/>
            <w:tcBorders>
              <w:bottom w:val="single" w:sz="4" w:space="0" w:color="auto"/>
            </w:tcBorders>
            <w:shd w:val="clear" w:color="auto" w:fill="auto"/>
            <w:vAlign w:val="center"/>
          </w:tcPr>
          <w:p w14:paraId="6E74916A" w14:textId="77777777" w:rsidR="003C11B5" w:rsidRPr="000901D0" w:rsidRDefault="003C11B5" w:rsidP="00416C8D">
            <w:pPr>
              <w:spacing w:before="240" w:after="240"/>
              <w:rPr>
                <w:rFonts w:ascii="Arial" w:hAnsi="Arial" w:cs="Arial"/>
                <w:b/>
                <w:bCs/>
                <w:sz w:val="18"/>
                <w:szCs w:val="18"/>
              </w:rPr>
            </w:pPr>
          </w:p>
        </w:tc>
      </w:tr>
      <w:tr w:rsidR="003C11B5" w:rsidRPr="000901D0" w14:paraId="26335461" w14:textId="77777777" w:rsidTr="00416C8D">
        <w:trPr>
          <w:tblHeader/>
        </w:trPr>
        <w:tc>
          <w:tcPr>
            <w:tcW w:w="664" w:type="pct"/>
            <w:shd w:val="clear" w:color="auto" w:fill="D9D9D9"/>
            <w:vAlign w:val="center"/>
          </w:tcPr>
          <w:p w14:paraId="33A2E370" w14:textId="77777777" w:rsidR="003C11B5" w:rsidRPr="000901D0" w:rsidRDefault="003C11B5" w:rsidP="00416C8D">
            <w:pPr>
              <w:spacing w:before="60" w:after="60"/>
              <w:jc w:val="center"/>
              <w:rPr>
                <w:rFonts w:ascii="Arial" w:hAnsi="Arial" w:cs="Arial"/>
                <w:b/>
                <w:bCs/>
                <w:sz w:val="18"/>
                <w:szCs w:val="18"/>
              </w:rPr>
            </w:pPr>
            <w:r w:rsidRPr="000901D0">
              <w:rPr>
                <w:rFonts w:ascii="Arial" w:hAnsi="Arial" w:cs="Arial"/>
                <w:b/>
                <w:bCs/>
                <w:sz w:val="18"/>
                <w:szCs w:val="18"/>
              </w:rPr>
              <w:t>Response</w:t>
            </w:r>
            <w:r>
              <w:rPr>
                <w:rFonts w:ascii="Arial" w:hAnsi="Arial" w:cs="Arial"/>
                <w:b/>
                <w:bCs/>
                <w:sz w:val="18"/>
                <w:szCs w:val="18"/>
              </w:rPr>
              <w:t xml:space="preserve"> Page #</w:t>
            </w:r>
            <w:r>
              <w:rPr>
                <w:rFonts w:ascii="Arial" w:hAnsi="Arial" w:cs="Arial"/>
                <w:b/>
                <w:bCs/>
                <w:sz w:val="18"/>
                <w:szCs w:val="18"/>
              </w:rPr>
              <w:br/>
            </w:r>
            <w:r w:rsidRPr="00C050FC">
              <w:rPr>
                <w:rFonts w:ascii="Arial" w:hAnsi="Arial" w:cs="Arial"/>
                <w:bCs/>
                <w:sz w:val="18"/>
                <w:szCs w:val="18"/>
              </w:rPr>
              <w:t>(Respondent completes)</w:t>
            </w:r>
          </w:p>
        </w:tc>
        <w:tc>
          <w:tcPr>
            <w:tcW w:w="394" w:type="pct"/>
            <w:shd w:val="clear" w:color="auto" w:fill="D9D9D9"/>
            <w:vAlign w:val="center"/>
          </w:tcPr>
          <w:p w14:paraId="0AFC096C"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Item Ref.</w:t>
            </w:r>
          </w:p>
        </w:tc>
        <w:tc>
          <w:tcPr>
            <w:tcW w:w="3942" w:type="pct"/>
            <w:gridSpan w:val="3"/>
            <w:tcBorders>
              <w:bottom w:val="single" w:sz="4" w:space="0" w:color="auto"/>
            </w:tcBorders>
            <w:shd w:val="clear" w:color="auto" w:fill="D9D9D9"/>
            <w:vAlign w:val="center"/>
          </w:tcPr>
          <w:p w14:paraId="02021D86"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Section B— General Qualifications &amp; Experience Items</w:t>
            </w:r>
          </w:p>
        </w:tc>
      </w:tr>
      <w:tr w:rsidR="003C11B5" w:rsidRPr="000901D0" w14:paraId="4A55D1A7" w14:textId="77777777" w:rsidTr="00416C8D">
        <w:tc>
          <w:tcPr>
            <w:tcW w:w="664" w:type="pct"/>
            <w:shd w:val="clear" w:color="auto" w:fill="auto"/>
          </w:tcPr>
          <w:p w14:paraId="1A38D7A6"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11B5AD96"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B.1.</w:t>
            </w:r>
          </w:p>
        </w:tc>
        <w:tc>
          <w:tcPr>
            <w:tcW w:w="3942" w:type="pct"/>
            <w:gridSpan w:val="3"/>
            <w:shd w:val="clear" w:color="auto" w:fill="auto"/>
          </w:tcPr>
          <w:p w14:paraId="01D10267"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Detail the name, e-mail address, mailing address, telephone number, and facsimile number, if applicable, of the person the State should contact regarding the response.</w:t>
            </w:r>
          </w:p>
        </w:tc>
      </w:tr>
      <w:tr w:rsidR="003C11B5" w:rsidRPr="000901D0" w14:paraId="3FA093BD" w14:textId="77777777" w:rsidTr="00416C8D">
        <w:tc>
          <w:tcPr>
            <w:tcW w:w="664" w:type="pct"/>
            <w:shd w:val="clear" w:color="auto" w:fill="auto"/>
          </w:tcPr>
          <w:p w14:paraId="5958E243"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41ED1914"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B.2.</w:t>
            </w:r>
          </w:p>
        </w:tc>
        <w:tc>
          <w:tcPr>
            <w:tcW w:w="3942" w:type="pct"/>
            <w:gridSpan w:val="3"/>
            <w:shd w:val="clear" w:color="auto" w:fill="auto"/>
          </w:tcPr>
          <w:p w14:paraId="3FE7EDF5"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Describe the Respondent’s form of business (</w:t>
            </w:r>
            <w:r>
              <w:rPr>
                <w:rFonts w:ascii="Arial" w:hAnsi="Arial" w:cs="Arial"/>
                <w:i/>
                <w:iCs/>
                <w:sz w:val="18"/>
                <w:szCs w:val="18"/>
              </w:rPr>
              <w:t>i.e</w:t>
            </w:r>
            <w:r>
              <w:rPr>
                <w:rFonts w:ascii="Arial" w:hAnsi="Arial" w:cs="Arial"/>
                <w:sz w:val="18"/>
                <w:szCs w:val="18"/>
              </w:rPr>
              <w:t>., individual, sole proprietor, corporation, non-profit corporation, partnership, limited liability company) and business location (physical location or domicile).</w:t>
            </w:r>
          </w:p>
        </w:tc>
      </w:tr>
      <w:tr w:rsidR="003C11B5" w:rsidRPr="000901D0" w14:paraId="7A7CB22F" w14:textId="77777777" w:rsidTr="00416C8D">
        <w:tc>
          <w:tcPr>
            <w:tcW w:w="664" w:type="pct"/>
            <w:shd w:val="clear" w:color="auto" w:fill="auto"/>
          </w:tcPr>
          <w:p w14:paraId="0E509B4C"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456259B9"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B.3.</w:t>
            </w:r>
          </w:p>
        </w:tc>
        <w:tc>
          <w:tcPr>
            <w:tcW w:w="3942" w:type="pct"/>
            <w:gridSpan w:val="3"/>
            <w:shd w:val="clear" w:color="auto" w:fill="auto"/>
          </w:tcPr>
          <w:p w14:paraId="6918E100"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Detail the number of years the Respondent has been in business.</w:t>
            </w:r>
          </w:p>
        </w:tc>
      </w:tr>
      <w:tr w:rsidR="003C11B5" w:rsidRPr="000901D0" w14:paraId="10B570F4" w14:textId="77777777" w:rsidTr="00416C8D">
        <w:tc>
          <w:tcPr>
            <w:tcW w:w="664" w:type="pct"/>
            <w:shd w:val="clear" w:color="auto" w:fill="auto"/>
          </w:tcPr>
          <w:p w14:paraId="1CCCB893"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74D1B0D9"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B.4.</w:t>
            </w:r>
          </w:p>
        </w:tc>
        <w:tc>
          <w:tcPr>
            <w:tcW w:w="3942" w:type="pct"/>
            <w:gridSpan w:val="3"/>
            <w:shd w:val="clear" w:color="auto" w:fill="auto"/>
          </w:tcPr>
          <w:p w14:paraId="2B7A5FAE"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Briefly describe how long the Respondent has been providing the goods or services required by this RFP.</w:t>
            </w:r>
          </w:p>
        </w:tc>
      </w:tr>
      <w:tr w:rsidR="003C11B5" w:rsidRPr="000901D0" w14:paraId="54341CBD" w14:textId="77777777" w:rsidTr="00416C8D">
        <w:tc>
          <w:tcPr>
            <w:tcW w:w="664" w:type="pct"/>
            <w:shd w:val="clear" w:color="auto" w:fill="auto"/>
          </w:tcPr>
          <w:p w14:paraId="1BBAF2D8"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6E0316C4"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B.5.</w:t>
            </w:r>
          </w:p>
        </w:tc>
        <w:tc>
          <w:tcPr>
            <w:tcW w:w="3942" w:type="pct"/>
            <w:gridSpan w:val="3"/>
            <w:shd w:val="clear" w:color="auto" w:fill="auto"/>
          </w:tcPr>
          <w:p w14:paraId="078D564A"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Describe the Respondent’s number of employees, client base, and location of offices.</w:t>
            </w:r>
          </w:p>
        </w:tc>
      </w:tr>
      <w:tr w:rsidR="003C11B5" w:rsidRPr="000901D0" w14:paraId="3293DA0C" w14:textId="77777777" w:rsidTr="00416C8D">
        <w:tc>
          <w:tcPr>
            <w:tcW w:w="664" w:type="pct"/>
            <w:shd w:val="clear" w:color="auto" w:fill="auto"/>
          </w:tcPr>
          <w:p w14:paraId="6E3F5FEA"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104F8B5F"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B.6.</w:t>
            </w:r>
          </w:p>
        </w:tc>
        <w:tc>
          <w:tcPr>
            <w:tcW w:w="3942" w:type="pct"/>
            <w:gridSpan w:val="3"/>
            <w:shd w:val="clear" w:color="auto" w:fill="auto"/>
          </w:tcPr>
          <w:p w14:paraId="56A27CA0"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Provide a statement of whether there have been any mergers, acquisitions, or change of control of the Respondent within the last ten (10) years.  If so, include an explanation providing relevant details.</w:t>
            </w:r>
          </w:p>
        </w:tc>
      </w:tr>
      <w:tr w:rsidR="003C11B5" w:rsidRPr="000901D0" w14:paraId="00EDD1F2" w14:textId="77777777" w:rsidTr="00416C8D">
        <w:tc>
          <w:tcPr>
            <w:tcW w:w="664" w:type="pct"/>
            <w:shd w:val="clear" w:color="auto" w:fill="auto"/>
          </w:tcPr>
          <w:p w14:paraId="6D20C29E"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1CD71373"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B.7.</w:t>
            </w:r>
          </w:p>
        </w:tc>
        <w:tc>
          <w:tcPr>
            <w:tcW w:w="3942" w:type="pct"/>
            <w:gridSpan w:val="3"/>
            <w:shd w:val="clear" w:color="auto" w:fill="auto"/>
          </w:tcPr>
          <w:p w14:paraId="0211D38F"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 xml:space="preserve">Provide a statement of whether the Respondent or, to the Respondent's knowledge, any of the Respondent’s employees, agents, independent contractors, or subcontractors, involved in the delivery of goods or performance of services on a contract pursuant to this RFP, have been convicted of, pled guilty to, or pled </w:t>
            </w:r>
            <w:r>
              <w:rPr>
                <w:rFonts w:ascii="Arial" w:hAnsi="Arial" w:cs="Arial"/>
                <w:i/>
                <w:iCs/>
                <w:sz w:val="18"/>
                <w:szCs w:val="18"/>
              </w:rPr>
              <w:t>nolo contendere</w:t>
            </w:r>
            <w:r>
              <w:rPr>
                <w:rFonts w:ascii="Arial" w:hAnsi="Arial" w:cs="Arial"/>
                <w:sz w:val="18"/>
                <w:szCs w:val="18"/>
              </w:rPr>
              <w:t xml:space="preserve"> to any felony.  If so, include an explanation providing relevant details.</w:t>
            </w:r>
          </w:p>
        </w:tc>
      </w:tr>
      <w:tr w:rsidR="003C11B5" w:rsidRPr="000901D0" w14:paraId="09D7E241" w14:textId="77777777" w:rsidTr="00416C8D">
        <w:tc>
          <w:tcPr>
            <w:tcW w:w="664" w:type="pct"/>
            <w:shd w:val="clear" w:color="auto" w:fill="auto"/>
          </w:tcPr>
          <w:p w14:paraId="3E9BDED9"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7CC10290"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B.8.</w:t>
            </w:r>
          </w:p>
        </w:tc>
        <w:tc>
          <w:tcPr>
            <w:tcW w:w="3942" w:type="pct"/>
            <w:gridSpan w:val="3"/>
            <w:shd w:val="clear" w:color="auto" w:fill="auto"/>
          </w:tcPr>
          <w:p w14:paraId="138C564F"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Provide a statement of whether, in the last ten (10) years, the Respondent has filed (or had filed against it) any bankruptcy or insolvency proceeding, whether voluntary or involuntary, or undergone the appointment of a receiver, trustee, or assignee for the benefit of creditors.  If so, include an explanation providing relevant details.</w:t>
            </w:r>
          </w:p>
        </w:tc>
      </w:tr>
      <w:tr w:rsidR="003C11B5" w:rsidRPr="000901D0" w14:paraId="57BA519B" w14:textId="77777777" w:rsidTr="00416C8D">
        <w:trPr>
          <w:trHeight w:val="902"/>
        </w:trPr>
        <w:tc>
          <w:tcPr>
            <w:tcW w:w="664" w:type="pct"/>
            <w:shd w:val="clear" w:color="auto" w:fill="auto"/>
          </w:tcPr>
          <w:p w14:paraId="3A0F8B04"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0154E329"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B.9.</w:t>
            </w:r>
          </w:p>
        </w:tc>
        <w:tc>
          <w:tcPr>
            <w:tcW w:w="3942" w:type="pct"/>
            <w:gridSpan w:val="3"/>
            <w:shd w:val="clear" w:color="auto" w:fill="auto"/>
          </w:tcPr>
          <w:p w14:paraId="309B530B"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Provide a statement of whether there is any material, pending litigation against the Respondent that the Respondent should reasonably believe could adversely affect its ability to meet contract requirements pursuant to this RFP or is likely to have a material adverse effect on the Respondent’s financial condition.  If such exists, list each separately, explain the relevant details, and attach the opinion of counsel addressing whether and to what extent it would impair the Respondent’s performance in a contract pursuant to this RFP.</w:t>
            </w:r>
          </w:p>
          <w:p w14:paraId="51CD9AD9" w14:textId="77777777" w:rsidR="003C11B5" w:rsidRPr="000901D0" w:rsidRDefault="003C11B5" w:rsidP="00416C8D">
            <w:pPr>
              <w:spacing w:before="60" w:after="60"/>
              <w:rPr>
                <w:rFonts w:ascii="Arial" w:hAnsi="Arial" w:cs="Arial"/>
                <w:bCs/>
                <w:sz w:val="18"/>
                <w:szCs w:val="18"/>
              </w:rPr>
            </w:pPr>
            <w:r>
              <w:rPr>
                <w:rFonts w:ascii="Arial" w:hAnsi="Arial" w:cs="Arial"/>
                <w:bCs/>
                <w:sz w:val="18"/>
                <w:szCs w:val="18"/>
              </w:rPr>
              <w:t>NOTE:  All persons, agencies, firms, or other entities that provide legal opinions regarding the Respondent must be properly licensed to render such opinions.</w:t>
            </w:r>
            <w:r>
              <w:rPr>
                <w:rFonts w:ascii="Arial" w:hAnsi="Arial" w:cs="Arial"/>
                <w:sz w:val="18"/>
                <w:szCs w:val="18"/>
              </w:rPr>
              <w:t xml:space="preserve">  The State may require the Respondent to submit proof of license for each person or entity that renders such opinions.</w:t>
            </w:r>
          </w:p>
        </w:tc>
      </w:tr>
      <w:tr w:rsidR="003C11B5" w:rsidRPr="000901D0" w14:paraId="6EACCCE2" w14:textId="77777777" w:rsidTr="00416C8D">
        <w:tc>
          <w:tcPr>
            <w:tcW w:w="664" w:type="pct"/>
            <w:shd w:val="clear" w:color="auto" w:fill="auto"/>
          </w:tcPr>
          <w:p w14:paraId="21D99681"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336F9B9F"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B.10.</w:t>
            </w:r>
          </w:p>
        </w:tc>
        <w:tc>
          <w:tcPr>
            <w:tcW w:w="3942" w:type="pct"/>
            <w:gridSpan w:val="3"/>
            <w:shd w:val="clear" w:color="auto" w:fill="auto"/>
          </w:tcPr>
          <w:p w14:paraId="5BB1E48C"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Provide a statement of whether there are any pending or in progress Securities Exchange Commission investigations involving the Respondent.  If such exists, list each separately, explain the relevant details, and attach the opinion of counsel addressing whether and to what extent it will impair the Respondent’s performance in a contract pursuant to this RFP.</w:t>
            </w:r>
          </w:p>
          <w:p w14:paraId="5299BB21" w14:textId="77777777" w:rsidR="003C11B5" w:rsidRPr="000901D0" w:rsidRDefault="003C11B5" w:rsidP="00416C8D">
            <w:pPr>
              <w:spacing w:before="60" w:after="60"/>
              <w:rPr>
                <w:rFonts w:ascii="Arial" w:hAnsi="Arial" w:cs="Arial"/>
                <w:sz w:val="18"/>
                <w:szCs w:val="18"/>
              </w:rPr>
            </w:pPr>
            <w:r>
              <w:rPr>
                <w:rFonts w:ascii="Arial" w:hAnsi="Arial" w:cs="Arial"/>
                <w:bCs/>
                <w:sz w:val="18"/>
                <w:szCs w:val="18"/>
              </w:rPr>
              <w:t>NOTE:  All persons, agencies, firms, or other entities that provide legal opinions regarding the Respondent must be properly licensed to render such opinions.</w:t>
            </w:r>
            <w:r>
              <w:rPr>
                <w:rFonts w:ascii="Arial" w:hAnsi="Arial" w:cs="Arial"/>
                <w:sz w:val="18"/>
                <w:szCs w:val="18"/>
              </w:rPr>
              <w:t xml:space="preserve">  The State may require the Respondent to submit proof of license for each person or entity that renders such opinions.</w:t>
            </w:r>
          </w:p>
        </w:tc>
      </w:tr>
      <w:tr w:rsidR="003C11B5" w:rsidRPr="000901D0" w14:paraId="4AB82B77" w14:textId="77777777" w:rsidTr="00416C8D">
        <w:tc>
          <w:tcPr>
            <w:tcW w:w="664" w:type="pct"/>
            <w:shd w:val="clear" w:color="auto" w:fill="auto"/>
          </w:tcPr>
          <w:p w14:paraId="763CE984"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19D7710E" w14:textId="77777777" w:rsidR="003C11B5" w:rsidRPr="005818B1" w:rsidRDefault="003C11B5" w:rsidP="00416C8D">
            <w:pPr>
              <w:spacing w:before="120" w:after="60"/>
              <w:rPr>
                <w:rFonts w:ascii="Arial" w:hAnsi="Arial" w:cs="Arial"/>
                <w:sz w:val="18"/>
                <w:szCs w:val="18"/>
              </w:rPr>
            </w:pPr>
            <w:r>
              <w:rPr>
                <w:rFonts w:ascii="Arial" w:hAnsi="Arial" w:cs="Arial"/>
                <w:b/>
                <w:sz w:val="18"/>
                <w:szCs w:val="18"/>
              </w:rPr>
              <w:t>B.11.</w:t>
            </w:r>
          </w:p>
        </w:tc>
        <w:tc>
          <w:tcPr>
            <w:tcW w:w="3942" w:type="pct"/>
            <w:gridSpan w:val="3"/>
            <w:shd w:val="clear" w:color="auto" w:fill="auto"/>
          </w:tcPr>
          <w:p w14:paraId="7918E28D" w14:textId="77777777" w:rsidR="003C11B5" w:rsidRDefault="003C11B5" w:rsidP="00416C8D">
            <w:pPr>
              <w:spacing w:before="120" w:after="120"/>
              <w:rPr>
                <w:rFonts w:ascii="Arial" w:hAnsi="Arial" w:cs="Arial"/>
                <w:sz w:val="18"/>
                <w:szCs w:val="18"/>
              </w:rPr>
            </w:pPr>
            <w:r>
              <w:rPr>
                <w:rFonts w:ascii="Arial" w:hAnsi="Arial" w:cs="Arial"/>
                <w:sz w:val="18"/>
                <w:szCs w:val="18"/>
              </w:rPr>
              <w:t>Provide a brief, descriptive statement detailing evidence of the Respondent’s ability to deliver the goods or services sought under this RFP (</w:t>
            </w:r>
            <w:r>
              <w:rPr>
                <w:rFonts w:ascii="Arial" w:hAnsi="Arial" w:cs="Arial"/>
                <w:i/>
                <w:iCs/>
                <w:sz w:val="18"/>
                <w:szCs w:val="18"/>
              </w:rPr>
              <w:t>e.g</w:t>
            </w:r>
            <w:r>
              <w:rPr>
                <w:rFonts w:ascii="Arial" w:hAnsi="Arial" w:cs="Arial"/>
                <w:sz w:val="18"/>
                <w:szCs w:val="18"/>
              </w:rPr>
              <w:t xml:space="preserve">., prior experience, training, certifications, resources, program and quality management systems, </w:t>
            </w:r>
            <w:r>
              <w:rPr>
                <w:rFonts w:ascii="Arial" w:hAnsi="Arial" w:cs="Arial"/>
                <w:i/>
                <w:iCs/>
                <w:sz w:val="18"/>
                <w:szCs w:val="18"/>
              </w:rPr>
              <w:t>etc</w:t>
            </w:r>
            <w:r>
              <w:rPr>
                <w:rFonts w:ascii="Arial" w:hAnsi="Arial" w:cs="Arial"/>
                <w:sz w:val="18"/>
                <w:szCs w:val="18"/>
              </w:rPr>
              <w:t>.).</w:t>
            </w:r>
          </w:p>
        </w:tc>
      </w:tr>
      <w:tr w:rsidR="003C11B5" w:rsidRPr="000901D0" w14:paraId="1F8B1C7F" w14:textId="77777777" w:rsidTr="00416C8D">
        <w:tc>
          <w:tcPr>
            <w:tcW w:w="664" w:type="pct"/>
            <w:shd w:val="clear" w:color="auto" w:fill="auto"/>
          </w:tcPr>
          <w:p w14:paraId="166851F8"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3B1D537D"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B.12.</w:t>
            </w:r>
          </w:p>
        </w:tc>
        <w:tc>
          <w:tcPr>
            <w:tcW w:w="3942" w:type="pct"/>
            <w:gridSpan w:val="3"/>
            <w:shd w:val="clear" w:color="auto" w:fill="auto"/>
          </w:tcPr>
          <w:p w14:paraId="6F18A552"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Provide a narrative description of the proposed project team, its members, and organizational structure along with an organizational chart identifying the key people who will be assigned to deliver the goods or services required by this RFP.</w:t>
            </w:r>
          </w:p>
        </w:tc>
      </w:tr>
      <w:tr w:rsidR="003C11B5" w:rsidRPr="000901D0" w14:paraId="0AC542E3" w14:textId="77777777" w:rsidTr="00416C8D">
        <w:trPr>
          <w:trHeight w:val="70"/>
        </w:trPr>
        <w:tc>
          <w:tcPr>
            <w:tcW w:w="664" w:type="pct"/>
            <w:shd w:val="clear" w:color="auto" w:fill="auto"/>
          </w:tcPr>
          <w:p w14:paraId="36D10895"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0C430ACF"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B.13.</w:t>
            </w:r>
          </w:p>
        </w:tc>
        <w:tc>
          <w:tcPr>
            <w:tcW w:w="3942" w:type="pct"/>
            <w:gridSpan w:val="3"/>
            <w:shd w:val="clear" w:color="auto" w:fill="auto"/>
          </w:tcPr>
          <w:p w14:paraId="0302500A" w14:textId="77777777" w:rsidR="003C11B5" w:rsidRPr="000901D0" w:rsidRDefault="003C11B5" w:rsidP="00416C8D">
            <w:pPr>
              <w:spacing w:before="120" w:after="120"/>
              <w:rPr>
                <w:rFonts w:ascii="Arial" w:hAnsi="Arial" w:cs="Arial"/>
                <w:sz w:val="18"/>
                <w:szCs w:val="18"/>
              </w:rPr>
            </w:pPr>
            <w:r>
              <w:rPr>
                <w:rFonts w:ascii="Arial" w:hAnsi="Arial" w:cs="Arial"/>
                <w:sz w:val="18"/>
                <w:szCs w:val="18"/>
              </w:rPr>
              <w:t>Provide a personnel roster listing the names of key people who the Respondent will assign to meet the Respondent’s requirements under this RFP along with the estimated number of hours that each individual will devote to that performance.  Follow the personnel roster with a resume for each of the people listed.  The resumes must detail the individual’s title, education, current position with the Respondent, and employment history.</w:t>
            </w:r>
          </w:p>
        </w:tc>
      </w:tr>
      <w:tr w:rsidR="003C11B5" w:rsidRPr="000901D0" w14:paraId="4BC42ED3" w14:textId="77777777" w:rsidTr="00416C8D">
        <w:tc>
          <w:tcPr>
            <w:tcW w:w="664" w:type="pct"/>
            <w:shd w:val="clear" w:color="auto" w:fill="auto"/>
          </w:tcPr>
          <w:p w14:paraId="4CA3BB3C"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4052C32E"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B.14.</w:t>
            </w:r>
          </w:p>
        </w:tc>
        <w:tc>
          <w:tcPr>
            <w:tcW w:w="3942" w:type="pct"/>
            <w:gridSpan w:val="3"/>
            <w:shd w:val="clear" w:color="auto" w:fill="auto"/>
          </w:tcPr>
          <w:p w14:paraId="421696D3" w14:textId="77777777" w:rsidR="003C11B5" w:rsidRPr="000901D0" w:rsidRDefault="003C11B5" w:rsidP="00416C8D">
            <w:pPr>
              <w:spacing w:before="120" w:after="60"/>
              <w:rPr>
                <w:rFonts w:ascii="Arial" w:hAnsi="Arial" w:cs="Arial"/>
                <w:sz w:val="18"/>
                <w:szCs w:val="18"/>
              </w:rPr>
            </w:pPr>
            <w:r>
              <w:rPr>
                <w:rFonts w:ascii="Arial" w:hAnsi="Arial" w:cs="Arial"/>
                <w:sz w:val="18"/>
                <w:szCs w:val="18"/>
              </w:rPr>
              <w:t>Provide a statement of whether the Respondent intends to use subcontractors to meet the Respondent’s requirements of any contract awarded pursuant to this RFP, and if so, detail:</w:t>
            </w:r>
          </w:p>
          <w:p w14:paraId="77A4F1B1" w14:textId="77777777" w:rsidR="003C11B5" w:rsidRPr="000901D0" w:rsidRDefault="003C11B5" w:rsidP="00416C8D">
            <w:pPr>
              <w:spacing w:before="60" w:after="60"/>
              <w:ind w:left="360" w:hanging="360"/>
              <w:rPr>
                <w:rFonts w:ascii="Arial" w:hAnsi="Arial" w:cs="Arial"/>
                <w:bCs/>
                <w:sz w:val="18"/>
                <w:szCs w:val="18"/>
              </w:rPr>
            </w:pPr>
            <w:r>
              <w:rPr>
                <w:rFonts w:ascii="Arial" w:hAnsi="Arial" w:cs="Arial"/>
                <w:bCs/>
                <w:sz w:val="18"/>
                <w:szCs w:val="18"/>
              </w:rPr>
              <w:t>(a)</w:t>
            </w:r>
            <w:r>
              <w:rPr>
                <w:rFonts w:ascii="Arial" w:hAnsi="Arial" w:cs="Arial"/>
                <w:bCs/>
                <w:sz w:val="18"/>
                <w:szCs w:val="18"/>
              </w:rPr>
              <w:tab/>
              <w:t>the names of the subcontractors along with the contact person, mailing address, telephone number, and e-mail address for each;</w:t>
            </w:r>
          </w:p>
          <w:p w14:paraId="0DD919BA" w14:textId="77777777" w:rsidR="003C11B5" w:rsidRPr="000901D0" w:rsidRDefault="003C11B5" w:rsidP="00416C8D">
            <w:pPr>
              <w:spacing w:before="60" w:after="60"/>
              <w:ind w:left="360" w:hanging="360"/>
              <w:rPr>
                <w:rFonts w:ascii="Arial" w:hAnsi="Arial" w:cs="Arial"/>
                <w:bCs/>
                <w:sz w:val="18"/>
                <w:szCs w:val="18"/>
              </w:rPr>
            </w:pPr>
            <w:r>
              <w:rPr>
                <w:rFonts w:ascii="Arial" w:hAnsi="Arial" w:cs="Arial"/>
                <w:bCs/>
                <w:sz w:val="18"/>
                <w:szCs w:val="18"/>
              </w:rPr>
              <w:t>(b)</w:t>
            </w:r>
            <w:r>
              <w:rPr>
                <w:rFonts w:ascii="Arial" w:hAnsi="Arial" w:cs="Arial"/>
                <w:bCs/>
                <w:sz w:val="18"/>
                <w:szCs w:val="18"/>
              </w:rPr>
              <w:tab/>
              <w:t xml:space="preserve">a description of the scope and portions of the goods each subcontractor involved in the delivery of goods or performance of the services each subcontractor will perform; </w:t>
            </w:r>
            <w:r>
              <w:rPr>
                <w:rFonts w:ascii="Arial" w:hAnsi="Arial" w:cs="Arial"/>
                <w:bCs/>
                <w:sz w:val="18"/>
                <w:szCs w:val="18"/>
                <w:u w:val="single"/>
              </w:rPr>
              <w:t>and</w:t>
            </w:r>
          </w:p>
          <w:p w14:paraId="5CBCA2F3" w14:textId="77777777" w:rsidR="003C11B5" w:rsidRPr="000901D0" w:rsidRDefault="003C11B5" w:rsidP="00416C8D">
            <w:pPr>
              <w:spacing w:before="120" w:after="120"/>
              <w:ind w:left="341" w:hanging="341"/>
              <w:rPr>
                <w:rFonts w:ascii="Arial" w:hAnsi="Arial" w:cs="Arial"/>
                <w:sz w:val="18"/>
                <w:szCs w:val="18"/>
              </w:rPr>
            </w:pPr>
            <w:r>
              <w:rPr>
                <w:rFonts w:ascii="Arial" w:hAnsi="Arial" w:cs="Arial"/>
                <w:bCs/>
                <w:sz w:val="18"/>
                <w:szCs w:val="18"/>
              </w:rPr>
              <w:t>(c)   a statement specifying that each proposed subcontractor has expressly assented to being proposed as a subcontractor in the Respondent</w:t>
            </w:r>
            <w:r>
              <w:rPr>
                <w:rFonts w:ascii="Arial" w:hAnsi="Arial" w:cs="Arial"/>
                <w:sz w:val="18"/>
                <w:szCs w:val="18"/>
              </w:rPr>
              <w:t>’s response to this RFP.</w:t>
            </w:r>
          </w:p>
        </w:tc>
      </w:tr>
      <w:tr w:rsidR="003C11B5" w:rsidRPr="000901D0" w14:paraId="0A8F2D76" w14:textId="77777777" w:rsidTr="00416C8D">
        <w:trPr>
          <w:trHeight w:val="482"/>
        </w:trPr>
        <w:tc>
          <w:tcPr>
            <w:tcW w:w="664" w:type="pct"/>
            <w:shd w:val="clear" w:color="auto" w:fill="auto"/>
          </w:tcPr>
          <w:p w14:paraId="404539BB"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3AC4960C"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B.15.</w:t>
            </w:r>
          </w:p>
        </w:tc>
        <w:tc>
          <w:tcPr>
            <w:tcW w:w="3942" w:type="pct"/>
            <w:gridSpan w:val="3"/>
            <w:shd w:val="clear" w:color="auto" w:fill="auto"/>
          </w:tcPr>
          <w:p w14:paraId="22BD1F68" w14:textId="77777777" w:rsidR="003C11B5" w:rsidRPr="000901D0" w:rsidRDefault="003C11B5" w:rsidP="00416C8D">
            <w:pPr>
              <w:spacing w:before="120" w:after="60"/>
              <w:rPr>
                <w:rFonts w:ascii="Arial" w:hAnsi="Arial" w:cs="Arial"/>
                <w:sz w:val="18"/>
                <w:szCs w:val="18"/>
              </w:rPr>
            </w:pPr>
            <w:bookmarkStart w:id="8" w:name="OLE_LINK7"/>
            <w:bookmarkStart w:id="9" w:name="OLE_LINK8"/>
            <w:r>
              <w:rPr>
                <w:rFonts w:ascii="Arial" w:hAnsi="Arial" w:cs="Arial"/>
                <w:sz w:val="18"/>
                <w:szCs w:val="18"/>
              </w:rPr>
              <w:t>Provide documentation of the Respondent’s commitment to diversity as represented by the following:</w:t>
            </w:r>
          </w:p>
          <w:p w14:paraId="4C6A927A" w14:textId="77777777" w:rsidR="003C11B5" w:rsidRPr="000901D0" w:rsidRDefault="003C11B5" w:rsidP="00416C8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sidRPr="00796F64">
              <w:rPr>
                <w:rFonts w:ascii="Arial" w:hAnsi="Arial" w:cs="Arial"/>
                <w:bCs/>
                <w:sz w:val="18"/>
                <w:szCs w:val="18"/>
                <w:u w:val="single"/>
              </w:rPr>
              <w:t>Business Strategy</w:t>
            </w:r>
            <w:r>
              <w:rPr>
                <w:rFonts w:ascii="Arial" w:hAnsi="Arial" w:cs="Arial"/>
                <w:bCs/>
                <w:sz w:val="18"/>
                <w:szCs w:val="18"/>
              </w:rPr>
              <w:t xml:space="preserve">.  Provide </w:t>
            </w:r>
            <w:r>
              <w:rPr>
                <w:rFonts w:ascii="Arial" w:hAnsi="Arial" w:cs="Arial"/>
                <w:sz w:val="18"/>
                <w:szCs w:val="18"/>
              </w:rPr>
              <w:t xml:space="preserve">a description of the Respondent’s existing programs and procedures designed to encourage and foster </w:t>
            </w:r>
            <w:r>
              <w:rPr>
                <w:rFonts w:ascii="Arial" w:hAnsi="Arial" w:cs="Arial"/>
                <w:bCs/>
                <w:sz w:val="18"/>
                <w:szCs w:val="18"/>
              </w:rPr>
              <w:t>commerce</w:t>
            </w:r>
            <w:r>
              <w:rPr>
                <w:rFonts w:ascii="Arial" w:hAnsi="Arial" w:cs="Arial"/>
                <w:sz w:val="18"/>
                <w:szCs w:val="18"/>
              </w:rPr>
              <w:t xml:space="preserve"> with business enterprises owned by minorities, women, service-disabled veterans, persons with disabilities, and small business enterprises.  Please also include a list of the Respondent’s certifications as a diversity business, if applicable.</w:t>
            </w:r>
          </w:p>
          <w:p w14:paraId="2F8226EA" w14:textId="77777777" w:rsidR="003C11B5" w:rsidRPr="000901D0" w:rsidRDefault="003C11B5" w:rsidP="00416C8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r>
            <w:r w:rsidRPr="00796F64">
              <w:rPr>
                <w:rFonts w:ascii="Arial" w:hAnsi="Arial" w:cs="Arial"/>
                <w:bCs/>
                <w:sz w:val="18"/>
                <w:szCs w:val="18"/>
                <w:u w:val="single"/>
              </w:rPr>
              <w:t>Business Relationships</w:t>
            </w:r>
            <w:r>
              <w:rPr>
                <w:rFonts w:ascii="Arial" w:hAnsi="Arial" w:cs="Arial"/>
                <w:bCs/>
                <w:sz w:val="18"/>
                <w:szCs w:val="18"/>
              </w:rPr>
              <w:t xml:space="preserve">.  Provide </w:t>
            </w:r>
            <w:r w:rsidRPr="00432E9C">
              <w:rPr>
                <w:rFonts w:ascii="Arial" w:hAnsi="Arial" w:cs="Arial"/>
                <w:sz w:val="18"/>
                <w:szCs w:val="18"/>
              </w:rPr>
              <w:t xml:space="preserve">a </w:t>
            </w:r>
            <w:r w:rsidRPr="00432E9C">
              <w:rPr>
                <w:rFonts w:ascii="Arial" w:hAnsi="Arial" w:cs="Arial"/>
                <w:bCs/>
                <w:sz w:val="18"/>
                <w:szCs w:val="18"/>
              </w:rPr>
              <w:t>listing</w:t>
            </w:r>
            <w:r w:rsidRPr="00432E9C">
              <w:rPr>
                <w:rFonts w:ascii="Arial" w:hAnsi="Arial" w:cs="Arial"/>
                <w:sz w:val="18"/>
                <w:szCs w:val="18"/>
              </w:rPr>
              <w:t xml:space="preserve"> of the Respondent’s current contracts with business enterprises owned by minorities, women, service-disabled veterans</w:t>
            </w:r>
            <w:r>
              <w:rPr>
                <w:rFonts w:ascii="Arial" w:hAnsi="Arial" w:cs="Arial"/>
                <w:sz w:val="18"/>
                <w:szCs w:val="18"/>
              </w:rPr>
              <w:t xml:space="preserve">, persons with disabilities, </w:t>
            </w:r>
            <w:r w:rsidRPr="00432E9C">
              <w:rPr>
                <w:rFonts w:ascii="Arial" w:hAnsi="Arial" w:cs="Arial"/>
                <w:sz w:val="18"/>
                <w:szCs w:val="18"/>
              </w:rPr>
              <w:t>and small business enterprises</w:t>
            </w:r>
            <w:r>
              <w:rPr>
                <w:rFonts w:ascii="Arial" w:hAnsi="Arial" w:cs="Arial"/>
                <w:sz w:val="18"/>
                <w:szCs w:val="18"/>
              </w:rPr>
              <w:t>.</w:t>
            </w:r>
            <w:r w:rsidRPr="00432E9C">
              <w:rPr>
                <w:rFonts w:ascii="Arial" w:hAnsi="Arial" w:cs="Arial"/>
                <w:sz w:val="18"/>
                <w:szCs w:val="18"/>
              </w:rPr>
              <w:t xml:space="preserve"> </w:t>
            </w:r>
            <w:r>
              <w:rPr>
                <w:rFonts w:ascii="Arial" w:hAnsi="Arial" w:cs="Arial"/>
                <w:sz w:val="18"/>
                <w:szCs w:val="18"/>
              </w:rPr>
              <w:t xml:space="preserve">Please </w:t>
            </w:r>
            <w:r w:rsidRPr="00432E9C">
              <w:rPr>
                <w:rFonts w:ascii="Arial" w:hAnsi="Arial" w:cs="Arial"/>
                <w:sz w:val="18"/>
                <w:szCs w:val="18"/>
              </w:rPr>
              <w:t>includ</w:t>
            </w:r>
            <w:r>
              <w:rPr>
                <w:rFonts w:ascii="Arial" w:hAnsi="Arial" w:cs="Arial"/>
                <w:sz w:val="18"/>
                <w:szCs w:val="18"/>
              </w:rPr>
              <w:t>e</w:t>
            </w:r>
            <w:r w:rsidRPr="00432E9C">
              <w:rPr>
                <w:rFonts w:ascii="Arial" w:hAnsi="Arial" w:cs="Arial"/>
                <w:sz w:val="18"/>
                <w:szCs w:val="18"/>
              </w:rPr>
              <w:t xml:space="preserve"> the following information:</w:t>
            </w:r>
          </w:p>
          <w:p w14:paraId="2F1BBB9F" w14:textId="77777777" w:rsidR="003C11B5" w:rsidRPr="000901D0" w:rsidRDefault="003C11B5" w:rsidP="00416C8D">
            <w:pPr>
              <w:spacing w:before="60" w:after="60"/>
              <w:ind w:left="720" w:hanging="360"/>
              <w:rPr>
                <w:rFonts w:ascii="Arial" w:hAnsi="Arial" w:cs="Arial"/>
                <w:bCs/>
                <w:sz w:val="18"/>
                <w:szCs w:val="18"/>
              </w:rPr>
            </w:pPr>
            <w:r>
              <w:rPr>
                <w:rFonts w:ascii="Arial" w:hAnsi="Arial" w:cs="Arial"/>
                <w:bCs/>
                <w:sz w:val="18"/>
                <w:szCs w:val="18"/>
              </w:rPr>
              <w:t>(i)</w:t>
            </w:r>
            <w:r>
              <w:rPr>
                <w:rFonts w:ascii="Arial" w:hAnsi="Arial" w:cs="Arial"/>
                <w:bCs/>
                <w:sz w:val="18"/>
                <w:szCs w:val="18"/>
              </w:rPr>
              <w:tab/>
              <w:t>contract description;</w:t>
            </w:r>
          </w:p>
          <w:p w14:paraId="55F989B8" w14:textId="77777777" w:rsidR="003C11B5" w:rsidRPr="000901D0" w:rsidRDefault="003C11B5" w:rsidP="00416C8D">
            <w:pPr>
              <w:spacing w:before="60" w:after="60"/>
              <w:ind w:left="720" w:hanging="360"/>
              <w:rPr>
                <w:rFonts w:ascii="Arial" w:hAnsi="Arial" w:cs="Arial"/>
                <w:bCs/>
                <w:sz w:val="18"/>
                <w:szCs w:val="18"/>
              </w:rPr>
            </w:pPr>
            <w:r>
              <w:rPr>
                <w:rFonts w:ascii="Arial" w:hAnsi="Arial" w:cs="Arial"/>
                <w:bCs/>
                <w:sz w:val="18"/>
                <w:szCs w:val="18"/>
              </w:rPr>
              <w:t>(ii)</w:t>
            </w:r>
            <w:r>
              <w:rPr>
                <w:rFonts w:ascii="Arial" w:hAnsi="Arial" w:cs="Arial"/>
                <w:bCs/>
                <w:sz w:val="18"/>
                <w:szCs w:val="18"/>
              </w:rPr>
              <w:tab/>
              <w:t>contractor name and ownership characteristics (</w:t>
            </w:r>
            <w:r>
              <w:rPr>
                <w:rFonts w:ascii="Arial" w:hAnsi="Arial" w:cs="Arial"/>
                <w:bCs/>
                <w:i/>
                <w:sz w:val="18"/>
                <w:szCs w:val="18"/>
              </w:rPr>
              <w:t>i.e.</w:t>
            </w:r>
            <w:r>
              <w:rPr>
                <w:rFonts w:ascii="Arial" w:hAnsi="Arial" w:cs="Arial"/>
                <w:bCs/>
                <w:sz w:val="18"/>
                <w:szCs w:val="18"/>
              </w:rPr>
              <w:t>, ethnicity, gender, service-disabled veteran-owned or persons with disabilities);</w:t>
            </w:r>
          </w:p>
          <w:p w14:paraId="61253235" w14:textId="77777777" w:rsidR="003C11B5" w:rsidRPr="000901D0" w:rsidRDefault="003C11B5" w:rsidP="00416C8D">
            <w:pPr>
              <w:spacing w:before="60" w:after="60"/>
              <w:ind w:left="720" w:hanging="360"/>
              <w:rPr>
                <w:rFonts w:ascii="Arial" w:hAnsi="Arial" w:cs="Arial"/>
                <w:sz w:val="18"/>
                <w:szCs w:val="18"/>
              </w:rPr>
            </w:pPr>
            <w:r>
              <w:rPr>
                <w:rFonts w:ascii="Arial" w:hAnsi="Arial" w:cs="Arial"/>
                <w:bCs/>
                <w:sz w:val="18"/>
                <w:szCs w:val="18"/>
              </w:rPr>
              <w:t>(iii)</w:t>
            </w:r>
            <w:r>
              <w:rPr>
                <w:rFonts w:ascii="Arial" w:hAnsi="Arial" w:cs="Arial"/>
                <w:bCs/>
                <w:sz w:val="18"/>
                <w:szCs w:val="18"/>
              </w:rPr>
              <w:tab/>
              <w:t>contractor contact name and tele</w:t>
            </w:r>
            <w:r>
              <w:rPr>
                <w:rFonts w:ascii="Arial" w:hAnsi="Arial" w:cs="Arial"/>
                <w:sz w:val="18"/>
                <w:szCs w:val="18"/>
              </w:rPr>
              <w:t>phone number.</w:t>
            </w:r>
          </w:p>
          <w:p w14:paraId="6B03F757" w14:textId="77777777" w:rsidR="003C11B5" w:rsidRPr="000901D0" w:rsidRDefault="003C11B5" w:rsidP="00416C8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sidRPr="00796F64">
              <w:rPr>
                <w:rFonts w:ascii="Arial" w:hAnsi="Arial" w:cs="Arial"/>
                <w:bCs/>
                <w:sz w:val="18"/>
                <w:szCs w:val="18"/>
                <w:u w:val="single"/>
              </w:rPr>
              <w:t>Estimated Participation</w:t>
            </w:r>
            <w:r>
              <w:rPr>
                <w:rFonts w:ascii="Arial" w:hAnsi="Arial" w:cs="Arial"/>
                <w:bCs/>
                <w:sz w:val="18"/>
                <w:szCs w:val="18"/>
              </w:rPr>
              <w:t xml:space="preserve">.  Provide </w:t>
            </w:r>
            <w:r>
              <w:rPr>
                <w:rFonts w:ascii="Arial" w:hAnsi="Arial" w:cs="Arial"/>
                <w:sz w:val="18"/>
                <w:szCs w:val="18"/>
              </w:rPr>
              <w:t xml:space="preserve">an </w:t>
            </w:r>
            <w:r>
              <w:rPr>
                <w:rFonts w:ascii="Arial" w:hAnsi="Arial" w:cs="Arial"/>
                <w:bCs/>
                <w:sz w:val="18"/>
                <w:szCs w:val="18"/>
              </w:rPr>
              <w:t>estimated</w:t>
            </w:r>
            <w:r>
              <w:rPr>
                <w:rFonts w:ascii="Arial" w:hAnsi="Arial" w:cs="Arial"/>
                <w:sz w:val="18"/>
                <w:szCs w:val="18"/>
              </w:rPr>
              <w:t xml:space="preserve">  level of participation by business enterprises owned by minorities, women, service-disabled veterans, persons with disabilities and small business enterprises if a contract is awarded to the Respondent pursuant to this RFP.  Please include the following information:</w:t>
            </w:r>
          </w:p>
          <w:p w14:paraId="1234A784" w14:textId="77777777" w:rsidR="003C11B5" w:rsidRPr="000901D0" w:rsidRDefault="003C11B5" w:rsidP="00416C8D">
            <w:pPr>
              <w:spacing w:before="60" w:after="60"/>
              <w:ind w:left="720" w:hanging="360"/>
              <w:rPr>
                <w:rFonts w:ascii="Arial" w:hAnsi="Arial" w:cs="Arial"/>
                <w:sz w:val="18"/>
                <w:szCs w:val="18"/>
              </w:rPr>
            </w:pPr>
            <w:r>
              <w:rPr>
                <w:rFonts w:ascii="Arial" w:hAnsi="Arial" w:cs="Arial"/>
                <w:bCs/>
                <w:sz w:val="18"/>
                <w:szCs w:val="18"/>
              </w:rPr>
              <w:t>(i)</w:t>
            </w:r>
            <w:r>
              <w:rPr>
                <w:rFonts w:ascii="Arial" w:hAnsi="Arial" w:cs="Arial"/>
                <w:bCs/>
                <w:sz w:val="18"/>
                <w:szCs w:val="18"/>
              </w:rPr>
              <w:tab/>
              <w:t xml:space="preserve">a percentage (%) indicating the </w:t>
            </w:r>
            <w:r>
              <w:rPr>
                <w:rFonts w:ascii="Arial" w:hAnsi="Arial" w:cs="Arial"/>
                <w:sz w:val="18"/>
                <w:szCs w:val="18"/>
              </w:rPr>
              <w:t xml:space="preserve">participation estimate.  (Express the estimated participation number as a percentage of the total estimated contract value that will be dedicated to business with subcontractors and supply contractors having such ownership </w:t>
            </w:r>
            <w:r>
              <w:rPr>
                <w:rFonts w:ascii="Arial" w:hAnsi="Arial" w:cs="Arial"/>
                <w:bCs/>
                <w:sz w:val="18"/>
                <w:szCs w:val="18"/>
              </w:rPr>
              <w:t xml:space="preserve">characteristics only and </w:t>
            </w:r>
            <w:r>
              <w:rPr>
                <w:rFonts w:ascii="Arial" w:hAnsi="Arial" w:cs="Arial"/>
                <w:b/>
                <w:color w:val="000000"/>
                <w:sz w:val="18"/>
                <w:szCs w:val="18"/>
              </w:rPr>
              <w:t xml:space="preserve">DO </w:t>
            </w:r>
            <w:r>
              <w:rPr>
                <w:rFonts w:ascii="Arial" w:hAnsi="Arial" w:cs="Arial"/>
                <w:b/>
                <w:color w:val="000000"/>
                <w:sz w:val="18"/>
                <w:szCs w:val="18"/>
                <w:u w:val="single"/>
              </w:rPr>
              <w:t>NOT</w:t>
            </w:r>
            <w:r>
              <w:rPr>
                <w:rFonts w:ascii="Arial" w:hAnsi="Arial" w:cs="Arial"/>
                <w:b/>
                <w:color w:val="000000"/>
                <w:sz w:val="18"/>
                <w:szCs w:val="18"/>
              </w:rPr>
              <w:t xml:space="preserve"> INCLUDE DOLLAR AMOUNTS</w:t>
            </w:r>
            <w:r>
              <w:rPr>
                <w:rFonts w:ascii="Arial" w:hAnsi="Arial" w:cs="Arial"/>
                <w:sz w:val="18"/>
                <w:szCs w:val="18"/>
              </w:rPr>
              <w:t>);</w:t>
            </w:r>
          </w:p>
          <w:p w14:paraId="090B1D71" w14:textId="77777777" w:rsidR="003C11B5" w:rsidRPr="000901D0" w:rsidRDefault="003C11B5" w:rsidP="00416C8D">
            <w:pPr>
              <w:spacing w:before="60" w:after="60"/>
              <w:ind w:left="720" w:hanging="360"/>
              <w:rPr>
                <w:rFonts w:ascii="Arial" w:hAnsi="Arial" w:cs="Arial"/>
                <w:sz w:val="18"/>
                <w:szCs w:val="18"/>
              </w:rPr>
            </w:pPr>
            <w:r>
              <w:rPr>
                <w:rFonts w:ascii="Arial" w:hAnsi="Arial" w:cs="Arial"/>
                <w:bCs/>
                <w:sz w:val="18"/>
                <w:szCs w:val="18"/>
              </w:rPr>
              <w:t>(ii)</w:t>
            </w:r>
            <w:r>
              <w:rPr>
                <w:rFonts w:ascii="Arial" w:hAnsi="Arial" w:cs="Arial"/>
                <w:bCs/>
                <w:sz w:val="18"/>
                <w:szCs w:val="18"/>
              </w:rPr>
              <w:tab/>
              <w:t>anticipated goods or services contract descriptions</w:t>
            </w:r>
            <w:r>
              <w:rPr>
                <w:rFonts w:ascii="Arial" w:hAnsi="Arial" w:cs="Arial"/>
                <w:sz w:val="18"/>
                <w:szCs w:val="18"/>
              </w:rPr>
              <w:t>;</w:t>
            </w:r>
          </w:p>
          <w:p w14:paraId="0A752B28" w14:textId="77777777" w:rsidR="003C11B5" w:rsidRDefault="003C11B5" w:rsidP="00416C8D">
            <w:pPr>
              <w:spacing w:before="60" w:after="60"/>
              <w:ind w:left="720" w:hanging="360"/>
              <w:rPr>
                <w:rFonts w:ascii="Arial" w:hAnsi="Arial" w:cs="Arial"/>
                <w:sz w:val="18"/>
                <w:szCs w:val="18"/>
              </w:rPr>
            </w:pPr>
            <w:r>
              <w:rPr>
                <w:rFonts w:ascii="Arial" w:hAnsi="Arial" w:cs="Arial"/>
                <w:bCs/>
                <w:sz w:val="18"/>
                <w:szCs w:val="18"/>
              </w:rPr>
              <w:t>(iii)</w:t>
            </w:r>
            <w:r>
              <w:rPr>
                <w:rFonts w:ascii="Arial" w:hAnsi="Arial" w:cs="Arial"/>
                <w:bCs/>
                <w:sz w:val="18"/>
                <w:szCs w:val="18"/>
              </w:rPr>
              <w:tab/>
            </w:r>
            <w:r>
              <w:rPr>
                <w:rFonts w:ascii="Arial" w:hAnsi="Arial" w:cs="Arial"/>
                <w:sz w:val="18"/>
                <w:szCs w:val="18"/>
              </w:rPr>
              <w:t xml:space="preserve">names and ownership characteristics (i.e., ethnicity, gender, service-disabled veterans, or disability) of anticipated </w:t>
            </w:r>
            <w:r>
              <w:rPr>
                <w:rFonts w:ascii="Arial" w:hAnsi="Arial" w:cs="Arial"/>
                <w:bCs/>
                <w:sz w:val="18"/>
                <w:szCs w:val="18"/>
              </w:rPr>
              <w:t>subcontractors</w:t>
            </w:r>
            <w:r>
              <w:rPr>
                <w:rFonts w:ascii="Arial" w:hAnsi="Arial" w:cs="Arial"/>
                <w:sz w:val="18"/>
                <w:szCs w:val="18"/>
              </w:rPr>
              <w:t xml:space="preserve"> and supply contractors.</w:t>
            </w:r>
          </w:p>
          <w:p w14:paraId="4C054C5C" w14:textId="77777777" w:rsidR="003C11B5" w:rsidRDefault="003C11B5" w:rsidP="00416C8D">
            <w:pPr>
              <w:spacing w:before="60" w:after="60"/>
              <w:ind w:left="360"/>
              <w:rPr>
                <w:rFonts w:ascii="Arial" w:hAnsi="Arial" w:cs="Arial"/>
                <w:sz w:val="18"/>
                <w:szCs w:val="18"/>
              </w:rPr>
            </w:pPr>
          </w:p>
          <w:p w14:paraId="024F536C" w14:textId="77777777" w:rsidR="003C11B5" w:rsidRPr="000901D0" w:rsidRDefault="003C11B5" w:rsidP="00416C8D">
            <w:pPr>
              <w:spacing w:before="60" w:after="60"/>
              <w:ind w:left="360"/>
              <w:rPr>
                <w:rFonts w:ascii="Arial" w:hAnsi="Arial" w:cs="Arial"/>
                <w:sz w:val="18"/>
                <w:szCs w:val="18"/>
              </w:rPr>
            </w:pPr>
            <w:r>
              <w:rPr>
                <w:rFonts w:ascii="Arial" w:hAnsi="Arial" w:cs="Arial"/>
                <w:sz w:val="18"/>
                <w:szCs w:val="18"/>
              </w:rPr>
              <w:t xml:space="preserve">NOTE:  In order to claim status as a Diversity Business Enterprise under this contract, businesses must be certified by the Governor’s Office of Diversity Business Enterprise (Go-DBE). </w:t>
            </w:r>
            <w:r>
              <w:rPr>
                <w:color w:val="000000"/>
              </w:rPr>
              <w:t xml:space="preserve"> </w:t>
            </w:r>
            <w:r w:rsidRPr="00F946C6">
              <w:rPr>
                <w:rFonts w:ascii="Arial" w:hAnsi="Arial" w:cs="Arial"/>
                <w:color w:val="000000"/>
                <w:sz w:val="18"/>
                <w:szCs w:val="18"/>
              </w:rPr>
              <w:t xml:space="preserve">Please visit </w:t>
            </w:r>
            <w:r>
              <w:rPr>
                <w:rFonts w:ascii="Arial" w:hAnsi="Arial" w:cs="Arial"/>
                <w:color w:val="000000"/>
                <w:sz w:val="18"/>
                <w:szCs w:val="18"/>
              </w:rPr>
              <w:t xml:space="preserve">the </w:t>
            </w:r>
            <w:r w:rsidRPr="00F946C6">
              <w:rPr>
                <w:rFonts w:ascii="Arial" w:hAnsi="Arial" w:cs="Arial"/>
                <w:color w:val="000000"/>
                <w:sz w:val="18"/>
                <w:szCs w:val="18"/>
              </w:rPr>
              <w:t>Go-DBE website at</w:t>
            </w:r>
            <w:r>
              <w:rPr>
                <w:rFonts w:ascii="Arial" w:hAnsi="Arial" w:cs="Arial"/>
                <w:color w:val="000000"/>
                <w:sz w:val="18"/>
                <w:szCs w:val="18"/>
              </w:rPr>
              <w:t xml:space="preserve"> </w:t>
            </w:r>
            <w:hyperlink r:id="rId21" w:history="1">
              <w:r w:rsidRPr="006164F0">
                <w:rPr>
                  <w:rStyle w:val="Hyperlink"/>
                  <w:rFonts w:ascii="Arial" w:hAnsi="Arial" w:cs="Arial"/>
                  <w:sz w:val="18"/>
                  <w:szCs w:val="18"/>
                </w:rPr>
                <w:t>https://tn.diversitysoftware.com/FrontEnd/StartCertification.asp?TN=tn&amp;XID=9810</w:t>
              </w:r>
            </w:hyperlink>
            <w:r>
              <w:rPr>
                <w:rStyle w:val="Hyperlink"/>
                <w:rFonts w:ascii="Arial" w:hAnsi="Arial" w:cs="Arial"/>
                <w:sz w:val="18"/>
                <w:szCs w:val="18"/>
              </w:rPr>
              <w:t xml:space="preserve"> </w:t>
            </w:r>
            <w:r>
              <w:rPr>
                <w:rFonts w:ascii="Arial" w:hAnsi="Arial" w:cs="Arial"/>
                <w:color w:val="000000"/>
                <w:sz w:val="18"/>
                <w:szCs w:val="18"/>
              </w:rPr>
              <w:t>for more information</w:t>
            </w:r>
            <w:r w:rsidRPr="00F946C6">
              <w:rPr>
                <w:rFonts w:ascii="Arial" w:hAnsi="Arial" w:cs="Arial"/>
                <w:color w:val="000000"/>
                <w:sz w:val="18"/>
                <w:szCs w:val="18"/>
              </w:rPr>
              <w:t>.</w:t>
            </w:r>
            <w:r>
              <w:rPr>
                <w:rFonts w:ascii="Arial" w:hAnsi="Arial" w:cs="Arial"/>
                <w:sz w:val="18"/>
                <w:szCs w:val="18"/>
              </w:rPr>
              <w:t xml:space="preserve">   </w:t>
            </w:r>
          </w:p>
          <w:p w14:paraId="383FFC39" w14:textId="77777777" w:rsidR="003C11B5" w:rsidRPr="00A857E0" w:rsidRDefault="003C11B5" w:rsidP="00416C8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sidRPr="00796F64">
              <w:rPr>
                <w:rFonts w:ascii="Arial" w:hAnsi="Arial" w:cs="Arial"/>
                <w:bCs/>
                <w:sz w:val="18"/>
                <w:szCs w:val="18"/>
                <w:u w:val="single"/>
              </w:rPr>
              <w:t>Workforce</w:t>
            </w:r>
            <w:r>
              <w:rPr>
                <w:rFonts w:ascii="Arial" w:hAnsi="Arial" w:cs="Arial"/>
                <w:bCs/>
                <w:sz w:val="18"/>
                <w:szCs w:val="18"/>
              </w:rPr>
              <w:t xml:space="preserve">.  Provide </w:t>
            </w:r>
            <w:r>
              <w:rPr>
                <w:rFonts w:ascii="Arial" w:hAnsi="Arial" w:cs="Arial"/>
                <w:sz w:val="18"/>
                <w:szCs w:val="18"/>
              </w:rPr>
              <w:t xml:space="preserve">the </w:t>
            </w:r>
            <w:r>
              <w:rPr>
                <w:rFonts w:ascii="Arial" w:hAnsi="Arial" w:cs="Arial"/>
                <w:bCs/>
                <w:sz w:val="18"/>
                <w:szCs w:val="18"/>
              </w:rPr>
              <w:t>percentage</w:t>
            </w:r>
            <w:r>
              <w:rPr>
                <w:rFonts w:ascii="Arial" w:hAnsi="Arial" w:cs="Arial"/>
                <w:sz w:val="18"/>
                <w:szCs w:val="18"/>
              </w:rPr>
              <w:t xml:space="preserve"> of the Respondent’s total current employees by ethnicity and gender.</w:t>
            </w:r>
          </w:p>
          <w:p w14:paraId="09BBF413" w14:textId="77777777" w:rsidR="003C11B5" w:rsidRPr="000901D0" w:rsidRDefault="003C11B5" w:rsidP="00416C8D">
            <w:pPr>
              <w:spacing w:before="60" w:after="60"/>
              <w:ind w:left="360" w:hanging="360"/>
              <w:rPr>
                <w:rFonts w:ascii="Arial" w:hAnsi="Arial" w:cs="Arial"/>
                <w:sz w:val="18"/>
                <w:szCs w:val="18"/>
              </w:rPr>
            </w:pPr>
            <w:r>
              <w:rPr>
                <w:rFonts w:ascii="Arial" w:hAnsi="Arial" w:cs="Arial"/>
                <w:bCs/>
                <w:iCs/>
                <w:sz w:val="18"/>
                <w:szCs w:val="18"/>
              </w:rPr>
              <w:t xml:space="preserve">NOTE:  Respondents that demonstrate a commitment to diversity will advance State efforts to expand opportunity to do business with the State as contractors and subcontractors.  Response evaluations will recognize the </w:t>
            </w:r>
            <w:r>
              <w:rPr>
                <w:rFonts w:ascii="Arial" w:hAnsi="Arial" w:cs="Arial"/>
                <w:sz w:val="18"/>
                <w:szCs w:val="18"/>
              </w:rPr>
              <w:t>positive</w:t>
            </w:r>
            <w:r>
              <w:rPr>
                <w:rFonts w:ascii="Arial" w:hAnsi="Arial" w:cs="Arial"/>
                <w:bCs/>
                <w:iCs/>
                <w:sz w:val="18"/>
                <w:szCs w:val="18"/>
              </w:rPr>
              <w:t xml:space="preserve"> qualifications and experience of a Respondent that does business with enterprises owned by minorities, women, service-disabled veterans, persons with disabilities, and small business enterprises and who offer a diverse workforce.</w:t>
            </w:r>
            <w:bookmarkEnd w:id="8"/>
            <w:bookmarkEnd w:id="9"/>
          </w:p>
        </w:tc>
      </w:tr>
      <w:tr w:rsidR="003C11B5" w:rsidRPr="000901D0" w14:paraId="5A31657F" w14:textId="77777777" w:rsidTr="00416C8D">
        <w:tc>
          <w:tcPr>
            <w:tcW w:w="664" w:type="pct"/>
            <w:shd w:val="clear" w:color="auto" w:fill="auto"/>
          </w:tcPr>
          <w:p w14:paraId="31CFAFF4"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079E044D"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B.16.</w:t>
            </w:r>
          </w:p>
        </w:tc>
        <w:tc>
          <w:tcPr>
            <w:tcW w:w="3942" w:type="pct"/>
            <w:gridSpan w:val="3"/>
            <w:shd w:val="clear" w:color="auto" w:fill="auto"/>
          </w:tcPr>
          <w:p w14:paraId="5417BD96" w14:textId="77777777" w:rsidR="003C11B5" w:rsidRPr="000901D0" w:rsidRDefault="003C11B5" w:rsidP="00416C8D">
            <w:pPr>
              <w:spacing w:before="120" w:after="60"/>
              <w:rPr>
                <w:rFonts w:ascii="Arial" w:hAnsi="Arial" w:cs="Arial"/>
                <w:sz w:val="18"/>
                <w:szCs w:val="18"/>
              </w:rPr>
            </w:pPr>
            <w:r>
              <w:rPr>
                <w:rFonts w:ascii="Arial" w:hAnsi="Arial" w:cs="Arial"/>
                <w:sz w:val="18"/>
                <w:szCs w:val="18"/>
              </w:rPr>
              <w:t xml:space="preserve">Provide a statement of whether or not the Respondent has any current contracts with the State of Tennessee or has completed any contracts with the State of Tennessee within the previous five (5) year period.  If so, provide the following </w:t>
            </w:r>
            <w:r>
              <w:rPr>
                <w:rFonts w:ascii="Arial" w:hAnsi="Arial" w:cs="Arial"/>
                <w:bCs/>
                <w:sz w:val="18"/>
                <w:szCs w:val="18"/>
              </w:rPr>
              <w:t>information</w:t>
            </w:r>
            <w:r>
              <w:rPr>
                <w:rFonts w:ascii="Arial" w:hAnsi="Arial" w:cs="Arial"/>
                <w:sz w:val="18"/>
                <w:szCs w:val="18"/>
              </w:rPr>
              <w:t xml:space="preserve"> for all of the current and completed contracts: </w:t>
            </w:r>
          </w:p>
          <w:p w14:paraId="2DD10580" w14:textId="77777777" w:rsidR="003C11B5" w:rsidRPr="000901D0" w:rsidRDefault="003C11B5" w:rsidP="00416C8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Pr>
                <w:rFonts w:ascii="Arial" w:hAnsi="Arial" w:cs="Arial"/>
                <w:sz w:val="18"/>
                <w:szCs w:val="18"/>
              </w:rPr>
              <w:t xml:space="preserve">the </w:t>
            </w:r>
            <w:r>
              <w:rPr>
                <w:rFonts w:ascii="Arial" w:hAnsi="Arial" w:cs="Arial"/>
                <w:bCs/>
                <w:sz w:val="18"/>
                <w:szCs w:val="18"/>
              </w:rPr>
              <w:t>name</w:t>
            </w:r>
            <w:r>
              <w:rPr>
                <w:rFonts w:ascii="Arial" w:hAnsi="Arial" w:cs="Arial"/>
                <w:sz w:val="18"/>
                <w:szCs w:val="18"/>
              </w:rPr>
              <w:t>, title, telephone number and e-mail address of the State contact knowledgeable about the contract;</w:t>
            </w:r>
          </w:p>
          <w:p w14:paraId="46CCC974" w14:textId="77777777" w:rsidR="003C11B5" w:rsidRPr="000901D0" w:rsidRDefault="003C11B5" w:rsidP="00416C8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t>the</w:t>
            </w:r>
            <w:r>
              <w:rPr>
                <w:rFonts w:ascii="Arial" w:hAnsi="Arial" w:cs="Arial"/>
                <w:sz w:val="18"/>
                <w:szCs w:val="18"/>
              </w:rPr>
              <w:t xml:space="preserve"> procuring State agency name;</w:t>
            </w:r>
          </w:p>
          <w:p w14:paraId="39594BB2" w14:textId="77777777" w:rsidR="003C11B5" w:rsidRPr="000901D0" w:rsidRDefault="003C11B5" w:rsidP="00416C8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Pr>
                <w:rFonts w:ascii="Arial" w:hAnsi="Arial" w:cs="Arial"/>
                <w:sz w:val="18"/>
                <w:szCs w:val="18"/>
              </w:rPr>
              <w:t xml:space="preserve">a </w:t>
            </w:r>
            <w:r>
              <w:rPr>
                <w:rFonts w:ascii="Arial" w:hAnsi="Arial" w:cs="Arial"/>
                <w:bCs/>
                <w:sz w:val="18"/>
                <w:szCs w:val="18"/>
              </w:rPr>
              <w:t>brief</w:t>
            </w:r>
            <w:r>
              <w:rPr>
                <w:rFonts w:ascii="Arial" w:hAnsi="Arial" w:cs="Arial"/>
                <w:sz w:val="18"/>
                <w:szCs w:val="18"/>
              </w:rPr>
              <w:t xml:space="preserve"> description of the contract’s scope of services; </w:t>
            </w:r>
          </w:p>
          <w:p w14:paraId="31B9BC5D" w14:textId="77777777" w:rsidR="003C11B5" w:rsidRPr="000901D0" w:rsidRDefault="003C11B5" w:rsidP="00416C8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Pr>
                <w:rFonts w:ascii="Arial" w:hAnsi="Arial" w:cs="Arial"/>
                <w:sz w:val="18"/>
                <w:szCs w:val="18"/>
              </w:rPr>
              <w:t>the contract period; and</w:t>
            </w:r>
          </w:p>
          <w:p w14:paraId="3D7C0750" w14:textId="77777777" w:rsidR="003C11B5" w:rsidRPr="007D4C66" w:rsidRDefault="003C11B5" w:rsidP="00416C8D">
            <w:pPr>
              <w:spacing w:before="60" w:after="60"/>
              <w:ind w:left="360" w:hanging="360"/>
              <w:rPr>
                <w:rFonts w:ascii="Arial" w:hAnsi="Arial" w:cs="Arial"/>
                <w:sz w:val="18"/>
                <w:szCs w:val="18"/>
              </w:rPr>
            </w:pPr>
            <w:r>
              <w:rPr>
                <w:rFonts w:ascii="Arial" w:hAnsi="Arial" w:cs="Arial"/>
                <w:bCs/>
                <w:sz w:val="18"/>
                <w:szCs w:val="18"/>
              </w:rPr>
              <w:t>(e)</w:t>
            </w:r>
            <w:r>
              <w:rPr>
                <w:rFonts w:ascii="Arial" w:hAnsi="Arial" w:cs="Arial"/>
                <w:bCs/>
                <w:sz w:val="18"/>
                <w:szCs w:val="18"/>
              </w:rPr>
              <w:tab/>
            </w:r>
            <w:r>
              <w:rPr>
                <w:rFonts w:ascii="Arial" w:hAnsi="Arial" w:cs="Arial"/>
                <w:sz w:val="18"/>
                <w:szCs w:val="18"/>
              </w:rPr>
              <w:t>the contract number.</w:t>
            </w:r>
          </w:p>
        </w:tc>
      </w:tr>
      <w:tr w:rsidR="003C11B5" w:rsidRPr="000901D0" w14:paraId="656E54FF" w14:textId="77777777" w:rsidTr="00416C8D">
        <w:tc>
          <w:tcPr>
            <w:tcW w:w="664" w:type="pct"/>
            <w:shd w:val="clear" w:color="auto" w:fill="auto"/>
          </w:tcPr>
          <w:p w14:paraId="340FA662" w14:textId="77777777" w:rsidR="003C11B5" w:rsidRPr="000901D0" w:rsidRDefault="003C11B5" w:rsidP="00416C8D">
            <w:pPr>
              <w:spacing w:before="120" w:after="60"/>
              <w:jc w:val="center"/>
              <w:rPr>
                <w:rFonts w:ascii="Arial" w:hAnsi="Arial" w:cs="Arial"/>
                <w:sz w:val="18"/>
                <w:szCs w:val="18"/>
              </w:rPr>
            </w:pPr>
          </w:p>
        </w:tc>
        <w:tc>
          <w:tcPr>
            <w:tcW w:w="394" w:type="pct"/>
            <w:shd w:val="clear" w:color="auto" w:fill="auto"/>
          </w:tcPr>
          <w:p w14:paraId="576ED0FF" w14:textId="77777777" w:rsidR="003C11B5" w:rsidRPr="000901D0" w:rsidRDefault="003C11B5" w:rsidP="00416C8D">
            <w:pPr>
              <w:spacing w:before="120" w:after="60"/>
              <w:rPr>
                <w:rFonts w:ascii="Arial" w:hAnsi="Arial" w:cs="Arial"/>
                <w:b/>
                <w:sz w:val="18"/>
                <w:szCs w:val="18"/>
              </w:rPr>
            </w:pPr>
            <w:r>
              <w:rPr>
                <w:rFonts w:ascii="Arial" w:hAnsi="Arial" w:cs="Arial"/>
                <w:b/>
                <w:sz w:val="18"/>
                <w:szCs w:val="18"/>
              </w:rPr>
              <w:t>B.17.</w:t>
            </w:r>
          </w:p>
        </w:tc>
        <w:tc>
          <w:tcPr>
            <w:tcW w:w="3942" w:type="pct"/>
            <w:gridSpan w:val="3"/>
            <w:shd w:val="clear" w:color="auto" w:fill="auto"/>
          </w:tcPr>
          <w:p w14:paraId="5154A6D8" w14:textId="77777777" w:rsidR="003C11B5" w:rsidRPr="00903932" w:rsidRDefault="003C11B5" w:rsidP="00416C8D">
            <w:pPr>
              <w:spacing w:before="120" w:after="120"/>
              <w:rPr>
                <w:rFonts w:ascii="Arial" w:hAnsi="Arial" w:cs="Arial"/>
                <w:sz w:val="18"/>
                <w:szCs w:val="18"/>
              </w:rPr>
            </w:pPr>
            <w:r w:rsidRPr="00903932">
              <w:rPr>
                <w:rFonts w:ascii="Arial" w:hAnsi="Arial" w:cs="Arial"/>
                <w:sz w:val="18"/>
                <w:szCs w:val="18"/>
              </w:rPr>
              <w:t>Provide a statement and any relevant details addressing whether the Respondent is any of the following:  </w:t>
            </w:r>
          </w:p>
          <w:p w14:paraId="37918F00" w14:textId="77777777" w:rsidR="003C11B5" w:rsidRPr="00903932" w:rsidRDefault="003C11B5" w:rsidP="00416C8D">
            <w:pPr>
              <w:pStyle w:val="ListParagraph"/>
              <w:numPr>
                <w:ilvl w:val="0"/>
                <w:numId w:val="21"/>
              </w:numPr>
              <w:spacing w:before="120" w:after="120"/>
              <w:contextualSpacing w:val="0"/>
              <w:rPr>
                <w:rFonts w:ascii="Arial" w:hAnsi="Arial" w:cs="Arial"/>
                <w:sz w:val="18"/>
                <w:szCs w:val="18"/>
              </w:rPr>
            </w:pPr>
            <w:r w:rsidRPr="00903932">
              <w:rPr>
                <w:rFonts w:ascii="Arial" w:hAnsi="Arial" w:cs="Arial"/>
                <w:sz w:val="18"/>
                <w:szCs w:val="18"/>
              </w:rPr>
              <w:t>is presently debarred, suspended, proposed for debarment, or voluntarily excluded from covered transactions by any federal or state department or agency;</w:t>
            </w:r>
          </w:p>
          <w:p w14:paraId="6627C75E" w14:textId="77777777" w:rsidR="003C11B5" w:rsidRPr="00903932" w:rsidRDefault="003C11B5" w:rsidP="00416C8D">
            <w:pPr>
              <w:pStyle w:val="ListParagraph"/>
              <w:numPr>
                <w:ilvl w:val="0"/>
                <w:numId w:val="21"/>
              </w:numPr>
              <w:spacing w:before="120" w:after="120"/>
              <w:contextualSpacing w:val="0"/>
              <w:rPr>
                <w:rFonts w:ascii="Arial" w:hAnsi="Arial" w:cs="Arial"/>
                <w:sz w:val="18"/>
                <w:szCs w:val="18"/>
              </w:rPr>
            </w:pPr>
            <w:r w:rsidRPr="00903932">
              <w:rPr>
                <w:rFonts w:ascii="Arial" w:hAnsi="Arial" w:cs="Arial"/>
                <w:sz w:val="18"/>
                <w:szCs w:val="18"/>
              </w:rPr>
              <w:t> has within the past three (3) years, been convicted of, or had a civil judgment rendered against the contracting party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1F184F38" w14:textId="77777777" w:rsidR="003C11B5" w:rsidRPr="00903932" w:rsidRDefault="003C11B5" w:rsidP="00416C8D">
            <w:pPr>
              <w:pStyle w:val="ListParagraph"/>
              <w:keepNext/>
              <w:keepLines/>
              <w:numPr>
                <w:ilvl w:val="0"/>
                <w:numId w:val="21"/>
              </w:numPr>
              <w:spacing w:before="120" w:after="120"/>
              <w:contextualSpacing w:val="0"/>
              <w:outlineLvl w:val="1"/>
              <w:rPr>
                <w:rFonts w:ascii="Arial" w:hAnsi="Arial" w:cs="Arial"/>
                <w:sz w:val="18"/>
                <w:szCs w:val="18"/>
              </w:rPr>
            </w:pPr>
            <w:r w:rsidRPr="00903932">
              <w:rPr>
                <w:rFonts w:ascii="Arial" w:hAnsi="Arial" w:cs="Arial"/>
                <w:sz w:val="18"/>
                <w:szCs w:val="18"/>
              </w:rPr>
              <w:t>is presently indicted or otherwise criminally or civilly charged by a government entity (federal, state, or local) with commission of any of the offenses detailed above; and</w:t>
            </w:r>
          </w:p>
          <w:p w14:paraId="02A3EAAB" w14:textId="77777777" w:rsidR="003C11B5" w:rsidRPr="008772F8" w:rsidRDefault="003C11B5" w:rsidP="00416C8D">
            <w:pPr>
              <w:pStyle w:val="ListParagraph"/>
              <w:numPr>
                <w:ilvl w:val="0"/>
                <w:numId w:val="21"/>
              </w:numPr>
              <w:spacing w:after="60"/>
              <w:rPr>
                <w:rFonts w:ascii="Arial" w:hAnsi="Arial" w:cs="Arial"/>
                <w:bCs/>
                <w:sz w:val="18"/>
                <w:szCs w:val="18"/>
              </w:rPr>
            </w:pPr>
            <w:r w:rsidRPr="008772F8">
              <w:rPr>
                <w:rFonts w:ascii="Arial" w:hAnsi="Arial" w:cs="Arial"/>
                <w:sz w:val="18"/>
                <w:szCs w:val="18"/>
              </w:rPr>
              <w:t>has within a three (3) year period preceding the contract had one or more public transactions (federal, state, or local) terminated for cause or default.</w:t>
            </w:r>
          </w:p>
        </w:tc>
      </w:tr>
      <w:tr w:rsidR="003C11B5" w:rsidRPr="000901D0" w14:paraId="34E30117" w14:textId="77777777" w:rsidTr="00416C8D">
        <w:tc>
          <w:tcPr>
            <w:tcW w:w="664" w:type="pct"/>
            <w:shd w:val="clear" w:color="auto" w:fill="auto"/>
          </w:tcPr>
          <w:p w14:paraId="54BFA14A" w14:textId="77777777" w:rsidR="003C11B5" w:rsidRPr="000901D0" w:rsidRDefault="003C11B5" w:rsidP="00416C8D">
            <w:pPr>
              <w:spacing w:before="120" w:after="20"/>
              <w:jc w:val="center"/>
              <w:rPr>
                <w:rFonts w:ascii="Arial" w:hAnsi="Arial" w:cs="Arial"/>
                <w:sz w:val="18"/>
                <w:szCs w:val="18"/>
              </w:rPr>
            </w:pPr>
          </w:p>
        </w:tc>
        <w:tc>
          <w:tcPr>
            <w:tcW w:w="394" w:type="pct"/>
            <w:shd w:val="clear" w:color="auto" w:fill="auto"/>
          </w:tcPr>
          <w:p w14:paraId="569B7EE1" w14:textId="77777777" w:rsidR="003C11B5" w:rsidRPr="00F42377" w:rsidRDefault="003C11B5" w:rsidP="00416C8D">
            <w:pPr>
              <w:spacing w:before="120" w:after="20"/>
              <w:rPr>
                <w:rFonts w:ascii="Arial" w:hAnsi="Arial" w:cs="Arial"/>
                <w:b/>
                <w:sz w:val="18"/>
                <w:szCs w:val="18"/>
              </w:rPr>
            </w:pPr>
            <w:r w:rsidRPr="00F42377">
              <w:rPr>
                <w:rFonts w:ascii="Arial" w:hAnsi="Arial" w:cs="Arial"/>
                <w:b/>
                <w:sz w:val="18"/>
                <w:szCs w:val="18"/>
              </w:rPr>
              <w:t>B.18.</w:t>
            </w:r>
          </w:p>
        </w:tc>
        <w:tc>
          <w:tcPr>
            <w:tcW w:w="3942" w:type="pct"/>
            <w:gridSpan w:val="3"/>
            <w:shd w:val="clear" w:color="auto" w:fill="auto"/>
          </w:tcPr>
          <w:p w14:paraId="265F6644" w14:textId="77777777" w:rsidR="003C11B5" w:rsidRPr="00F42377" w:rsidRDefault="003C11B5" w:rsidP="00416C8D">
            <w:pPr>
              <w:spacing w:before="120" w:after="20"/>
              <w:rPr>
                <w:rFonts w:ascii="Arial" w:hAnsi="Arial" w:cs="Arial"/>
                <w:sz w:val="18"/>
                <w:szCs w:val="18"/>
              </w:rPr>
            </w:pPr>
            <w:r w:rsidRPr="00F42377">
              <w:rPr>
                <w:rFonts w:ascii="Arial" w:hAnsi="Arial" w:cs="Arial"/>
                <w:sz w:val="18"/>
                <w:szCs w:val="18"/>
              </w:rPr>
              <w:t>Provide a statement that the Respondent has specific State of Tennessee experience providing full-service operation and maintenance services to municipal jurisdictions. List all such contracts respondent has or has had with municipal jurisdictions in Tennessee for the provision of any water or wastewater related services. Name of public sector partner, scope of services, size of facilities, and length of time services shall be provided.</w:t>
            </w:r>
          </w:p>
        </w:tc>
      </w:tr>
      <w:tr w:rsidR="003C11B5" w:rsidRPr="000901D0" w14:paraId="70D3F2AE" w14:textId="77777777" w:rsidTr="00416C8D">
        <w:tc>
          <w:tcPr>
            <w:tcW w:w="664" w:type="pct"/>
            <w:shd w:val="clear" w:color="auto" w:fill="auto"/>
          </w:tcPr>
          <w:p w14:paraId="03ADA6A7" w14:textId="77777777" w:rsidR="003C11B5" w:rsidRPr="000901D0" w:rsidRDefault="003C11B5" w:rsidP="00416C8D">
            <w:pPr>
              <w:spacing w:before="120" w:after="20"/>
              <w:jc w:val="center"/>
              <w:rPr>
                <w:rFonts w:ascii="Arial" w:hAnsi="Arial" w:cs="Arial"/>
                <w:sz w:val="18"/>
                <w:szCs w:val="18"/>
              </w:rPr>
            </w:pPr>
          </w:p>
        </w:tc>
        <w:tc>
          <w:tcPr>
            <w:tcW w:w="394" w:type="pct"/>
            <w:shd w:val="clear" w:color="auto" w:fill="auto"/>
          </w:tcPr>
          <w:p w14:paraId="37DEF93C" w14:textId="77777777" w:rsidR="003C11B5" w:rsidRPr="00F42377" w:rsidRDefault="003C11B5" w:rsidP="00416C8D">
            <w:pPr>
              <w:spacing w:before="120" w:after="20"/>
              <w:rPr>
                <w:rFonts w:ascii="Arial" w:hAnsi="Arial" w:cs="Arial"/>
                <w:b/>
                <w:sz w:val="18"/>
                <w:szCs w:val="18"/>
              </w:rPr>
            </w:pPr>
            <w:r>
              <w:rPr>
                <w:rFonts w:ascii="Arial" w:hAnsi="Arial" w:cs="Arial"/>
                <w:b/>
                <w:sz w:val="18"/>
                <w:szCs w:val="18"/>
              </w:rPr>
              <w:t>B.19.</w:t>
            </w:r>
          </w:p>
        </w:tc>
        <w:tc>
          <w:tcPr>
            <w:tcW w:w="3942" w:type="pct"/>
            <w:gridSpan w:val="3"/>
            <w:shd w:val="clear" w:color="auto" w:fill="auto"/>
          </w:tcPr>
          <w:p w14:paraId="000C3EDA" w14:textId="77777777" w:rsidR="003C11B5" w:rsidRPr="00F42377" w:rsidRDefault="003C11B5" w:rsidP="00416C8D">
            <w:pPr>
              <w:spacing w:before="120" w:after="20"/>
              <w:rPr>
                <w:rFonts w:ascii="Arial" w:hAnsi="Arial" w:cs="Arial"/>
                <w:sz w:val="18"/>
                <w:szCs w:val="18"/>
              </w:rPr>
            </w:pPr>
            <w:r w:rsidRPr="00842B03">
              <w:rPr>
                <w:rFonts w:ascii="Arial" w:hAnsi="Arial" w:cs="Arial"/>
                <w:sz w:val="18"/>
                <w:szCs w:val="18"/>
              </w:rPr>
              <w:t>The Respondents are permitted to submit, as part of their Response, a “redline” of RFP Attachment 6.6, Pro Forma Contract, that tracks the Respondents’ request for alternative or supplemental contract language. The redline changes that are allowed by this provision shall not include any exceptions or changes that (1) contradict any applicable state or federal law; (2) a mandatory requirement identified in RFP Attachment 6.2. – Section A; or (3) alter any deadlines in the Schedule of Events.</w:t>
            </w:r>
          </w:p>
        </w:tc>
      </w:tr>
      <w:tr w:rsidR="003C11B5" w:rsidRPr="000901D0" w14:paraId="0987B137" w14:textId="77777777" w:rsidTr="00416C8D">
        <w:trPr>
          <w:trHeight w:val="440"/>
        </w:trPr>
        <w:tc>
          <w:tcPr>
            <w:tcW w:w="4292" w:type="pct"/>
            <w:gridSpan w:val="4"/>
            <w:tcBorders>
              <w:bottom w:val="single" w:sz="4" w:space="0" w:color="auto"/>
              <w:right w:val="double" w:sz="4" w:space="0" w:color="auto"/>
            </w:tcBorders>
            <w:shd w:val="clear" w:color="auto" w:fill="D9D9D9"/>
            <w:vAlign w:val="center"/>
          </w:tcPr>
          <w:p w14:paraId="0E11F3FA" w14:textId="77777777" w:rsidR="003C11B5" w:rsidRPr="000901D0" w:rsidRDefault="003C11B5" w:rsidP="00416C8D">
            <w:pPr>
              <w:spacing w:before="240" w:after="240"/>
              <w:jc w:val="right"/>
              <w:rPr>
                <w:rFonts w:ascii="Arial" w:hAnsi="Arial" w:cs="Arial"/>
                <w:b/>
                <w:bCs/>
                <w:sz w:val="18"/>
                <w:szCs w:val="18"/>
              </w:rPr>
            </w:pPr>
            <w:r w:rsidRPr="000901D0">
              <w:rPr>
                <w:rFonts w:ascii="Arial" w:hAnsi="Arial" w:cs="Arial"/>
                <w:b/>
                <w:bCs/>
                <w:sz w:val="18"/>
                <w:szCs w:val="18"/>
              </w:rPr>
              <w:t xml:space="preserve">SCORE </w:t>
            </w:r>
            <w:r w:rsidRPr="000901D0">
              <w:rPr>
                <w:rFonts w:ascii="Arial" w:hAnsi="Arial" w:cs="Arial"/>
                <w:b/>
                <w:bCs/>
                <w:i/>
                <w:iCs/>
                <w:sz w:val="18"/>
                <w:szCs w:val="18"/>
              </w:rPr>
              <w:t xml:space="preserve">(for </w:t>
            </w:r>
            <w:r>
              <w:rPr>
                <w:rFonts w:ascii="Arial" w:hAnsi="Arial" w:cs="Arial"/>
                <w:b/>
                <w:bCs/>
                <w:i/>
                <w:iCs/>
                <w:sz w:val="18"/>
                <w:szCs w:val="18"/>
                <w:u w:val="single"/>
              </w:rPr>
              <w:t>all</w:t>
            </w:r>
            <w:r>
              <w:rPr>
                <w:rFonts w:ascii="Arial" w:hAnsi="Arial" w:cs="Arial"/>
                <w:b/>
                <w:bCs/>
                <w:i/>
                <w:iCs/>
                <w:sz w:val="18"/>
                <w:szCs w:val="18"/>
              </w:rPr>
              <w:t xml:space="preserve"> </w:t>
            </w:r>
            <w:r>
              <w:rPr>
                <w:rFonts w:ascii="Arial" w:hAnsi="Arial" w:cs="Arial"/>
                <w:b/>
                <w:bCs/>
                <w:i/>
                <w:sz w:val="18"/>
                <w:szCs w:val="18"/>
              </w:rPr>
              <w:t xml:space="preserve">Section B—Qualifications &amp; Experience </w:t>
            </w:r>
            <w:r>
              <w:rPr>
                <w:rFonts w:ascii="Arial" w:hAnsi="Arial" w:cs="Arial"/>
                <w:b/>
                <w:bCs/>
                <w:i/>
                <w:iCs/>
                <w:sz w:val="18"/>
                <w:szCs w:val="18"/>
              </w:rPr>
              <w:t>Items above)</w:t>
            </w:r>
            <w:r>
              <w:rPr>
                <w:rFonts w:ascii="Arial" w:hAnsi="Arial" w:cs="Arial"/>
                <w:b/>
                <w:bCs/>
                <w:sz w:val="18"/>
                <w:szCs w:val="18"/>
              </w:rPr>
              <w:t>:</w:t>
            </w:r>
            <w:r>
              <w:rPr>
                <w:rFonts w:ascii="Arial" w:hAnsi="Arial" w:cs="Arial"/>
                <w:b/>
                <w:bCs/>
                <w:sz w:val="18"/>
                <w:szCs w:val="18"/>
              </w:rPr>
              <w:br/>
            </w:r>
            <w:r>
              <w:rPr>
                <w:rFonts w:ascii="Arial" w:hAnsi="Arial" w:cs="Arial"/>
                <w:i/>
                <w:iCs/>
                <w:sz w:val="18"/>
                <w:szCs w:val="18"/>
              </w:rPr>
              <w:t xml:space="preserve">(maximum possible score = </w:t>
            </w:r>
            <w:r w:rsidRPr="00F42377">
              <w:rPr>
                <w:rFonts w:ascii="Arial" w:hAnsi="Arial" w:cs="Arial"/>
                <w:bCs/>
                <w:i/>
                <w:sz w:val="18"/>
                <w:szCs w:val="18"/>
              </w:rPr>
              <w:t>20</w:t>
            </w:r>
            <w:r w:rsidRPr="00F42377">
              <w:rPr>
                <w:rFonts w:ascii="Arial" w:hAnsi="Arial" w:cs="Arial"/>
                <w:i/>
                <w:iCs/>
                <w:sz w:val="18"/>
                <w:szCs w:val="18"/>
              </w:rPr>
              <w:t>)</w:t>
            </w:r>
          </w:p>
        </w:tc>
        <w:tc>
          <w:tcPr>
            <w:tcW w:w="708" w:type="pct"/>
            <w:tcBorders>
              <w:top w:val="double" w:sz="4" w:space="0" w:color="auto"/>
              <w:left w:val="double" w:sz="4" w:space="0" w:color="auto"/>
              <w:bottom w:val="double" w:sz="4" w:space="0" w:color="auto"/>
              <w:right w:val="double" w:sz="4" w:space="0" w:color="auto"/>
            </w:tcBorders>
            <w:shd w:val="clear" w:color="auto" w:fill="F3F3F3"/>
            <w:vAlign w:val="center"/>
          </w:tcPr>
          <w:p w14:paraId="61C97B2F" w14:textId="77777777" w:rsidR="003C11B5" w:rsidRPr="000901D0" w:rsidRDefault="003C11B5" w:rsidP="00416C8D">
            <w:pPr>
              <w:jc w:val="right"/>
              <w:rPr>
                <w:rFonts w:ascii="Arial" w:hAnsi="Arial" w:cs="Arial"/>
                <w:b/>
                <w:bCs/>
                <w:sz w:val="18"/>
                <w:szCs w:val="18"/>
              </w:rPr>
            </w:pPr>
          </w:p>
        </w:tc>
      </w:tr>
      <w:tr w:rsidR="003C11B5" w:rsidRPr="000901D0" w14:paraId="449D2CDA" w14:textId="77777777" w:rsidTr="00416C8D">
        <w:trPr>
          <w:cantSplit/>
          <w:trHeight w:val="195"/>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35A6371D" w14:textId="77777777" w:rsidR="003C11B5" w:rsidRPr="000901D0" w:rsidRDefault="003C11B5" w:rsidP="00416C8D">
            <w:pPr>
              <w:spacing w:before="60" w:after="720"/>
              <w:rPr>
                <w:rFonts w:ascii="Arial" w:hAnsi="Arial" w:cs="Arial"/>
                <w:b/>
                <w:bCs/>
                <w:i/>
                <w:sz w:val="18"/>
                <w:szCs w:val="18"/>
              </w:rPr>
            </w:pPr>
            <w:r w:rsidRPr="000901D0">
              <w:rPr>
                <w:rFonts w:ascii="Arial" w:hAnsi="Arial" w:cs="Arial"/>
                <w:bCs/>
                <w:i/>
                <w:sz w:val="18"/>
                <w:szCs w:val="18"/>
              </w:rPr>
              <w:t>State Use – Evaluator Identification</w:t>
            </w:r>
            <w:r>
              <w:rPr>
                <w:rFonts w:ascii="Arial" w:hAnsi="Arial" w:cs="Arial"/>
                <w:bCs/>
                <w:i/>
                <w:sz w:val="18"/>
                <w:szCs w:val="18"/>
              </w:rPr>
              <w:t>:</w:t>
            </w:r>
          </w:p>
        </w:tc>
      </w:tr>
    </w:tbl>
    <w:p w14:paraId="5CCE6E73" w14:textId="77777777" w:rsidR="003C11B5" w:rsidRPr="000901D0" w:rsidRDefault="003C11B5" w:rsidP="003C11B5">
      <w:pPr>
        <w:rPr>
          <w:rFonts w:ascii="Arial" w:hAnsi="Arial" w:cs="Arial"/>
          <w:sz w:val="18"/>
          <w:szCs w:val="18"/>
        </w:rPr>
        <w:sectPr w:rsidR="003C11B5" w:rsidRPr="000901D0" w:rsidSect="0046268F">
          <w:headerReference w:type="default" r:id="rId22"/>
          <w:pgSz w:w="12240" w:h="15840" w:code="1"/>
          <w:pgMar w:top="720" w:right="1080" w:bottom="1080" w:left="1080" w:header="360" w:footer="720" w:gutter="0"/>
          <w:cols w:space="720"/>
          <w:titlePg/>
        </w:sectPr>
      </w:pPr>
    </w:p>
    <w:tbl>
      <w:tblPr>
        <w:tblW w:w="5000" w:type="pct"/>
        <w:tblLook w:val="0000" w:firstRow="0" w:lastRow="0" w:firstColumn="0" w:lastColumn="0" w:noHBand="0" w:noVBand="0"/>
      </w:tblPr>
      <w:tblGrid>
        <w:gridCol w:w="2642"/>
        <w:gridCol w:w="2182"/>
        <w:gridCol w:w="2252"/>
        <w:gridCol w:w="2252"/>
        <w:gridCol w:w="2185"/>
        <w:gridCol w:w="2527"/>
      </w:tblGrid>
      <w:tr w:rsidR="003C11B5" w:rsidRPr="000901D0" w14:paraId="47BBED0E" w14:textId="77777777" w:rsidTr="00416C8D">
        <w:trPr>
          <w:trHeight w:val="80"/>
        </w:trPr>
        <w:tc>
          <w:tcPr>
            <w:tcW w:w="5000" w:type="pct"/>
            <w:gridSpan w:val="6"/>
            <w:tcBorders>
              <w:bottom w:val="single" w:sz="4" w:space="0" w:color="auto"/>
            </w:tcBorders>
            <w:shd w:val="clear" w:color="auto" w:fill="auto"/>
            <w:vAlign w:val="center"/>
          </w:tcPr>
          <w:p w14:paraId="76702803"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p>
        </w:tc>
      </w:tr>
      <w:tr w:rsidR="003C11B5" w:rsidRPr="000901D0" w14:paraId="01B41C07" w14:textId="77777777" w:rsidTr="00416C8D">
        <w:trPr>
          <w:trHeight w:val="80"/>
        </w:trPr>
        <w:tc>
          <w:tcPr>
            <w:tcW w:w="5000" w:type="pct"/>
            <w:gridSpan w:val="6"/>
            <w:tcBorders>
              <w:top w:val="single" w:sz="4" w:space="0" w:color="auto"/>
            </w:tcBorders>
            <w:shd w:val="clear" w:color="auto" w:fill="auto"/>
            <w:vAlign w:val="center"/>
          </w:tcPr>
          <w:p w14:paraId="0F821691" w14:textId="77777777" w:rsidR="003C11B5" w:rsidRPr="000901D0" w:rsidRDefault="003C11B5" w:rsidP="00416C8D">
            <w:pPr>
              <w:spacing w:before="240" w:after="120"/>
              <w:jc w:val="center"/>
              <w:rPr>
                <w:rFonts w:ascii="Arial" w:hAnsi="Arial" w:cs="Arial"/>
                <w:sz w:val="20"/>
                <w:szCs w:val="20"/>
              </w:rPr>
            </w:pPr>
            <w:r>
              <w:rPr>
                <w:rFonts w:ascii="Arial" w:hAnsi="Arial" w:cs="Arial"/>
                <w:b/>
                <w:bCs/>
                <w:sz w:val="20"/>
                <w:szCs w:val="20"/>
              </w:rPr>
              <w:t>TECHNICAL RESPONSE &amp; EVALUATION GUIDE</w:t>
            </w:r>
          </w:p>
          <w:p w14:paraId="0CA88269" w14:textId="77777777" w:rsidR="003C11B5" w:rsidRPr="000901D0" w:rsidRDefault="003C11B5" w:rsidP="00416C8D">
            <w:pPr>
              <w:spacing w:after="60"/>
              <w:rPr>
                <w:rFonts w:ascii="Arial" w:hAnsi="Arial" w:cs="Arial"/>
                <w:bCs/>
                <w:sz w:val="18"/>
                <w:szCs w:val="18"/>
              </w:rPr>
            </w:pPr>
            <w:r>
              <w:rPr>
                <w:rFonts w:ascii="Arial" w:hAnsi="Arial" w:cs="Arial"/>
                <w:b/>
                <w:bCs/>
                <w:sz w:val="18"/>
                <w:szCs w:val="18"/>
              </w:rPr>
              <w:t xml:space="preserve">SECTION C:  </w:t>
            </w:r>
            <w:r>
              <w:rPr>
                <w:rFonts w:ascii="Arial" w:hAnsi="Arial" w:cs="Arial"/>
                <w:b/>
                <w:sz w:val="18"/>
                <w:szCs w:val="18"/>
              </w:rPr>
              <w:t>TECHNICAL QUALIFICATIONS, EXPERIENCE &amp; APPROACH</w:t>
            </w:r>
            <w:r>
              <w:rPr>
                <w:rFonts w:ascii="Arial" w:hAnsi="Arial" w:cs="Arial"/>
                <w:b/>
                <w:bCs/>
                <w:sz w:val="18"/>
                <w:szCs w:val="18"/>
              </w:rPr>
              <w:t xml:space="preserve">.  </w:t>
            </w:r>
            <w:r>
              <w:rPr>
                <w:rFonts w:ascii="Arial" w:hAnsi="Arial" w:cs="Arial"/>
                <w:bCs/>
                <w:sz w:val="18"/>
                <w:szCs w:val="18"/>
              </w:rPr>
              <w:t xml:space="preserve">The Respondent must address all items (below) and provide, in sequence, the information and documentation as required (referenced with the associated item references).  The Respondent must also detail the response page number for each item in the appropriate space below.  </w:t>
            </w:r>
          </w:p>
          <w:p w14:paraId="379F9F6E" w14:textId="77777777" w:rsidR="003C11B5" w:rsidRPr="000901D0" w:rsidRDefault="003C11B5" w:rsidP="00416C8D">
            <w:pPr>
              <w:spacing w:after="60"/>
              <w:rPr>
                <w:rFonts w:ascii="Arial" w:hAnsi="Arial" w:cs="Arial"/>
                <w:sz w:val="20"/>
                <w:szCs w:val="20"/>
              </w:rPr>
            </w:pPr>
            <w:r>
              <w:rPr>
                <w:rFonts w:ascii="Arial" w:hAnsi="Arial" w:cs="Arial"/>
                <w:bCs/>
                <w:sz w:val="18"/>
                <w:szCs w:val="18"/>
              </w:rPr>
              <w:t>A Proposal Evaluation Team, made up of three or more State employees, will independently evaluate and score the response to each item.  Each evaluator will use the following whole number, raw point scale for scoring each item:</w:t>
            </w:r>
          </w:p>
        </w:tc>
      </w:tr>
      <w:tr w:rsidR="003C11B5" w:rsidRPr="000901D0" w14:paraId="6202A291" w14:textId="77777777" w:rsidTr="00416C8D">
        <w:trPr>
          <w:trHeight w:val="80"/>
        </w:trPr>
        <w:tc>
          <w:tcPr>
            <w:tcW w:w="941" w:type="pct"/>
            <w:shd w:val="clear" w:color="auto" w:fill="auto"/>
            <w:vAlign w:val="center"/>
          </w:tcPr>
          <w:p w14:paraId="75A3DC95" w14:textId="77777777" w:rsidR="003C11B5" w:rsidRPr="000901D0" w:rsidRDefault="003C11B5" w:rsidP="00416C8D">
            <w:pPr>
              <w:spacing w:before="60" w:after="120"/>
              <w:jc w:val="center"/>
              <w:rPr>
                <w:rFonts w:ascii="Arial" w:hAnsi="Arial" w:cs="Arial"/>
                <w:b/>
                <w:bCs/>
                <w:i/>
                <w:iCs/>
                <w:sz w:val="18"/>
                <w:szCs w:val="18"/>
              </w:rPr>
            </w:pPr>
            <w:r w:rsidRPr="000901D0">
              <w:rPr>
                <w:rFonts w:ascii="Arial" w:hAnsi="Arial" w:cs="Arial"/>
                <w:b/>
                <w:bCs/>
                <w:i/>
                <w:iCs/>
                <w:sz w:val="18"/>
                <w:szCs w:val="18"/>
              </w:rPr>
              <w:t>0 = little value</w:t>
            </w:r>
          </w:p>
        </w:tc>
        <w:tc>
          <w:tcPr>
            <w:tcW w:w="777" w:type="pct"/>
            <w:shd w:val="clear" w:color="auto" w:fill="auto"/>
            <w:vAlign w:val="center"/>
          </w:tcPr>
          <w:p w14:paraId="2A522822" w14:textId="77777777" w:rsidR="003C11B5" w:rsidRPr="000901D0" w:rsidRDefault="003C11B5" w:rsidP="00416C8D">
            <w:pPr>
              <w:spacing w:before="60" w:after="120"/>
              <w:jc w:val="center"/>
              <w:rPr>
                <w:rFonts w:ascii="Arial" w:hAnsi="Arial" w:cs="Arial"/>
                <w:b/>
                <w:bCs/>
                <w:i/>
                <w:iCs/>
                <w:sz w:val="18"/>
                <w:szCs w:val="18"/>
              </w:rPr>
            </w:pPr>
            <w:r>
              <w:rPr>
                <w:rFonts w:ascii="Arial" w:hAnsi="Arial" w:cs="Arial"/>
                <w:b/>
                <w:bCs/>
                <w:i/>
                <w:iCs/>
                <w:sz w:val="18"/>
                <w:szCs w:val="18"/>
              </w:rPr>
              <w:t>1 = poor</w:t>
            </w:r>
          </w:p>
        </w:tc>
        <w:tc>
          <w:tcPr>
            <w:tcW w:w="802" w:type="pct"/>
            <w:shd w:val="clear" w:color="auto" w:fill="auto"/>
            <w:vAlign w:val="center"/>
          </w:tcPr>
          <w:p w14:paraId="2CDA6F67" w14:textId="77777777" w:rsidR="003C11B5" w:rsidRPr="000901D0" w:rsidRDefault="003C11B5" w:rsidP="00416C8D">
            <w:pPr>
              <w:spacing w:before="60" w:after="120"/>
              <w:jc w:val="center"/>
              <w:rPr>
                <w:rFonts w:ascii="Arial" w:hAnsi="Arial" w:cs="Arial"/>
                <w:b/>
                <w:bCs/>
                <w:i/>
                <w:iCs/>
                <w:sz w:val="18"/>
                <w:szCs w:val="18"/>
              </w:rPr>
            </w:pPr>
            <w:r>
              <w:rPr>
                <w:rFonts w:ascii="Arial" w:hAnsi="Arial" w:cs="Arial"/>
                <w:b/>
                <w:bCs/>
                <w:i/>
                <w:iCs/>
                <w:sz w:val="18"/>
                <w:szCs w:val="18"/>
              </w:rPr>
              <w:t>2 = fair</w:t>
            </w:r>
          </w:p>
        </w:tc>
        <w:tc>
          <w:tcPr>
            <w:tcW w:w="802" w:type="pct"/>
            <w:shd w:val="clear" w:color="auto" w:fill="auto"/>
            <w:vAlign w:val="center"/>
          </w:tcPr>
          <w:p w14:paraId="52F08E18" w14:textId="77777777" w:rsidR="003C11B5" w:rsidRPr="000901D0" w:rsidRDefault="003C11B5" w:rsidP="00416C8D">
            <w:pPr>
              <w:spacing w:before="60" w:after="120"/>
              <w:jc w:val="center"/>
              <w:rPr>
                <w:rFonts w:ascii="Arial" w:hAnsi="Arial" w:cs="Arial"/>
                <w:b/>
                <w:bCs/>
                <w:i/>
                <w:iCs/>
                <w:sz w:val="18"/>
                <w:szCs w:val="18"/>
              </w:rPr>
            </w:pPr>
            <w:r>
              <w:rPr>
                <w:rFonts w:ascii="Arial" w:hAnsi="Arial" w:cs="Arial"/>
                <w:b/>
                <w:bCs/>
                <w:i/>
                <w:iCs/>
                <w:sz w:val="18"/>
                <w:szCs w:val="18"/>
              </w:rPr>
              <w:t>3 = satisfactory</w:t>
            </w:r>
          </w:p>
        </w:tc>
        <w:tc>
          <w:tcPr>
            <w:tcW w:w="778" w:type="pct"/>
            <w:shd w:val="clear" w:color="auto" w:fill="auto"/>
            <w:vAlign w:val="center"/>
          </w:tcPr>
          <w:p w14:paraId="71881A17" w14:textId="77777777" w:rsidR="003C11B5" w:rsidRPr="000901D0" w:rsidRDefault="003C11B5" w:rsidP="00416C8D">
            <w:pPr>
              <w:spacing w:before="60" w:after="120"/>
              <w:jc w:val="center"/>
              <w:rPr>
                <w:rFonts w:ascii="Arial" w:hAnsi="Arial" w:cs="Arial"/>
                <w:b/>
                <w:bCs/>
                <w:i/>
                <w:iCs/>
                <w:sz w:val="18"/>
                <w:szCs w:val="18"/>
              </w:rPr>
            </w:pPr>
            <w:r>
              <w:rPr>
                <w:rFonts w:ascii="Arial" w:hAnsi="Arial" w:cs="Arial"/>
                <w:b/>
                <w:bCs/>
                <w:i/>
                <w:iCs/>
                <w:sz w:val="18"/>
                <w:szCs w:val="18"/>
              </w:rPr>
              <w:t>4 = good</w:t>
            </w:r>
          </w:p>
        </w:tc>
        <w:tc>
          <w:tcPr>
            <w:tcW w:w="900" w:type="pct"/>
            <w:shd w:val="clear" w:color="auto" w:fill="auto"/>
            <w:vAlign w:val="center"/>
          </w:tcPr>
          <w:p w14:paraId="0D5DC95D" w14:textId="77777777" w:rsidR="003C11B5" w:rsidRPr="000901D0" w:rsidRDefault="003C11B5" w:rsidP="00416C8D">
            <w:pPr>
              <w:spacing w:before="60" w:after="120"/>
              <w:jc w:val="center"/>
              <w:rPr>
                <w:rFonts w:ascii="Arial" w:hAnsi="Arial" w:cs="Arial"/>
                <w:b/>
                <w:bCs/>
                <w:i/>
                <w:iCs/>
                <w:sz w:val="18"/>
                <w:szCs w:val="18"/>
              </w:rPr>
            </w:pPr>
            <w:r>
              <w:rPr>
                <w:rFonts w:ascii="Arial" w:hAnsi="Arial" w:cs="Arial"/>
                <w:b/>
                <w:bCs/>
                <w:i/>
                <w:iCs/>
                <w:sz w:val="18"/>
                <w:szCs w:val="18"/>
              </w:rPr>
              <w:t>5 = excellent</w:t>
            </w:r>
          </w:p>
        </w:tc>
      </w:tr>
      <w:tr w:rsidR="003C11B5" w:rsidRPr="000901D0" w14:paraId="5C39B0CA" w14:textId="77777777" w:rsidTr="00416C8D">
        <w:trPr>
          <w:trHeight w:val="80"/>
        </w:trPr>
        <w:tc>
          <w:tcPr>
            <w:tcW w:w="5000" w:type="pct"/>
            <w:gridSpan w:val="6"/>
            <w:shd w:val="clear" w:color="auto" w:fill="auto"/>
            <w:vAlign w:val="center"/>
          </w:tcPr>
          <w:p w14:paraId="1A236DD8" w14:textId="77777777" w:rsidR="003C11B5" w:rsidRPr="000901D0" w:rsidRDefault="003C11B5" w:rsidP="00416C8D">
            <w:pPr>
              <w:spacing w:after="120"/>
              <w:rPr>
                <w:rFonts w:ascii="Arial" w:hAnsi="Arial" w:cs="Arial"/>
                <w:bCs/>
                <w:sz w:val="18"/>
                <w:szCs w:val="18"/>
              </w:rPr>
            </w:pPr>
            <w:r w:rsidRPr="000901D0">
              <w:rPr>
                <w:rFonts w:ascii="Arial" w:hAnsi="Arial" w:cs="Arial"/>
                <w:bCs/>
                <w:sz w:val="18"/>
                <w:szCs w:val="18"/>
              </w:rPr>
              <w:t xml:space="preserve">The </w:t>
            </w:r>
            <w:r>
              <w:rPr>
                <w:rFonts w:ascii="Arial" w:hAnsi="Arial" w:cs="Arial"/>
                <w:bCs/>
                <w:sz w:val="18"/>
                <w:szCs w:val="18"/>
              </w:rPr>
              <w:t>Solicitation Coordinator</w:t>
            </w:r>
            <w:r w:rsidRPr="000901D0">
              <w:rPr>
                <w:rFonts w:ascii="Arial" w:hAnsi="Arial" w:cs="Arial"/>
                <w:bCs/>
                <w:sz w:val="18"/>
                <w:szCs w:val="18"/>
              </w:rPr>
              <w:t xml:space="preserve"> will multiply the Item Score by the associated Evaluation Factor (indicating the relative emphasis of the item in the overall evaluation).  The resulting product </w:t>
            </w:r>
            <w:r>
              <w:rPr>
                <w:rFonts w:ascii="Arial" w:hAnsi="Arial" w:cs="Arial"/>
                <w:bCs/>
                <w:sz w:val="18"/>
                <w:szCs w:val="18"/>
              </w:rPr>
              <w:t>will be the item’s Raw Weighted Score for purposes of calculating the section score as indicated.</w:t>
            </w:r>
          </w:p>
        </w:tc>
      </w:tr>
    </w:tbl>
    <w:p w14:paraId="2C400D80" w14:textId="77777777" w:rsidR="003C11B5" w:rsidRPr="000901D0" w:rsidRDefault="003C11B5" w:rsidP="003C11B5">
      <w:pPr>
        <w:rPr>
          <w:rFonts w:ascii="Arial" w:hAnsi="Arial" w:cs="Arial"/>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204"/>
        <w:gridCol w:w="629"/>
        <w:gridCol w:w="965"/>
        <w:gridCol w:w="1698"/>
        <w:gridCol w:w="2640"/>
        <w:gridCol w:w="539"/>
        <w:gridCol w:w="2105"/>
        <w:gridCol w:w="774"/>
        <w:gridCol w:w="224"/>
        <w:gridCol w:w="1571"/>
        <w:gridCol w:w="1681"/>
      </w:tblGrid>
      <w:tr w:rsidR="003C11B5" w:rsidRPr="000901D0" w14:paraId="2B71DB0D" w14:textId="77777777" w:rsidTr="00416C8D">
        <w:trPr>
          <w:cantSplit/>
          <w:tblHeader/>
        </w:trPr>
        <w:tc>
          <w:tcPr>
            <w:tcW w:w="1602" w:type="pct"/>
            <w:gridSpan w:val="4"/>
            <w:tcBorders>
              <w:top w:val="single" w:sz="4" w:space="0" w:color="auto"/>
            </w:tcBorders>
            <w:shd w:val="clear" w:color="auto" w:fill="D9D9D9"/>
            <w:vAlign w:val="center"/>
          </w:tcPr>
          <w:p w14:paraId="3052B25B" w14:textId="77777777" w:rsidR="003C11B5" w:rsidRPr="000901D0" w:rsidRDefault="003C11B5" w:rsidP="00416C8D">
            <w:pPr>
              <w:spacing w:before="240" w:after="240"/>
              <w:rPr>
                <w:rFonts w:ascii="Arial" w:hAnsi="Arial" w:cs="Arial"/>
                <w:b/>
                <w:bCs/>
                <w:sz w:val="18"/>
                <w:szCs w:val="18"/>
              </w:rPr>
            </w:pPr>
            <w:r>
              <w:rPr>
                <w:rFonts w:ascii="Arial" w:hAnsi="Arial" w:cs="Arial"/>
                <w:b/>
                <w:bCs/>
                <w:sz w:val="18"/>
                <w:szCs w:val="18"/>
              </w:rPr>
              <w:t>RESPONDENT LEGAL ENTITY NAME:</w:t>
            </w:r>
          </w:p>
        </w:tc>
        <w:tc>
          <w:tcPr>
            <w:tcW w:w="3398" w:type="pct"/>
            <w:gridSpan w:val="7"/>
            <w:tcBorders>
              <w:top w:val="single" w:sz="4" w:space="0" w:color="auto"/>
            </w:tcBorders>
            <w:shd w:val="clear" w:color="auto" w:fill="auto"/>
            <w:vAlign w:val="center"/>
          </w:tcPr>
          <w:p w14:paraId="6F911224" w14:textId="77777777" w:rsidR="003C11B5" w:rsidRPr="000901D0" w:rsidRDefault="003C11B5" w:rsidP="00416C8D">
            <w:pPr>
              <w:spacing w:before="120" w:after="120"/>
              <w:rPr>
                <w:rFonts w:ascii="Arial" w:hAnsi="Arial" w:cs="Arial"/>
                <w:b/>
                <w:bCs/>
                <w:sz w:val="18"/>
                <w:szCs w:val="18"/>
              </w:rPr>
            </w:pPr>
          </w:p>
        </w:tc>
      </w:tr>
      <w:tr w:rsidR="003C11B5" w:rsidRPr="000901D0" w14:paraId="0FAC653B" w14:textId="77777777" w:rsidTr="00416C8D">
        <w:trPr>
          <w:cantSplit/>
          <w:trHeight w:val="1105"/>
          <w:tblHeader/>
        </w:trPr>
        <w:tc>
          <w:tcPr>
            <w:tcW w:w="653" w:type="pct"/>
            <w:gridSpan w:val="2"/>
            <w:tcBorders>
              <w:top w:val="single" w:sz="4" w:space="0" w:color="auto"/>
            </w:tcBorders>
            <w:shd w:val="clear" w:color="auto" w:fill="D9D9D9"/>
            <w:vAlign w:val="center"/>
          </w:tcPr>
          <w:p w14:paraId="49ED51D2" w14:textId="77777777" w:rsidR="003C11B5" w:rsidRPr="000901D0" w:rsidRDefault="003C11B5" w:rsidP="00416C8D">
            <w:pPr>
              <w:spacing w:before="60" w:after="60"/>
              <w:jc w:val="center"/>
              <w:rPr>
                <w:rFonts w:ascii="Arial" w:hAnsi="Arial" w:cs="Arial"/>
                <w:b/>
                <w:bCs/>
                <w:sz w:val="18"/>
                <w:szCs w:val="18"/>
              </w:rPr>
            </w:pPr>
            <w:r w:rsidRPr="000901D0">
              <w:rPr>
                <w:rFonts w:ascii="Arial" w:hAnsi="Arial" w:cs="Arial"/>
                <w:b/>
                <w:bCs/>
                <w:sz w:val="18"/>
                <w:szCs w:val="18"/>
              </w:rPr>
              <w:t>Response Page #</w:t>
            </w:r>
            <w:r w:rsidRPr="000901D0">
              <w:rPr>
                <w:rFonts w:ascii="Arial" w:hAnsi="Arial" w:cs="Arial"/>
                <w:b/>
                <w:bCs/>
                <w:sz w:val="18"/>
                <w:szCs w:val="18"/>
              </w:rPr>
              <w:br/>
              <w:t>(</w:t>
            </w:r>
            <w:r>
              <w:rPr>
                <w:rFonts w:ascii="Arial" w:hAnsi="Arial" w:cs="Arial"/>
                <w:b/>
                <w:bCs/>
                <w:sz w:val="18"/>
                <w:szCs w:val="18"/>
              </w:rPr>
              <w:t>Respondent completes)</w:t>
            </w:r>
          </w:p>
        </w:tc>
        <w:tc>
          <w:tcPr>
            <w:tcW w:w="344" w:type="pct"/>
            <w:tcBorders>
              <w:top w:val="single" w:sz="4" w:space="0" w:color="auto"/>
            </w:tcBorders>
            <w:shd w:val="clear" w:color="auto" w:fill="D9D9D9"/>
            <w:vAlign w:val="center"/>
          </w:tcPr>
          <w:p w14:paraId="3068C5CC"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Item Ref.</w:t>
            </w:r>
          </w:p>
        </w:tc>
        <w:tc>
          <w:tcPr>
            <w:tcW w:w="2488" w:type="pct"/>
            <w:gridSpan w:val="4"/>
            <w:tcBorders>
              <w:top w:val="single" w:sz="4" w:space="0" w:color="auto"/>
            </w:tcBorders>
            <w:shd w:val="clear" w:color="auto" w:fill="D9D9D9"/>
            <w:vAlign w:val="center"/>
          </w:tcPr>
          <w:p w14:paraId="3E78FB27"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 xml:space="preserve">Section C— </w:t>
            </w:r>
            <w:r>
              <w:rPr>
                <w:rFonts w:ascii="Arial" w:hAnsi="Arial" w:cs="Arial"/>
                <w:b/>
                <w:sz w:val="18"/>
                <w:szCs w:val="18"/>
              </w:rPr>
              <w:t xml:space="preserve">Technical Qualifications, </w:t>
            </w:r>
            <w:r>
              <w:rPr>
                <w:rFonts w:ascii="Arial" w:hAnsi="Arial" w:cs="Arial"/>
                <w:b/>
                <w:sz w:val="18"/>
                <w:szCs w:val="18"/>
              </w:rPr>
              <w:br/>
              <w:t>Experience &amp; Approach</w:t>
            </w:r>
            <w:r>
              <w:rPr>
                <w:rFonts w:ascii="Arial" w:hAnsi="Arial" w:cs="Arial"/>
                <w:b/>
                <w:bCs/>
                <w:sz w:val="18"/>
                <w:szCs w:val="18"/>
              </w:rPr>
              <w:t xml:space="preserve"> Items</w:t>
            </w:r>
          </w:p>
        </w:tc>
        <w:tc>
          <w:tcPr>
            <w:tcW w:w="356" w:type="pct"/>
            <w:gridSpan w:val="2"/>
            <w:tcBorders>
              <w:top w:val="single" w:sz="4" w:space="0" w:color="auto"/>
            </w:tcBorders>
            <w:shd w:val="clear" w:color="auto" w:fill="D9D9D9"/>
            <w:vAlign w:val="center"/>
          </w:tcPr>
          <w:p w14:paraId="4247CB0E"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Item Score</w:t>
            </w:r>
          </w:p>
        </w:tc>
        <w:tc>
          <w:tcPr>
            <w:tcW w:w="560" w:type="pct"/>
            <w:tcBorders>
              <w:top w:val="single" w:sz="4" w:space="0" w:color="auto"/>
            </w:tcBorders>
            <w:shd w:val="clear" w:color="auto" w:fill="D9D9D9"/>
            <w:vAlign w:val="center"/>
          </w:tcPr>
          <w:p w14:paraId="5745A14A"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Evaluation Factor</w:t>
            </w:r>
          </w:p>
        </w:tc>
        <w:tc>
          <w:tcPr>
            <w:tcW w:w="599" w:type="pct"/>
            <w:tcBorders>
              <w:top w:val="single" w:sz="4" w:space="0" w:color="auto"/>
            </w:tcBorders>
            <w:shd w:val="clear" w:color="auto" w:fill="D9D9D9"/>
            <w:vAlign w:val="center"/>
          </w:tcPr>
          <w:p w14:paraId="25497F7B"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Raw Weighted Score</w:t>
            </w:r>
          </w:p>
        </w:tc>
      </w:tr>
      <w:tr w:rsidR="003C11B5" w:rsidRPr="000901D0" w14:paraId="701E9BDB" w14:textId="77777777" w:rsidTr="00416C8D">
        <w:tc>
          <w:tcPr>
            <w:tcW w:w="653" w:type="pct"/>
            <w:gridSpan w:val="2"/>
            <w:shd w:val="clear" w:color="auto" w:fill="auto"/>
          </w:tcPr>
          <w:p w14:paraId="63B45037" w14:textId="77777777" w:rsidR="003C11B5" w:rsidRPr="007B43C4" w:rsidRDefault="003C11B5" w:rsidP="00416C8D">
            <w:pPr>
              <w:spacing w:before="120" w:after="20"/>
              <w:ind w:left="720" w:hanging="720"/>
              <w:rPr>
                <w:rFonts w:ascii="Arial" w:hAnsi="Arial" w:cs="Arial"/>
                <w:sz w:val="18"/>
                <w:szCs w:val="18"/>
              </w:rPr>
            </w:pPr>
          </w:p>
        </w:tc>
        <w:tc>
          <w:tcPr>
            <w:tcW w:w="344" w:type="pct"/>
            <w:shd w:val="clear" w:color="auto" w:fill="auto"/>
          </w:tcPr>
          <w:p w14:paraId="17762846" w14:textId="77777777" w:rsidR="003C11B5" w:rsidRPr="007B43C4" w:rsidRDefault="003C11B5" w:rsidP="00416C8D">
            <w:pPr>
              <w:spacing w:before="120" w:after="20"/>
              <w:rPr>
                <w:rFonts w:ascii="Arial" w:hAnsi="Arial" w:cs="Arial"/>
                <w:sz w:val="18"/>
                <w:szCs w:val="18"/>
              </w:rPr>
            </w:pPr>
            <w:r w:rsidRPr="007B43C4">
              <w:rPr>
                <w:rFonts w:ascii="Arial" w:hAnsi="Arial" w:cs="Arial"/>
                <w:b/>
                <w:bCs/>
                <w:sz w:val="18"/>
                <w:szCs w:val="18"/>
              </w:rPr>
              <w:t>C.1.</w:t>
            </w:r>
          </w:p>
        </w:tc>
        <w:tc>
          <w:tcPr>
            <w:tcW w:w="2488" w:type="pct"/>
            <w:gridSpan w:val="4"/>
            <w:shd w:val="clear" w:color="auto" w:fill="auto"/>
          </w:tcPr>
          <w:p w14:paraId="2AF3B430" w14:textId="77777777" w:rsidR="003C11B5" w:rsidRPr="007B43C4" w:rsidRDefault="003C11B5" w:rsidP="00416C8D">
            <w:pPr>
              <w:spacing w:before="120" w:after="20"/>
              <w:rPr>
                <w:rFonts w:ascii="Arial" w:hAnsi="Arial" w:cs="Arial"/>
                <w:sz w:val="18"/>
                <w:szCs w:val="18"/>
              </w:rPr>
            </w:pPr>
            <w:r w:rsidRPr="007B43C4">
              <w:rPr>
                <w:rFonts w:ascii="Arial" w:hAnsi="Arial" w:cs="Arial"/>
                <w:bCs/>
                <w:sz w:val="18"/>
                <w:szCs w:val="18"/>
              </w:rPr>
              <w:t>Provide a listing of all full-service contracts executed within the last five years for the operation, maintenance and management of water and wastewater infrastructure facilities (systems) which the respondent currently has in the United States; the partnership start date; the anticipated completion date; the name, address, contact person and telephone number of the water and wastewater infrastructure facilities owner; and the size and type of facility. Full-service contracts for the operation, maintenance and management means, at a minimum, providing all labor and management, and guaranteeing performance including regulatory agency compliance.</w:t>
            </w:r>
          </w:p>
        </w:tc>
        <w:tc>
          <w:tcPr>
            <w:tcW w:w="356" w:type="pct"/>
            <w:gridSpan w:val="2"/>
            <w:shd w:val="clear" w:color="auto" w:fill="F3F3F3"/>
            <w:vAlign w:val="center"/>
          </w:tcPr>
          <w:p w14:paraId="62545619" w14:textId="77777777" w:rsidR="003C11B5" w:rsidRPr="000901D0" w:rsidRDefault="003C11B5" w:rsidP="00416C8D">
            <w:pPr>
              <w:spacing w:before="120" w:after="20"/>
              <w:jc w:val="center"/>
              <w:rPr>
                <w:rFonts w:ascii="Arial" w:hAnsi="Arial" w:cs="Arial"/>
                <w:b/>
                <w:bCs/>
                <w:sz w:val="18"/>
                <w:szCs w:val="18"/>
              </w:rPr>
            </w:pPr>
          </w:p>
        </w:tc>
        <w:tc>
          <w:tcPr>
            <w:tcW w:w="560" w:type="pct"/>
            <w:shd w:val="clear" w:color="auto" w:fill="F3F3F3"/>
            <w:vAlign w:val="center"/>
          </w:tcPr>
          <w:p w14:paraId="5877F3EB" w14:textId="77777777" w:rsidR="003C11B5" w:rsidRPr="00665AD2" w:rsidRDefault="003C11B5" w:rsidP="00416C8D">
            <w:pPr>
              <w:spacing w:before="120" w:after="20"/>
              <w:jc w:val="center"/>
              <w:rPr>
                <w:rFonts w:ascii="Arial" w:hAnsi="Arial" w:cs="Arial"/>
                <w:sz w:val="18"/>
                <w:szCs w:val="18"/>
              </w:rPr>
            </w:pPr>
            <w:r w:rsidRPr="00665AD2">
              <w:rPr>
                <w:rFonts w:ascii="Arial" w:hAnsi="Arial" w:cs="Arial"/>
                <w:b/>
                <w:bCs/>
                <w:sz w:val="18"/>
                <w:szCs w:val="18"/>
              </w:rPr>
              <w:t>3</w:t>
            </w:r>
          </w:p>
        </w:tc>
        <w:tc>
          <w:tcPr>
            <w:tcW w:w="599" w:type="pct"/>
            <w:shd w:val="clear" w:color="auto" w:fill="F3F3F3"/>
            <w:vAlign w:val="center"/>
          </w:tcPr>
          <w:p w14:paraId="0CD55B5C" w14:textId="77777777" w:rsidR="003C11B5" w:rsidRPr="000901D0" w:rsidRDefault="003C11B5" w:rsidP="00416C8D">
            <w:pPr>
              <w:spacing w:before="120" w:after="20"/>
              <w:jc w:val="center"/>
              <w:rPr>
                <w:rFonts w:ascii="Arial" w:hAnsi="Arial" w:cs="Arial"/>
                <w:b/>
                <w:bCs/>
                <w:sz w:val="18"/>
                <w:szCs w:val="18"/>
              </w:rPr>
            </w:pPr>
          </w:p>
        </w:tc>
      </w:tr>
      <w:tr w:rsidR="003C11B5" w:rsidRPr="000901D0" w14:paraId="7F0EC4CC" w14:textId="77777777" w:rsidTr="00416C8D">
        <w:tc>
          <w:tcPr>
            <w:tcW w:w="653" w:type="pct"/>
            <w:gridSpan w:val="2"/>
            <w:shd w:val="clear" w:color="auto" w:fill="auto"/>
          </w:tcPr>
          <w:p w14:paraId="614E0CAE" w14:textId="77777777" w:rsidR="003C11B5" w:rsidRPr="007B43C4" w:rsidRDefault="003C11B5" w:rsidP="00416C8D">
            <w:pPr>
              <w:spacing w:before="120" w:after="20"/>
              <w:ind w:left="720" w:hanging="720"/>
              <w:rPr>
                <w:rFonts w:ascii="Arial" w:hAnsi="Arial" w:cs="Arial"/>
                <w:sz w:val="18"/>
                <w:szCs w:val="18"/>
              </w:rPr>
            </w:pPr>
          </w:p>
        </w:tc>
        <w:tc>
          <w:tcPr>
            <w:tcW w:w="344" w:type="pct"/>
            <w:shd w:val="clear" w:color="auto" w:fill="auto"/>
          </w:tcPr>
          <w:p w14:paraId="0A494D40" w14:textId="77777777" w:rsidR="003C11B5" w:rsidRPr="007B43C4" w:rsidRDefault="003C11B5" w:rsidP="00416C8D">
            <w:pPr>
              <w:spacing w:before="120" w:after="20"/>
              <w:rPr>
                <w:rFonts w:ascii="Arial" w:hAnsi="Arial" w:cs="Arial"/>
                <w:sz w:val="18"/>
                <w:szCs w:val="18"/>
              </w:rPr>
            </w:pPr>
            <w:r w:rsidRPr="007B43C4">
              <w:rPr>
                <w:rFonts w:ascii="Arial" w:hAnsi="Arial" w:cs="Arial"/>
                <w:b/>
                <w:bCs/>
                <w:sz w:val="18"/>
                <w:szCs w:val="18"/>
              </w:rPr>
              <w:t>C.2.</w:t>
            </w:r>
          </w:p>
        </w:tc>
        <w:tc>
          <w:tcPr>
            <w:tcW w:w="2488" w:type="pct"/>
            <w:gridSpan w:val="4"/>
            <w:shd w:val="clear" w:color="auto" w:fill="auto"/>
          </w:tcPr>
          <w:p w14:paraId="39254227" w14:textId="77777777" w:rsidR="003C11B5" w:rsidRPr="007B43C4" w:rsidRDefault="003C11B5" w:rsidP="00416C8D">
            <w:pPr>
              <w:spacing w:before="120" w:after="20"/>
              <w:rPr>
                <w:rFonts w:ascii="Arial" w:hAnsi="Arial" w:cs="Arial"/>
                <w:sz w:val="18"/>
                <w:szCs w:val="18"/>
              </w:rPr>
            </w:pPr>
            <w:r w:rsidRPr="007B43C4">
              <w:rPr>
                <w:rFonts w:ascii="Arial" w:hAnsi="Arial" w:cs="Arial"/>
                <w:sz w:val="18"/>
                <w:szCs w:val="18"/>
              </w:rPr>
              <w:t>Describe Respondent's depth and resources which would also be available for the benefit of the State such as user rate making assistance</w:t>
            </w:r>
          </w:p>
        </w:tc>
        <w:tc>
          <w:tcPr>
            <w:tcW w:w="356" w:type="pct"/>
            <w:gridSpan w:val="2"/>
            <w:shd w:val="clear" w:color="auto" w:fill="F3F3F3"/>
            <w:vAlign w:val="center"/>
          </w:tcPr>
          <w:p w14:paraId="6567AAF5" w14:textId="77777777" w:rsidR="003C11B5" w:rsidRPr="000901D0" w:rsidRDefault="003C11B5" w:rsidP="00416C8D">
            <w:pPr>
              <w:spacing w:before="120" w:after="20"/>
              <w:jc w:val="center"/>
              <w:rPr>
                <w:rFonts w:ascii="Arial" w:hAnsi="Arial" w:cs="Arial"/>
                <w:b/>
                <w:bCs/>
                <w:sz w:val="18"/>
                <w:szCs w:val="18"/>
              </w:rPr>
            </w:pPr>
          </w:p>
        </w:tc>
        <w:tc>
          <w:tcPr>
            <w:tcW w:w="560" w:type="pct"/>
            <w:shd w:val="clear" w:color="auto" w:fill="F3F3F3"/>
            <w:vAlign w:val="center"/>
          </w:tcPr>
          <w:p w14:paraId="55165C35" w14:textId="77777777" w:rsidR="003C11B5" w:rsidRPr="00665AD2" w:rsidRDefault="003C11B5" w:rsidP="00416C8D">
            <w:pPr>
              <w:spacing w:before="120" w:after="20"/>
              <w:jc w:val="center"/>
              <w:rPr>
                <w:rFonts w:ascii="Arial" w:hAnsi="Arial" w:cs="Arial"/>
                <w:sz w:val="18"/>
                <w:szCs w:val="18"/>
              </w:rPr>
            </w:pPr>
            <w:r w:rsidRPr="00665AD2">
              <w:rPr>
                <w:rFonts w:ascii="Arial" w:hAnsi="Arial" w:cs="Arial"/>
                <w:b/>
                <w:bCs/>
                <w:sz w:val="18"/>
                <w:szCs w:val="18"/>
              </w:rPr>
              <w:t>5</w:t>
            </w:r>
          </w:p>
        </w:tc>
        <w:tc>
          <w:tcPr>
            <w:tcW w:w="599" w:type="pct"/>
            <w:shd w:val="clear" w:color="auto" w:fill="F3F3F3"/>
            <w:vAlign w:val="center"/>
          </w:tcPr>
          <w:p w14:paraId="55DC49F9" w14:textId="77777777" w:rsidR="003C11B5" w:rsidRPr="000901D0" w:rsidRDefault="003C11B5" w:rsidP="00416C8D">
            <w:pPr>
              <w:spacing w:before="120" w:after="20"/>
              <w:jc w:val="center"/>
              <w:rPr>
                <w:rFonts w:ascii="Arial" w:hAnsi="Arial" w:cs="Arial"/>
                <w:b/>
                <w:bCs/>
                <w:sz w:val="18"/>
                <w:szCs w:val="18"/>
              </w:rPr>
            </w:pPr>
          </w:p>
        </w:tc>
      </w:tr>
      <w:tr w:rsidR="003C11B5" w:rsidRPr="000901D0" w14:paraId="15D6F9D9" w14:textId="77777777" w:rsidTr="00416C8D">
        <w:tc>
          <w:tcPr>
            <w:tcW w:w="653" w:type="pct"/>
            <w:gridSpan w:val="2"/>
            <w:shd w:val="clear" w:color="auto" w:fill="auto"/>
          </w:tcPr>
          <w:p w14:paraId="74A0C329" w14:textId="77777777" w:rsidR="003C11B5" w:rsidRPr="007B43C4" w:rsidRDefault="003C11B5" w:rsidP="00416C8D">
            <w:pPr>
              <w:spacing w:before="120" w:after="20"/>
              <w:ind w:left="720" w:hanging="720"/>
              <w:rPr>
                <w:rFonts w:ascii="Arial" w:hAnsi="Arial" w:cs="Arial"/>
                <w:sz w:val="18"/>
                <w:szCs w:val="18"/>
              </w:rPr>
            </w:pPr>
          </w:p>
        </w:tc>
        <w:tc>
          <w:tcPr>
            <w:tcW w:w="344" w:type="pct"/>
            <w:shd w:val="clear" w:color="auto" w:fill="auto"/>
          </w:tcPr>
          <w:p w14:paraId="566C023D" w14:textId="77777777" w:rsidR="003C11B5" w:rsidRPr="007B43C4" w:rsidRDefault="003C11B5" w:rsidP="00416C8D">
            <w:pPr>
              <w:spacing w:before="120" w:after="20"/>
              <w:rPr>
                <w:rFonts w:ascii="Arial" w:hAnsi="Arial" w:cs="Arial"/>
                <w:sz w:val="18"/>
                <w:szCs w:val="18"/>
              </w:rPr>
            </w:pPr>
            <w:r w:rsidRPr="007B43C4">
              <w:rPr>
                <w:rFonts w:ascii="Arial" w:hAnsi="Arial" w:cs="Arial"/>
                <w:b/>
                <w:bCs/>
                <w:sz w:val="18"/>
                <w:szCs w:val="18"/>
              </w:rPr>
              <w:t>C.3.</w:t>
            </w:r>
          </w:p>
        </w:tc>
        <w:tc>
          <w:tcPr>
            <w:tcW w:w="2488" w:type="pct"/>
            <w:gridSpan w:val="4"/>
            <w:shd w:val="clear" w:color="auto" w:fill="auto"/>
          </w:tcPr>
          <w:p w14:paraId="089ED23A" w14:textId="77777777" w:rsidR="003C11B5" w:rsidRPr="007B43C4" w:rsidRDefault="003C11B5" w:rsidP="00416C8D">
            <w:pPr>
              <w:spacing w:before="120" w:after="20"/>
              <w:rPr>
                <w:rFonts w:ascii="Arial" w:hAnsi="Arial" w:cs="Arial"/>
                <w:sz w:val="18"/>
                <w:szCs w:val="18"/>
              </w:rPr>
            </w:pPr>
            <w:r w:rsidRPr="007B43C4">
              <w:rPr>
                <w:rFonts w:ascii="Arial" w:hAnsi="Arial" w:cs="Arial"/>
                <w:bCs/>
                <w:sz w:val="18"/>
                <w:szCs w:val="18"/>
              </w:rPr>
              <w:t>Provide a demonstration of experience in capital planning aspects of water and/or wastewater systems.  Identify specific projects where such services are provided and the results of such service.</w:t>
            </w:r>
          </w:p>
        </w:tc>
        <w:tc>
          <w:tcPr>
            <w:tcW w:w="356" w:type="pct"/>
            <w:gridSpan w:val="2"/>
            <w:shd w:val="clear" w:color="auto" w:fill="F3F3F3"/>
            <w:vAlign w:val="center"/>
          </w:tcPr>
          <w:p w14:paraId="4FF3BC68" w14:textId="77777777" w:rsidR="003C11B5" w:rsidRPr="000901D0" w:rsidRDefault="003C11B5" w:rsidP="00416C8D">
            <w:pPr>
              <w:spacing w:before="120" w:after="20"/>
              <w:jc w:val="center"/>
              <w:rPr>
                <w:rFonts w:ascii="Arial" w:hAnsi="Arial" w:cs="Arial"/>
                <w:b/>
                <w:bCs/>
                <w:sz w:val="18"/>
                <w:szCs w:val="18"/>
              </w:rPr>
            </w:pPr>
          </w:p>
        </w:tc>
        <w:tc>
          <w:tcPr>
            <w:tcW w:w="560" w:type="pct"/>
            <w:shd w:val="clear" w:color="auto" w:fill="F3F3F3"/>
            <w:vAlign w:val="center"/>
          </w:tcPr>
          <w:p w14:paraId="548FCA9B" w14:textId="77777777" w:rsidR="003C11B5" w:rsidRPr="00665AD2" w:rsidRDefault="003C11B5" w:rsidP="00416C8D">
            <w:pPr>
              <w:spacing w:before="120" w:after="20"/>
              <w:jc w:val="center"/>
              <w:rPr>
                <w:rFonts w:ascii="Arial" w:hAnsi="Arial" w:cs="Arial"/>
                <w:sz w:val="18"/>
                <w:szCs w:val="18"/>
              </w:rPr>
            </w:pPr>
            <w:r w:rsidRPr="00665AD2">
              <w:rPr>
                <w:rFonts w:ascii="Arial" w:hAnsi="Arial" w:cs="Arial"/>
                <w:b/>
                <w:bCs/>
                <w:sz w:val="18"/>
                <w:szCs w:val="18"/>
              </w:rPr>
              <w:t>1</w:t>
            </w:r>
          </w:p>
        </w:tc>
        <w:tc>
          <w:tcPr>
            <w:tcW w:w="599" w:type="pct"/>
            <w:shd w:val="clear" w:color="auto" w:fill="F3F3F3"/>
            <w:vAlign w:val="center"/>
          </w:tcPr>
          <w:p w14:paraId="2B5C7A92" w14:textId="77777777" w:rsidR="003C11B5" w:rsidRPr="000901D0" w:rsidRDefault="003C11B5" w:rsidP="00416C8D">
            <w:pPr>
              <w:spacing w:before="120" w:after="20"/>
              <w:jc w:val="center"/>
              <w:rPr>
                <w:rFonts w:ascii="Arial" w:hAnsi="Arial" w:cs="Arial"/>
                <w:b/>
                <w:bCs/>
                <w:sz w:val="18"/>
                <w:szCs w:val="18"/>
              </w:rPr>
            </w:pPr>
          </w:p>
        </w:tc>
      </w:tr>
      <w:tr w:rsidR="003C11B5" w:rsidRPr="000901D0" w14:paraId="0820EFC4" w14:textId="77777777" w:rsidTr="00416C8D">
        <w:tc>
          <w:tcPr>
            <w:tcW w:w="653" w:type="pct"/>
            <w:gridSpan w:val="2"/>
            <w:shd w:val="clear" w:color="auto" w:fill="auto"/>
          </w:tcPr>
          <w:p w14:paraId="733BC642" w14:textId="77777777" w:rsidR="003C11B5" w:rsidRPr="007B43C4" w:rsidRDefault="003C11B5" w:rsidP="00416C8D">
            <w:pPr>
              <w:spacing w:before="120" w:after="20"/>
              <w:ind w:left="720" w:hanging="720"/>
              <w:rPr>
                <w:rFonts w:ascii="Arial" w:hAnsi="Arial" w:cs="Arial"/>
                <w:sz w:val="18"/>
                <w:szCs w:val="18"/>
              </w:rPr>
            </w:pPr>
          </w:p>
        </w:tc>
        <w:tc>
          <w:tcPr>
            <w:tcW w:w="344" w:type="pct"/>
            <w:shd w:val="clear" w:color="auto" w:fill="auto"/>
          </w:tcPr>
          <w:p w14:paraId="5731B64E" w14:textId="77777777" w:rsidR="003C11B5" w:rsidRPr="007B43C4" w:rsidRDefault="003C11B5" w:rsidP="00416C8D">
            <w:pPr>
              <w:spacing w:before="120" w:after="20"/>
              <w:ind w:left="720" w:hanging="720"/>
              <w:rPr>
                <w:rFonts w:ascii="Arial" w:hAnsi="Arial" w:cs="Arial"/>
                <w:b/>
                <w:sz w:val="18"/>
                <w:szCs w:val="18"/>
              </w:rPr>
            </w:pPr>
            <w:r w:rsidRPr="007B43C4">
              <w:rPr>
                <w:rFonts w:ascii="Arial" w:hAnsi="Arial" w:cs="Arial"/>
                <w:b/>
                <w:sz w:val="18"/>
                <w:szCs w:val="18"/>
              </w:rPr>
              <w:t>C.4.</w:t>
            </w:r>
          </w:p>
        </w:tc>
        <w:tc>
          <w:tcPr>
            <w:tcW w:w="2488" w:type="pct"/>
            <w:gridSpan w:val="4"/>
            <w:shd w:val="clear" w:color="auto" w:fill="auto"/>
          </w:tcPr>
          <w:p w14:paraId="292BB092" w14:textId="77777777" w:rsidR="003C11B5" w:rsidRPr="007B43C4" w:rsidRDefault="003C11B5" w:rsidP="00416C8D">
            <w:pPr>
              <w:spacing w:before="120" w:after="20"/>
              <w:rPr>
                <w:rFonts w:ascii="Arial" w:hAnsi="Arial" w:cs="Arial"/>
                <w:sz w:val="18"/>
                <w:szCs w:val="18"/>
              </w:rPr>
            </w:pPr>
            <w:r w:rsidRPr="007B43C4">
              <w:rPr>
                <w:rFonts w:ascii="Arial" w:hAnsi="Arial" w:cs="Arial"/>
                <w:sz w:val="18"/>
                <w:szCs w:val="18"/>
              </w:rPr>
              <w:t>Provide a listing of the specific individuals assigned to the Management Team and to Technical Support that the Respondent will assign to this contract during the transition from post construction to operation start-up and on-going operation and provide the background and experience of those individuals.</w:t>
            </w:r>
          </w:p>
        </w:tc>
        <w:tc>
          <w:tcPr>
            <w:tcW w:w="356" w:type="pct"/>
            <w:gridSpan w:val="2"/>
            <w:shd w:val="clear" w:color="auto" w:fill="F3F3F3"/>
            <w:vAlign w:val="center"/>
          </w:tcPr>
          <w:p w14:paraId="0C21898A" w14:textId="77777777" w:rsidR="003C11B5" w:rsidRPr="000901D0" w:rsidRDefault="003C11B5" w:rsidP="00416C8D">
            <w:pPr>
              <w:spacing w:before="120" w:after="20"/>
              <w:jc w:val="center"/>
              <w:rPr>
                <w:rFonts w:ascii="Arial" w:hAnsi="Arial" w:cs="Arial"/>
                <w:b/>
                <w:bCs/>
                <w:sz w:val="18"/>
                <w:szCs w:val="18"/>
              </w:rPr>
            </w:pPr>
          </w:p>
        </w:tc>
        <w:tc>
          <w:tcPr>
            <w:tcW w:w="560" w:type="pct"/>
            <w:shd w:val="clear" w:color="auto" w:fill="F3F3F3"/>
            <w:vAlign w:val="center"/>
          </w:tcPr>
          <w:p w14:paraId="7DA624F5" w14:textId="77777777" w:rsidR="003C11B5" w:rsidRPr="00665AD2" w:rsidRDefault="003C11B5" w:rsidP="00416C8D">
            <w:pPr>
              <w:spacing w:before="120" w:after="20"/>
              <w:jc w:val="center"/>
              <w:rPr>
                <w:rFonts w:ascii="Arial" w:hAnsi="Arial" w:cs="Arial"/>
                <w:sz w:val="18"/>
                <w:szCs w:val="18"/>
              </w:rPr>
            </w:pPr>
            <w:r w:rsidRPr="00665AD2">
              <w:rPr>
                <w:rFonts w:ascii="Arial" w:hAnsi="Arial" w:cs="Arial"/>
                <w:b/>
                <w:bCs/>
                <w:sz w:val="18"/>
                <w:szCs w:val="18"/>
              </w:rPr>
              <w:t>10</w:t>
            </w:r>
          </w:p>
        </w:tc>
        <w:tc>
          <w:tcPr>
            <w:tcW w:w="599" w:type="pct"/>
            <w:shd w:val="clear" w:color="auto" w:fill="F3F3F3"/>
            <w:vAlign w:val="center"/>
          </w:tcPr>
          <w:p w14:paraId="69E4C330" w14:textId="77777777" w:rsidR="003C11B5" w:rsidRPr="000901D0" w:rsidRDefault="003C11B5" w:rsidP="00416C8D">
            <w:pPr>
              <w:spacing w:before="120" w:after="20"/>
              <w:jc w:val="center"/>
              <w:rPr>
                <w:rFonts w:ascii="Arial" w:hAnsi="Arial" w:cs="Arial"/>
                <w:b/>
                <w:bCs/>
                <w:sz w:val="18"/>
                <w:szCs w:val="18"/>
              </w:rPr>
            </w:pPr>
          </w:p>
        </w:tc>
      </w:tr>
      <w:tr w:rsidR="003C11B5" w:rsidRPr="000901D0" w14:paraId="126A4F64" w14:textId="77777777" w:rsidTr="00416C8D">
        <w:tc>
          <w:tcPr>
            <w:tcW w:w="653" w:type="pct"/>
            <w:gridSpan w:val="2"/>
            <w:shd w:val="clear" w:color="auto" w:fill="auto"/>
          </w:tcPr>
          <w:p w14:paraId="729AF82F" w14:textId="77777777" w:rsidR="003C11B5" w:rsidRPr="007B43C4" w:rsidRDefault="003C11B5" w:rsidP="00416C8D">
            <w:pPr>
              <w:spacing w:before="120" w:after="20"/>
              <w:ind w:left="720" w:hanging="720"/>
              <w:rPr>
                <w:rFonts w:ascii="Arial" w:hAnsi="Arial" w:cs="Arial"/>
                <w:sz w:val="18"/>
                <w:szCs w:val="18"/>
              </w:rPr>
            </w:pPr>
          </w:p>
        </w:tc>
        <w:tc>
          <w:tcPr>
            <w:tcW w:w="344" w:type="pct"/>
            <w:shd w:val="clear" w:color="auto" w:fill="auto"/>
          </w:tcPr>
          <w:p w14:paraId="3E3015F1" w14:textId="77777777" w:rsidR="003C11B5" w:rsidRPr="007B43C4" w:rsidRDefault="003C11B5" w:rsidP="00416C8D">
            <w:pPr>
              <w:spacing w:before="120" w:after="20"/>
              <w:ind w:left="720" w:hanging="720"/>
              <w:rPr>
                <w:rFonts w:ascii="Arial" w:hAnsi="Arial" w:cs="Arial"/>
                <w:b/>
                <w:sz w:val="18"/>
                <w:szCs w:val="18"/>
              </w:rPr>
            </w:pPr>
            <w:r w:rsidRPr="007B43C4">
              <w:rPr>
                <w:rFonts w:ascii="Arial" w:hAnsi="Arial" w:cs="Arial"/>
                <w:b/>
                <w:sz w:val="18"/>
                <w:szCs w:val="18"/>
              </w:rPr>
              <w:t>C.5.</w:t>
            </w:r>
          </w:p>
        </w:tc>
        <w:tc>
          <w:tcPr>
            <w:tcW w:w="2488" w:type="pct"/>
            <w:gridSpan w:val="4"/>
            <w:shd w:val="clear" w:color="auto" w:fill="auto"/>
          </w:tcPr>
          <w:p w14:paraId="55C6838F" w14:textId="77777777" w:rsidR="003C11B5" w:rsidRPr="00665AD2" w:rsidRDefault="003C11B5" w:rsidP="00416C8D">
            <w:pPr>
              <w:spacing w:before="120" w:after="20"/>
              <w:rPr>
                <w:rFonts w:ascii="Arial" w:hAnsi="Arial" w:cs="Arial"/>
                <w:sz w:val="18"/>
                <w:szCs w:val="18"/>
              </w:rPr>
            </w:pPr>
            <w:r w:rsidRPr="00665AD2">
              <w:rPr>
                <w:rFonts w:ascii="Arial" w:hAnsi="Arial" w:cs="Arial"/>
                <w:sz w:val="18"/>
                <w:szCs w:val="18"/>
              </w:rPr>
              <w:t xml:space="preserve">Provide a detailed staffing plan indicating the type and quantity of the various positions the Respondent feels are necessary to provide the services requested.  </w:t>
            </w:r>
            <w:r>
              <w:rPr>
                <w:rFonts w:ascii="Arial" w:hAnsi="Arial" w:cs="Arial"/>
                <w:sz w:val="18"/>
                <w:szCs w:val="18"/>
              </w:rPr>
              <w:t>This section will be used in conjunction with RFP Attachment 6.3. to inform the payment methodology.</w:t>
            </w:r>
            <w:r w:rsidRPr="00665AD2">
              <w:rPr>
                <w:rFonts w:ascii="Arial" w:hAnsi="Arial" w:cs="Arial"/>
                <w:sz w:val="18"/>
                <w:szCs w:val="18"/>
              </w:rPr>
              <w:t xml:space="preserve"> The staffing plan shall include personnel with the following classifications of water treatment plant operators, water distribution system operators, wastewater treatment plant operators and wastewater collection system operators as established by the Rules of the Tennessee Department of Environment and Conservation, Board of Water and Wastewater Operator Certification:</w:t>
            </w:r>
          </w:p>
          <w:p w14:paraId="3BB1E9F4" w14:textId="77777777" w:rsidR="003C11B5" w:rsidRPr="00665AD2" w:rsidRDefault="003C11B5" w:rsidP="00416C8D">
            <w:pPr>
              <w:spacing w:before="120" w:after="20"/>
              <w:rPr>
                <w:rFonts w:ascii="Arial" w:hAnsi="Arial" w:cs="Arial"/>
                <w:sz w:val="18"/>
                <w:szCs w:val="18"/>
              </w:rPr>
            </w:pPr>
            <w:r w:rsidRPr="00665AD2">
              <w:rPr>
                <w:rFonts w:ascii="Arial" w:hAnsi="Arial" w:cs="Arial"/>
                <w:sz w:val="18"/>
                <w:szCs w:val="18"/>
              </w:rPr>
              <w:t>•</w:t>
            </w:r>
            <w:r w:rsidRPr="00665AD2">
              <w:rPr>
                <w:rFonts w:ascii="Arial" w:hAnsi="Arial" w:cs="Arial"/>
                <w:sz w:val="18"/>
                <w:szCs w:val="18"/>
              </w:rPr>
              <w:tab/>
              <w:t>Grade IV Water Treatment Plant Operator</w:t>
            </w:r>
          </w:p>
          <w:p w14:paraId="336909C9" w14:textId="77777777" w:rsidR="003C11B5" w:rsidRPr="00665AD2" w:rsidRDefault="003C11B5" w:rsidP="00416C8D">
            <w:pPr>
              <w:spacing w:before="120" w:after="20"/>
              <w:rPr>
                <w:rFonts w:ascii="Arial" w:hAnsi="Arial" w:cs="Arial"/>
                <w:sz w:val="18"/>
                <w:szCs w:val="18"/>
              </w:rPr>
            </w:pPr>
            <w:r w:rsidRPr="00665AD2">
              <w:rPr>
                <w:rFonts w:ascii="Arial" w:hAnsi="Arial" w:cs="Arial"/>
                <w:sz w:val="18"/>
                <w:szCs w:val="18"/>
              </w:rPr>
              <w:t>•</w:t>
            </w:r>
            <w:r w:rsidRPr="00665AD2">
              <w:rPr>
                <w:rFonts w:ascii="Arial" w:hAnsi="Arial" w:cs="Arial"/>
                <w:sz w:val="18"/>
                <w:szCs w:val="18"/>
              </w:rPr>
              <w:tab/>
              <w:t>Grade II Water Distribution System Operator</w:t>
            </w:r>
          </w:p>
          <w:p w14:paraId="5FA93D2F" w14:textId="77777777" w:rsidR="003C11B5" w:rsidRPr="00665AD2" w:rsidRDefault="003C11B5" w:rsidP="00416C8D">
            <w:pPr>
              <w:spacing w:before="120" w:after="20"/>
              <w:rPr>
                <w:rFonts w:ascii="Arial" w:hAnsi="Arial" w:cs="Arial"/>
                <w:sz w:val="18"/>
                <w:szCs w:val="18"/>
              </w:rPr>
            </w:pPr>
            <w:r w:rsidRPr="00665AD2">
              <w:rPr>
                <w:rFonts w:ascii="Arial" w:hAnsi="Arial" w:cs="Arial"/>
                <w:sz w:val="18"/>
                <w:szCs w:val="18"/>
              </w:rPr>
              <w:t>•</w:t>
            </w:r>
            <w:r w:rsidRPr="00665AD2">
              <w:rPr>
                <w:rFonts w:ascii="Arial" w:hAnsi="Arial" w:cs="Arial"/>
                <w:sz w:val="18"/>
                <w:szCs w:val="18"/>
              </w:rPr>
              <w:tab/>
              <w:t>Grade IV Wastewater Treatment Plant     Operator</w:t>
            </w:r>
          </w:p>
          <w:p w14:paraId="7A9D13C1" w14:textId="77777777" w:rsidR="003C11B5" w:rsidRPr="00665AD2" w:rsidRDefault="003C11B5" w:rsidP="00416C8D">
            <w:pPr>
              <w:spacing w:before="120" w:after="20"/>
              <w:rPr>
                <w:rFonts w:ascii="Arial" w:hAnsi="Arial" w:cs="Arial"/>
                <w:sz w:val="18"/>
                <w:szCs w:val="18"/>
              </w:rPr>
            </w:pPr>
            <w:r w:rsidRPr="00665AD2">
              <w:rPr>
                <w:rFonts w:ascii="Arial" w:hAnsi="Arial" w:cs="Arial"/>
                <w:sz w:val="18"/>
                <w:szCs w:val="18"/>
              </w:rPr>
              <w:t>•</w:t>
            </w:r>
            <w:r w:rsidRPr="00665AD2">
              <w:rPr>
                <w:rFonts w:ascii="Arial" w:hAnsi="Arial" w:cs="Arial"/>
                <w:sz w:val="18"/>
                <w:szCs w:val="18"/>
              </w:rPr>
              <w:tab/>
              <w:t>Grade II Wastewater Collection System Operator</w:t>
            </w:r>
          </w:p>
        </w:tc>
        <w:tc>
          <w:tcPr>
            <w:tcW w:w="356" w:type="pct"/>
            <w:gridSpan w:val="2"/>
            <w:shd w:val="clear" w:color="auto" w:fill="F3F3F3"/>
            <w:vAlign w:val="center"/>
          </w:tcPr>
          <w:p w14:paraId="770BD197" w14:textId="77777777" w:rsidR="003C11B5" w:rsidRPr="00665AD2" w:rsidRDefault="003C11B5" w:rsidP="00416C8D">
            <w:pPr>
              <w:spacing w:before="120" w:after="20"/>
              <w:jc w:val="center"/>
              <w:rPr>
                <w:rFonts w:ascii="Arial" w:hAnsi="Arial" w:cs="Arial"/>
                <w:b/>
                <w:bCs/>
                <w:sz w:val="18"/>
                <w:szCs w:val="18"/>
              </w:rPr>
            </w:pPr>
          </w:p>
        </w:tc>
        <w:tc>
          <w:tcPr>
            <w:tcW w:w="560" w:type="pct"/>
            <w:shd w:val="clear" w:color="auto" w:fill="F3F3F3"/>
            <w:vAlign w:val="center"/>
          </w:tcPr>
          <w:p w14:paraId="1B747F13" w14:textId="77777777" w:rsidR="003C11B5" w:rsidRPr="00665AD2" w:rsidRDefault="003C11B5" w:rsidP="00416C8D">
            <w:pPr>
              <w:spacing w:before="120" w:after="20"/>
              <w:jc w:val="center"/>
              <w:rPr>
                <w:rFonts w:ascii="Arial" w:hAnsi="Arial" w:cs="Arial"/>
                <w:sz w:val="18"/>
                <w:szCs w:val="18"/>
              </w:rPr>
            </w:pPr>
            <w:r w:rsidRPr="00665AD2">
              <w:rPr>
                <w:rFonts w:ascii="Arial" w:hAnsi="Arial" w:cs="Arial"/>
                <w:b/>
                <w:bCs/>
                <w:sz w:val="18"/>
                <w:szCs w:val="18"/>
              </w:rPr>
              <w:t>10</w:t>
            </w:r>
          </w:p>
        </w:tc>
        <w:tc>
          <w:tcPr>
            <w:tcW w:w="599" w:type="pct"/>
            <w:shd w:val="clear" w:color="auto" w:fill="F3F3F3"/>
            <w:vAlign w:val="center"/>
          </w:tcPr>
          <w:p w14:paraId="5F3BC10F" w14:textId="77777777" w:rsidR="003C11B5" w:rsidRPr="000901D0" w:rsidRDefault="003C11B5" w:rsidP="00416C8D">
            <w:pPr>
              <w:spacing w:before="120" w:after="20"/>
              <w:jc w:val="center"/>
              <w:rPr>
                <w:rFonts w:ascii="Arial" w:hAnsi="Arial" w:cs="Arial"/>
                <w:b/>
                <w:bCs/>
                <w:sz w:val="18"/>
                <w:szCs w:val="18"/>
              </w:rPr>
            </w:pPr>
          </w:p>
        </w:tc>
      </w:tr>
      <w:tr w:rsidR="003C11B5" w:rsidRPr="000901D0" w14:paraId="5F3CD0A9" w14:textId="77777777" w:rsidTr="00416C8D">
        <w:tc>
          <w:tcPr>
            <w:tcW w:w="653" w:type="pct"/>
            <w:gridSpan w:val="2"/>
            <w:shd w:val="clear" w:color="auto" w:fill="auto"/>
          </w:tcPr>
          <w:p w14:paraId="13747B3C" w14:textId="77777777" w:rsidR="003C11B5" w:rsidRPr="007B43C4" w:rsidRDefault="003C11B5" w:rsidP="00416C8D">
            <w:pPr>
              <w:spacing w:before="120" w:after="20"/>
              <w:ind w:left="720" w:hanging="720"/>
              <w:rPr>
                <w:rFonts w:ascii="Arial" w:hAnsi="Arial" w:cs="Arial"/>
                <w:sz w:val="18"/>
                <w:szCs w:val="18"/>
              </w:rPr>
            </w:pPr>
          </w:p>
        </w:tc>
        <w:tc>
          <w:tcPr>
            <w:tcW w:w="344" w:type="pct"/>
            <w:shd w:val="clear" w:color="auto" w:fill="auto"/>
          </w:tcPr>
          <w:p w14:paraId="76A86058" w14:textId="77777777" w:rsidR="003C11B5" w:rsidRPr="007B43C4" w:rsidRDefault="003C11B5" w:rsidP="00416C8D">
            <w:pPr>
              <w:spacing w:before="120" w:after="20"/>
              <w:ind w:left="720" w:hanging="720"/>
              <w:rPr>
                <w:rFonts w:ascii="Arial" w:hAnsi="Arial" w:cs="Arial"/>
                <w:b/>
                <w:sz w:val="18"/>
                <w:szCs w:val="18"/>
              </w:rPr>
            </w:pPr>
            <w:r w:rsidRPr="007B43C4">
              <w:rPr>
                <w:rFonts w:ascii="Arial" w:hAnsi="Arial" w:cs="Arial"/>
                <w:b/>
                <w:sz w:val="18"/>
                <w:szCs w:val="18"/>
              </w:rPr>
              <w:t>C.6.</w:t>
            </w:r>
          </w:p>
        </w:tc>
        <w:tc>
          <w:tcPr>
            <w:tcW w:w="2488" w:type="pct"/>
            <w:gridSpan w:val="4"/>
            <w:shd w:val="clear" w:color="auto" w:fill="auto"/>
          </w:tcPr>
          <w:p w14:paraId="34850EF9" w14:textId="77777777" w:rsidR="003C11B5" w:rsidRPr="00665AD2" w:rsidRDefault="003C11B5" w:rsidP="00416C8D">
            <w:pPr>
              <w:spacing w:before="120" w:after="20"/>
              <w:rPr>
                <w:rFonts w:ascii="Arial" w:hAnsi="Arial" w:cs="Arial"/>
                <w:sz w:val="18"/>
                <w:szCs w:val="18"/>
              </w:rPr>
            </w:pPr>
            <w:r w:rsidRPr="00665AD2">
              <w:rPr>
                <w:rFonts w:ascii="Arial" w:hAnsi="Arial" w:cs="Arial"/>
                <w:sz w:val="18"/>
                <w:szCs w:val="18"/>
              </w:rPr>
              <w:t xml:space="preserve">Provide an operating plan for </w:t>
            </w:r>
            <w:r>
              <w:rPr>
                <w:rFonts w:ascii="Arial" w:hAnsi="Arial" w:cs="Arial"/>
                <w:sz w:val="18"/>
                <w:szCs w:val="18"/>
              </w:rPr>
              <w:t xml:space="preserve">all of </w:t>
            </w:r>
            <w:r w:rsidRPr="00665AD2">
              <w:rPr>
                <w:rFonts w:ascii="Arial" w:hAnsi="Arial" w:cs="Arial"/>
                <w:sz w:val="18"/>
                <w:szCs w:val="18"/>
              </w:rPr>
              <w:t>the facilities</w:t>
            </w:r>
            <w:r>
              <w:rPr>
                <w:rFonts w:ascii="Arial" w:hAnsi="Arial" w:cs="Arial"/>
                <w:sz w:val="18"/>
                <w:szCs w:val="18"/>
              </w:rPr>
              <w:t xml:space="preserve"> (Potable Water System, Wastewater Treatment Plant, the Force Main and Intermediate Pump station)</w:t>
            </w:r>
            <w:r w:rsidRPr="00665AD2">
              <w:rPr>
                <w:rFonts w:ascii="Arial" w:hAnsi="Arial" w:cs="Arial"/>
                <w:sz w:val="18"/>
                <w:szCs w:val="18"/>
              </w:rPr>
              <w:t xml:space="preserve"> and other responsibilities that details how the Respondent will provide operation, maintenance, and management services.</w:t>
            </w:r>
          </w:p>
        </w:tc>
        <w:tc>
          <w:tcPr>
            <w:tcW w:w="356" w:type="pct"/>
            <w:gridSpan w:val="2"/>
            <w:shd w:val="clear" w:color="auto" w:fill="F3F3F3"/>
            <w:vAlign w:val="center"/>
          </w:tcPr>
          <w:p w14:paraId="6F9C3BCC" w14:textId="77777777" w:rsidR="003C11B5" w:rsidRPr="00665AD2" w:rsidRDefault="003C11B5" w:rsidP="00416C8D">
            <w:pPr>
              <w:spacing w:before="120" w:after="20"/>
              <w:jc w:val="center"/>
              <w:rPr>
                <w:rFonts w:ascii="Arial" w:hAnsi="Arial" w:cs="Arial"/>
                <w:b/>
                <w:bCs/>
                <w:sz w:val="18"/>
                <w:szCs w:val="18"/>
              </w:rPr>
            </w:pPr>
          </w:p>
        </w:tc>
        <w:tc>
          <w:tcPr>
            <w:tcW w:w="560" w:type="pct"/>
            <w:shd w:val="clear" w:color="auto" w:fill="F3F3F3"/>
            <w:vAlign w:val="center"/>
          </w:tcPr>
          <w:p w14:paraId="57AEFD0A" w14:textId="77777777" w:rsidR="003C11B5" w:rsidRPr="00665AD2" w:rsidRDefault="003C11B5" w:rsidP="00416C8D">
            <w:pPr>
              <w:spacing w:before="120" w:after="20"/>
              <w:jc w:val="center"/>
              <w:rPr>
                <w:rFonts w:ascii="Arial" w:hAnsi="Arial" w:cs="Arial"/>
                <w:sz w:val="18"/>
                <w:szCs w:val="18"/>
              </w:rPr>
            </w:pPr>
            <w:r w:rsidRPr="00665AD2">
              <w:rPr>
                <w:rFonts w:ascii="Arial" w:hAnsi="Arial" w:cs="Arial"/>
                <w:b/>
                <w:bCs/>
                <w:sz w:val="18"/>
                <w:szCs w:val="18"/>
              </w:rPr>
              <w:t>10</w:t>
            </w:r>
          </w:p>
        </w:tc>
        <w:tc>
          <w:tcPr>
            <w:tcW w:w="599" w:type="pct"/>
            <w:shd w:val="clear" w:color="auto" w:fill="F3F3F3"/>
            <w:vAlign w:val="center"/>
          </w:tcPr>
          <w:p w14:paraId="6F2E5341" w14:textId="77777777" w:rsidR="003C11B5" w:rsidRPr="000901D0" w:rsidRDefault="003C11B5" w:rsidP="00416C8D">
            <w:pPr>
              <w:spacing w:before="120" w:after="20"/>
              <w:jc w:val="center"/>
              <w:rPr>
                <w:rFonts w:ascii="Arial" w:hAnsi="Arial" w:cs="Arial"/>
                <w:b/>
                <w:bCs/>
                <w:sz w:val="18"/>
                <w:szCs w:val="18"/>
              </w:rPr>
            </w:pPr>
          </w:p>
        </w:tc>
      </w:tr>
      <w:tr w:rsidR="003C11B5" w:rsidRPr="000901D0" w14:paraId="1332BD78" w14:textId="77777777" w:rsidTr="00416C8D">
        <w:tc>
          <w:tcPr>
            <w:tcW w:w="653" w:type="pct"/>
            <w:gridSpan w:val="2"/>
            <w:shd w:val="clear" w:color="auto" w:fill="auto"/>
          </w:tcPr>
          <w:p w14:paraId="3B1DBA89" w14:textId="77777777" w:rsidR="003C11B5" w:rsidRPr="007B43C4" w:rsidRDefault="003C11B5" w:rsidP="00416C8D">
            <w:pPr>
              <w:spacing w:before="120" w:after="20"/>
              <w:ind w:left="720" w:hanging="720"/>
              <w:rPr>
                <w:rFonts w:ascii="Arial" w:hAnsi="Arial" w:cs="Arial"/>
                <w:sz w:val="18"/>
                <w:szCs w:val="18"/>
              </w:rPr>
            </w:pPr>
          </w:p>
        </w:tc>
        <w:tc>
          <w:tcPr>
            <w:tcW w:w="344" w:type="pct"/>
            <w:shd w:val="clear" w:color="auto" w:fill="auto"/>
          </w:tcPr>
          <w:p w14:paraId="7E89FD1F" w14:textId="77777777" w:rsidR="003C11B5" w:rsidRPr="007B43C4" w:rsidRDefault="003C11B5" w:rsidP="00416C8D">
            <w:pPr>
              <w:spacing w:before="120" w:after="20"/>
              <w:ind w:left="720" w:hanging="720"/>
              <w:rPr>
                <w:rFonts w:ascii="Arial" w:hAnsi="Arial" w:cs="Arial"/>
                <w:b/>
                <w:sz w:val="18"/>
                <w:szCs w:val="18"/>
              </w:rPr>
            </w:pPr>
            <w:r w:rsidRPr="007B43C4">
              <w:rPr>
                <w:rFonts w:ascii="Arial" w:hAnsi="Arial" w:cs="Arial"/>
                <w:b/>
                <w:sz w:val="18"/>
                <w:szCs w:val="18"/>
              </w:rPr>
              <w:t>C.7.</w:t>
            </w:r>
          </w:p>
        </w:tc>
        <w:tc>
          <w:tcPr>
            <w:tcW w:w="2488" w:type="pct"/>
            <w:gridSpan w:val="4"/>
            <w:shd w:val="clear" w:color="auto" w:fill="auto"/>
          </w:tcPr>
          <w:p w14:paraId="0EC088EC" w14:textId="77777777" w:rsidR="003C11B5" w:rsidRPr="00665AD2" w:rsidRDefault="003C11B5" w:rsidP="00416C8D">
            <w:pPr>
              <w:spacing w:before="120" w:after="20"/>
              <w:rPr>
                <w:rFonts w:ascii="Arial" w:hAnsi="Arial" w:cs="Arial"/>
                <w:sz w:val="18"/>
                <w:szCs w:val="18"/>
              </w:rPr>
            </w:pPr>
            <w:r w:rsidRPr="00665AD2">
              <w:rPr>
                <w:rFonts w:ascii="Arial" w:hAnsi="Arial" w:cs="Arial"/>
                <w:sz w:val="18"/>
                <w:szCs w:val="18"/>
              </w:rPr>
              <w:t>Business Approach - Discuss the Respondent’s long-term plan for financial and operational management this contract over a ten-year period.</w:t>
            </w:r>
          </w:p>
          <w:p w14:paraId="0B51868D" w14:textId="77777777" w:rsidR="003C11B5" w:rsidRPr="00665AD2" w:rsidRDefault="003C11B5" w:rsidP="00416C8D">
            <w:pPr>
              <w:spacing w:before="120" w:after="20"/>
              <w:rPr>
                <w:rFonts w:ascii="Arial" w:hAnsi="Arial" w:cs="Arial"/>
                <w:b/>
                <w:bCs/>
                <w:sz w:val="18"/>
                <w:szCs w:val="18"/>
              </w:rPr>
            </w:pPr>
            <w:r w:rsidRPr="00665AD2">
              <w:rPr>
                <w:rFonts w:ascii="Arial" w:hAnsi="Arial" w:cs="Arial"/>
                <w:b/>
                <w:bCs/>
                <w:sz w:val="18"/>
                <w:szCs w:val="18"/>
              </w:rPr>
              <w:t>(Please keep in mind the Technical Response must NOT contain cost or pricing information of any type)</w:t>
            </w:r>
          </w:p>
        </w:tc>
        <w:tc>
          <w:tcPr>
            <w:tcW w:w="356" w:type="pct"/>
            <w:gridSpan w:val="2"/>
            <w:shd w:val="clear" w:color="auto" w:fill="F3F3F3"/>
            <w:vAlign w:val="center"/>
          </w:tcPr>
          <w:p w14:paraId="51A38745" w14:textId="77777777" w:rsidR="003C11B5" w:rsidRPr="00665AD2" w:rsidRDefault="003C11B5" w:rsidP="00416C8D">
            <w:pPr>
              <w:spacing w:before="120" w:after="20"/>
              <w:jc w:val="center"/>
              <w:rPr>
                <w:rFonts w:ascii="Arial" w:hAnsi="Arial" w:cs="Arial"/>
                <w:b/>
                <w:bCs/>
                <w:sz w:val="18"/>
                <w:szCs w:val="18"/>
              </w:rPr>
            </w:pPr>
          </w:p>
        </w:tc>
        <w:tc>
          <w:tcPr>
            <w:tcW w:w="560" w:type="pct"/>
            <w:shd w:val="clear" w:color="auto" w:fill="F3F3F3"/>
            <w:vAlign w:val="center"/>
          </w:tcPr>
          <w:p w14:paraId="098936D0" w14:textId="77777777" w:rsidR="003C11B5" w:rsidRPr="00665AD2" w:rsidRDefault="003C11B5" w:rsidP="00416C8D">
            <w:pPr>
              <w:spacing w:before="120" w:after="20"/>
              <w:jc w:val="center"/>
              <w:rPr>
                <w:rFonts w:ascii="Arial" w:hAnsi="Arial" w:cs="Arial"/>
                <w:sz w:val="18"/>
                <w:szCs w:val="18"/>
              </w:rPr>
            </w:pPr>
            <w:r w:rsidRPr="00665AD2">
              <w:rPr>
                <w:rFonts w:ascii="Arial" w:hAnsi="Arial" w:cs="Arial"/>
                <w:b/>
                <w:bCs/>
                <w:sz w:val="18"/>
                <w:szCs w:val="18"/>
              </w:rPr>
              <w:t>7</w:t>
            </w:r>
          </w:p>
        </w:tc>
        <w:tc>
          <w:tcPr>
            <w:tcW w:w="599" w:type="pct"/>
            <w:shd w:val="clear" w:color="auto" w:fill="F3F3F3"/>
            <w:vAlign w:val="center"/>
          </w:tcPr>
          <w:p w14:paraId="70088DBF" w14:textId="77777777" w:rsidR="003C11B5" w:rsidRPr="000901D0" w:rsidRDefault="003C11B5" w:rsidP="00416C8D">
            <w:pPr>
              <w:spacing w:before="120" w:after="20"/>
              <w:jc w:val="center"/>
              <w:rPr>
                <w:rFonts w:ascii="Arial" w:hAnsi="Arial" w:cs="Arial"/>
                <w:b/>
                <w:bCs/>
                <w:sz w:val="18"/>
                <w:szCs w:val="18"/>
              </w:rPr>
            </w:pPr>
          </w:p>
        </w:tc>
      </w:tr>
      <w:tr w:rsidR="003C11B5" w:rsidRPr="000901D0" w14:paraId="6C37A799" w14:textId="77777777" w:rsidTr="00416C8D">
        <w:tc>
          <w:tcPr>
            <w:tcW w:w="2735" w:type="pct"/>
            <w:gridSpan w:val="6"/>
            <w:tcBorders>
              <w:bottom w:val="single" w:sz="4" w:space="0" w:color="auto"/>
              <w:right w:val="nil"/>
            </w:tcBorders>
            <w:shd w:val="clear" w:color="auto" w:fill="D9D9D9"/>
            <w:vAlign w:val="center"/>
          </w:tcPr>
          <w:p w14:paraId="1C9B596C" w14:textId="77777777" w:rsidR="003C11B5" w:rsidRPr="000901D0" w:rsidRDefault="003C11B5" w:rsidP="00416C8D">
            <w:pPr>
              <w:spacing w:before="60" w:after="60"/>
              <w:rPr>
                <w:rFonts w:ascii="Arial" w:hAnsi="Arial" w:cs="Arial"/>
                <w:i/>
                <w:sz w:val="18"/>
                <w:szCs w:val="18"/>
              </w:rPr>
            </w:pPr>
            <w:r w:rsidRPr="000901D0">
              <w:rPr>
                <w:rFonts w:ascii="Arial" w:hAnsi="Arial" w:cs="Arial"/>
                <w:bCs/>
                <w:i/>
                <w:iCs/>
                <w:sz w:val="16"/>
                <w:szCs w:val="16"/>
              </w:rPr>
              <w:t xml:space="preserve">The </w:t>
            </w:r>
            <w:r>
              <w:rPr>
                <w:rFonts w:ascii="Arial" w:hAnsi="Arial" w:cs="Arial"/>
                <w:bCs/>
                <w:i/>
                <w:iCs/>
                <w:sz w:val="16"/>
                <w:szCs w:val="16"/>
              </w:rPr>
              <w:t>Solicitation Coordinator</w:t>
            </w:r>
            <w:r w:rsidRPr="000901D0">
              <w:rPr>
                <w:rFonts w:ascii="Arial" w:hAnsi="Arial" w:cs="Arial"/>
                <w:bCs/>
                <w:i/>
                <w:iCs/>
                <w:sz w:val="16"/>
                <w:szCs w:val="16"/>
              </w:rPr>
              <w:t xml:space="preserve"> will use this sum and the formula below </w:t>
            </w:r>
            <w:r>
              <w:rPr>
                <w:rFonts w:ascii="Arial" w:hAnsi="Arial" w:cs="Arial"/>
                <w:bCs/>
                <w:i/>
                <w:iCs/>
                <w:sz w:val="16"/>
                <w:szCs w:val="16"/>
              </w:rPr>
              <w:t>to calculate the section score.  All calculations will use and result in numbers rounded to two (2) places to the right of the decimal point.</w:t>
            </w:r>
          </w:p>
        </w:tc>
        <w:tc>
          <w:tcPr>
            <w:tcW w:w="1666" w:type="pct"/>
            <w:gridSpan w:val="4"/>
            <w:tcBorders>
              <w:left w:val="nil"/>
              <w:bottom w:val="single" w:sz="4" w:space="0" w:color="auto"/>
            </w:tcBorders>
            <w:shd w:val="clear" w:color="auto" w:fill="D9D9D9"/>
            <w:vAlign w:val="center"/>
          </w:tcPr>
          <w:p w14:paraId="0EC239E3" w14:textId="77777777" w:rsidR="003C11B5" w:rsidRPr="000901D0" w:rsidRDefault="003C11B5" w:rsidP="00416C8D">
            <w:pPr>
              <w:spacing w:before="60" w:after="60"/>
              <w:jc w:val="right"/>
              <w:rPr>
                <w:rFonts w:ascii="Arial" w:hAnsi="Arial" w:cs="Arial"/>
                <w:sz w:val="18"/>
                <w:szCs w:val="18"/>
              </w:rPr>
            </w:pPr>
            <w:r>
              <w:rPr>
                <w:rFonts w:ascii="Arial" w:hAnsi="Arial" w:cs="Arial"/>
                <w:b/>
                <w:bCs/>
                <w:sz w:val="18"/>
                <w:szCs w:val="18"/>
              </w:rPr>
              <w:t>Total Raw Weighted Score:</w:t>
            </w:r>
            <w:r>
              <w:rPr>
                <w:rFonts w:ascii="Arial" w:hAnsi="Arial" w:cs="Arial"/>
                <w:b/>
                <w:bCs/>
                <w:sz w:val="18"/>
                <w:szCs w:val="18"/>
              </w:rPr>
              <w:br/>
            </w:r>
            <w:r>
              <w:rPr>
                <w:rFonts w:ascii="Arial" w:hAnsi="Arial" w:cs="Arial"/>
                <w:bCs/>
                <w:i/>
                <w:sz w:val="18"/>
                <w:szCs w:val="18"/>
              </w:rPr>
              <w:t>(sum of Raw Weighted Scores above)</w:t>
            </w:r>
            <w:r>
              <w:rPr>
                <w:rFonts w:ascii="Arial" w:hAnsi="Arial" w:cs="Arial"/>
                <w:b/>
                <w:bCs/>
                <w:sz w:val="18"/>
                <w:szCs w:val="18"/>
              </w:rPr>
              <w:t> </w:t>
            </w:r>
          </w:p>
        </w:tc>
        <w:tc>
          <w:tcPr>
            <w:tcW w:w="599" w:type="pct"/>
            <w:tcBorders>
              <w:top w:val="single" w:sz="18" w:space="0" w:color="auto"/>
              <w:bottom w:val="double" w:sz="4" w:space="0" w:color="auto"/>
            </w:tcBorders>
            <w:shd w:val="clear" w:color="auto" w:fill="F3F3F3"/>
            <w:vAlign w:val="center"/>
          </w:tcPr>
          <w:p w14:paraId="4C336F0A" w14:textId="77777777" w:rsidR="003C11B5" w:rsidRPr="000901D0" w:rsidRDefault="003C11B5" w:rsidP="00416C8D">
            <w:pPr>
              <w:spacing w:before="240" w:after="240"/>
              <w:jc w:val="center"/>
              <w:rPr>
                <w:rFonts w:ascii="Arial" w:hAnsi="Arial" w:cs="Arial"/>
                <w:b/>
                <w:bCs/>
                <w:sz w:val="18"/>
                <w:szCs w:val="18"/>
              </w:rPr>
            </w:pPr>
          </w:p>
        </w:tc>
      </w:tr>
      <w:tr w:rsidR="003C11B5" w:rsidRPr="000901D0" w14:paraId="46A11D43" w14:textId="77777777" w:rsidTr="00416C8D">
        <w:trPr>
          <w:cantSplit/>
          <w:trHeight w:val="50"/>
        </w:trPr>
        <w:tc>
          <w:tcPr>
            <w:tcW w:w="429" w:type="pct"/>
            <w:tcBorders>
              <w:bottom w:val="nil"/>
              <w:right w:val="nil"/>
            </w:tcBorders>
            <w:shd w:val="clear" w:color="auto" w:fill="D9D9D9"/>
          </w:tcPr>
          <w:p w14:paraId="2E259809" w14:textId="77777777" w:rsidR="003C11B5" w:rsidRPr="000901D0" w:rsidRDefault="003C11B5" w:rsidP="00416C8D">
            <w:pPr>
              <w:spacing w:before="60" w:after="60"/>
              <w:rPr>
                <w:rFonts w:ascii="Arial" w:hAnsi="Arial" w:cs="Arial"/>
                <w:b/>
                <w:bCs/>
                <w:sz w:val="18"/>
                <w:szCs w:val="18"/>
              </w:rPr>
            </w:pPr>
          </w:p>
        </w:tc>
        <w:tc>
          <w:tcPr>
            <w:tcW w:w="2114" w:type="pct"/>
            <w:gridSpan w:val="4"/>
            <w:tcBorders>
              <w:left w:val="nil"/>
              <w:bottom w:val="single" w:sz="4" w:space="0" w:color="auto"/>
              <w:right w:val="nil"/>
            </w:tcBorders>
            <w:shd w:val="clear" w:color="auto" w:fill="D9D9D9"/>
            <w:vAlign w:val="bottom"/>
          </w:tcPr>
          <w:p w14:paraId="73466A0F" w14:textId="77777777" w:rsidR="003C11B5" w:rsidRPr="000901D0" w:rsidRDefault="003C11B5" w:rsidP="00416C8D">
            <w:pPr>
              <w:spacing w:before="120" w:after="60"/>
              <w:jc w:val="center"/>
              <w:rPr>
                <w:rFonts w:ascii="Arial" w:hAnsi="Arial" w:cs="Arial"/>
                <w:sz w:val="18"/>
                <w:szCs w:val="18"/>
              </w:rPr>
            </w:pPr>
            <w:r>
              <w:rPr>
                <w:rFonts w:ascii="Arial" w:hAnsi="Arial" w:cs="Arial"/>
                <w:b/>
                <w:bCs/>
                <w:sz w:val="18"/>
                <w:szCs w:val="18"/>
              </w:rPr>
              <w:t>Total Raw Weighted Score</w:t>
            </w:r>
          </w:p>
        </w:tc>
        <w:tc>
          <w:tcPr>
            <w:tcW w:w="1218" w:type="pct"/>
            <w:gridSpan w:val="3"/>
            <w:vMerge w:val="restart"/>
            <w:tcBorders>
              <w:left w:val="nil"/>
              <w:bottom w:val="single" w:sz="4" w:space="0" w:color="auto"/>
              <w:right w:val="nil"/>
            </w:tcBorders>
            <w:shd w:val="clear" w:color="auto" w:fill="D9D9D9"/>
            <w:vAlign w:val="center"/>
          </w:tcPr>
          <w:p w14:paraId="6F5FA4A7" w14:textId="77777777" w:rsidR="003C11B5" w:rsidRPr="000901D0" w:rsidRDefault="003C11B5" w:rsidP="00416C8D">
            <w:pPr>
              <w:jc w:val="center"/>
              <w:rPr>
                <w:rFonts w:ascii="Arial" w:hAnsi="Arial" w:cs="Arial"/>
                <w:b/>
                <w:bCs/>
                <w:sz w:val="18"/>
                <w:szCs w:val="18"/>
              </w:rPr>
            </w:pPr>
            <w:r>
              <w:rPr>
                <w:rFonts w:ascii="Arial" w:hAnsi="Arial" w:cs="Arial"/>
                <w:b/>
                <w:bCs/>
                <w:sz w:val="20"/>
                <w:szCs w:val="20"/>
              </w:rPr>
              <w:t>X</w:t>
            </w:r>
            <w:r>
              <w:rPr>
                <w:rFonts w:ascii="Arial" w:hAnsi="Arial" w:cs="Arial"/>
                <w:b/>
                <w:bCs/>
                <w:sz w:val="18"/>
                <w:szCs w:val="18"/>
              </w:rPr>
              <w:t xml:space="preserve"> </w:t>
            </w:r>
            <w:r w:rsidRPr="00665AD2">
              <w:rPr>
                <w:rFonts w:ascii="Arial" w:hAnsi="Arial" w:cs="Arial"/>
                <w:b/>
                <w:bCs/>
                <w:sz w:val="18"/>
                <w:szCs w:val="18"/>
              </w:rPr>
              <w:t>35</w:t>
            </w:r>
            <w:r>
              <w:rPr>
                <w:rFonts w:ascii="Arial" w:hAnsi="Arial" w:cs="Arial"/>
                <w:b/>
                <w:bCs/>
                <w:sz w:val="18"/>
                <w:szCs w:val="18"/>
              </w:rPr>
              <w:br/>
            </w:r>
            <w:r>
              <w:rPr>
                <w:rFonts w:ascii="Arial" w:hAnsi="Arial" w:cs="Arial"/>
                <w:bCs/>
                <w:i/>
                <w:sz w:val="18"/>
                <w:szCs w:val="18"/>
              </w:rPr>
              <w:t>(maximum possible score)</w:t>
            </w:r>
          </w:p>
        </w:tc>
        <w:tc>
          <w:tcPr>
            <w:tcW w:w="639" w:type="pct"/>
            <w:gridSpan w:val="2"/>
            <w:vMerge w:val="restart"/>
            <w:tcBorders>
              <w:left w:val="nil"/>
              <w:bottom w:val="single" w:sz="4" w:space="0" w:color="auto"/>
              <w:right w:val="double" w:sz="4" w:space="0" w:color="auto"/>
            </w:tcBorders>
            <w:shd w:val="clear" w:color="auto" w:fill="D9D9D9"/>
            <w:vAlign w:val="center"/>
          </w:tcPr>
          <w:p w14:paraId="433C8764" w14:textId="77777777" w:rsidR="003C11B5" w:rsidRPr="000901D0" w:rsidRDefault="003C11B5" w:rsidP="00416C8D">
            <w:pPr>
              <w:jc w:val="right"/>
              <w:rPr>
                <w:rFonts w:ascii="Arial" w:hAnsi="Arial" w:cs="Arial"/>
                <w:b/>
                <w:bCs/>
                <w:sz w:val="18"/>
                <w:szCs w:val="18"/>
              </w:rPr>
            </w:pPr>
            <w:r>
              <w:rPr>
                <w:rFonts w:ascii="Arial" w:hAnsi="Arial" w:cs="Arial"/>
                <w:b/>
                <w:bCs/>
                <w:sz w:val="20"/>
                <w:szCs w:val="20"/>
              </w:rPr>
              <w:t xml:space="preserve">= </w:t>
            </w:r>
            <w:r>
              <w:rPr>
                <w:rFonts w:ascii="Arial" w:hAnsi="Arial" w:cs="Arial"/>
                <w:b/>
                <w:bCs/>
                <w:sz w:val="18"/>
                <w:szCs w:val="18"/>
              </w:rPr>
              <w:t>SCORE:</w:t>
            </w:r>
          </w:p>
        </w:tc>
        <w:tc>
          <w:tcPr>
            <w:tcW w:w="599"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0422D063" w14:textId="77777777" w:rsidR="003C11B5" w:rsidRPr="000901D0" w:rsidRDefault="003C11B5" w:rsidP="00416C8D">
            <w:pPr>
              <w:spacing w:before="60" w:after="60"/>
              <w:jc w:val="center"/>
              <w:rPr>
                <w:rFonts w:ascii="Arial" w:hAnsi="Arial" w:cs="Arial"/>
                <w:b/>
                <w:bCs/>
                <w:sz w:val="18"/>
                <w:szCs w:val="18"/>
              </w:rPr>
            </w:pPr>
          </w:p>
        </w:tc>
      </w:tr>
      <w:tr w:rsidR="003C11B5" w:rsidRPr="000901D0" w14:paraId="3F175BFA" w14:textId="77777777" w:rsidTr="00416C8D">
        <w:trPr>
          <w:cantSplit/>
          <w:trHeight w:val="50"/>
        </w:trPr>
        <w:tc>
          <w:tcPr>
            <w:tcW w:w="429" w:type="pct"/>
            <w:tcBorders>
              <w:top w:val="nil"/>
              <w:bottom w:val="single" w:sz="4" w:space="0" w:color="auto"/>
              <w:right w:val="nil"/>
            </w:tcBorders>
            <w:shd w:val="clear" w:color="auto" w:fill="D9D9D9"/>
          </w:tcPr>
          <w:p w14:paraId="2DEC6F21" w14:textId="77777777" w:rsidR="003C11B5" w:rsidRPr="000901D0" w:rsidRDefault="003C11B5" w:rsidP="00416C8D">
            <w:pPr>
              <w:spacing w:before="60" w:after="60"/>
              <w:rPr>
                <w:rFonts w:ascii="Arial" w:hAnsi="Arial" w:cs="Arial"/>
                <w:b/>
                <w:bCs/>
                <w:sz w:val="18"/>
                <w:szCs w:val="18"/>
              </w:rPr>
            </w:pPr>
          </w:p>
        </w:tc>
        <w:tc>
          <w:tcPr>
            <w:tcW w:w="2114" w:type="pct"/>
            <w:gridSpan w:val="4"/>
            <w:tcBorders>
              <w:top w:val="single" w:sz="4" w:space="0" w:color="auto"/>
              <w:left w:val="nil"/>
              <w:bottom w:val="single" w:sz="4" w:space="0" w:color="auto"/>
              <w:right w:val="nil"/>
            </w:tcBorders>
            <w:shd w:val="clear" w:color="auto" w:fill="D9D9D9"/>
          </w:tcPr>
          <w:p w14:paraId="62700C05"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Maximum Possible Raw Weighted Score</w:t>
            </w:r>
            <w:r>
              <w:rPr>
                <w:rFonts w:ascii="Arial" w:hAnsi="Arial" w:cs="Arial"/>
                <w:b/>
                <w:bCs/>
                <w:sz w:val="18"/>
                <w:szCs w:val="18"/>
              </w:rPr>
              <w:br/>
            </w:r>
            <w:r>
              <w:rPr>
                <w:rFonts w:ascii="Arial" w:hAnsi="Arial" w:cs="Arial"/>
                <w:bCs/>
                <w:i/>
                <w:sz w:val="18"/>
                <w:szCs w:val="18"/>
              </w:rPr>
              <w:t>(i.e., 5 x the sum of item weights above)</w:t>
            </w:r>
          </w:p>
        </w:tc>
        <w:tc>
          <w:tcPr>
            <w:tcW w:w="1218" w:type="pct"/>
            <w:gridSpan w:val="3"/>
            <w:vMerge/>
            <w:tcBorders>
              <w:top w:val="double" w:sz="4" w:space="0" w:color="auto"/>
              <w:left w:val="nil"/>
              <w:bottom w:val="single" w:sz="4" w:space="0" w:color="auto"/>
              <w:right w:val="nil"/>
            </w:tcBorders>
            <w:shd w:val="clear" w:color="auto" w:fill="F3F3F3"/>
          </w:tcPr>
          <w:p w14:paraId="7F89FD25" w14:textId="77777777" w:rsidR="003C11B5" w:rsidRPr="000901D0" w:rsidRDefault="003C11B5" w:rsidP="00416C8D">
            <w:pPr>
              <w:spacing w:before="60" w:after="60"/>
              <w:rPr>
                <w:rFonts w:ascii="Arial" w:hAnsi="Arial" w:cs="Arial"/>
                <w:b/>
                <w:bCs/>
                <w:sz w:val="18"/>
                <w:szCs w:val="18"/>
              </w:rPr>
            </w:pPr>
          </w:p>
        </w:tc>
        <w:tc>
          <w:tcPr>
            <w:tcW w:w="639" w:type="pct"/>
            <w:gridSpan w:val="2"/>
            <w:vMerge/>
            <w:tcBorders>
              <w:top w:val="nil"/>
              <w:left w:val="nil"/>
              <w:bottom w:val="single" w:sz="4" w:space="0" w:color="auto"/>
              <w:right w:val="double" w:sz="4" w:space="0" w:color="auto"/>
            </w:tcBorders>
            <w:shd w:val="clear" w:color="auto" w:fill="F3F3F3"/>
            <w:vAlign w:val="center"/>
          </w:tcPr>
          <w:p w14:paraId="6BC172C5" w14:textId="77777777" w:rsidR="003C11B5" w:rsidRPr="000901D0" w:rsidRDefault="003C11B5" w:rsidP="00416C8D">
            <w:pPr>
              <w:jc w:val="center"/>
              <w:rPr>
                <w:rFonts w:ascii="Arial" w:hAnsi="Arial" w:cs="Arial"/>
                <w:b/>
                <w:bCs/>
                <w:sz w:val="18"/>
                <w:szCs w:val="18"/>
              </w:rPr>
            </w:pPr>
          </w:p>
        </w:tc>
        <w:tc>
          <w:tcPr>
            <w:tcW w:w="599" w:type="pct"/>
            <w:vMerge/>
            <w:tcBorders>
              <w:top w:val="double" w:sz="4" w:space="0" w:color="auto"/>
              <w:left w:val="double" w:sz="4" w:space="0" w:color="auto"/>
              <w:bottom w:val="double" w:sz="4" w:space="0" w:color="auto"/>
              <w:right w:val="double" w:sz="4" w:space="0" w:color="auto"/>
            </w:tcBorders>
            <w:shd w:val="clear" w:color="auto" w:fill="F3F3F3"/>
          </w:tcPr>
          <w:p w14:paraId="775CD2FE" w14:textId="77777777" w:rsidR="003C11B5" w:rsidRPr="000901D0" w:rsidRDefault="003C11B5" w:rsidP="00416C8D">
            <w:pPr>
              <w:spacing w:before="60" w:after="60"/>
              <w:rPr>
                <w:rFonts w:ascii="Arial" w:hAnsi="Arial" w:cs="Arial"/>
                <w:b/>
                <w:bCs/>
                <w:sz w:val="18"/>
                <w:szCs w:val="18"/>
              </w:rPr>
            </w:pPr>
          </w:p>
        </w:tc>
      </w:tr>
      <w:tr w:rsidR="003C11B5" w:rsidRPr="000901D0" w14:paraId="1D7FCE59" w14:textId="77777777" w:rsidTr="00416C8D">
        <w:trPr>
          <w:cantSplit/>
          <w:trHeight w:val="50"/>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tcPr>
          <w:p w14:paraId="7E30497A" w14:textId="77777777" w:rsidR="003C11B5" w:rsidRPr="000901D0" w:rsidRDefault="003C11B5" w:rsidP="00416C8D">
            <w:pPr>
              <w:spacing w:before="60" w:after="720"/>
              <w:rPr>
                <w:rFonts w:ascii="Arial" w:hAnsi="Arial" w:cs="Arial"/>
                <w:b/>
                <w:bCs/>
                <w:sz w:val="18"/>
                <w:szCs w:val="18"/>
              </w:rPr>
            </w:pPr>
            <w:r w:rsidRPr="000901D0">
              <w:rPr>
                <w:rFonts w:ascii="Arial" w:hAnsi="Arial" w:cs="Arial"/>
                <w:bCs/>
                <w:i/>
                <w:sz w:val="18"/>
                <w:szCs w:val="18"/>
              </w:rPr>
              <w:t>State Use – Evaluator Identification</w:t>
            </w:r>
            <w:r>
              <w:rPr>
                <w:rFonts w:ascii="Arial" w:hAnsi="Arial" w:cs="Arial"/>
                <w:bCs/>
                <w:i/>
                <w:sz w:val="18"/>
                <w:szCs w:val="18"/>
              </w:rPr>
              <w:t>:</w:t>
            </w:r>
          </w:p>
        </w:tc>
      </w:tr>
      <w:tr w:rsidR="003C11B5" w:rsidRPr="000901D0" w14:paraId="0BEF25A0" w14:textId="77777777" w:rsidTr="00416C8D">
        <w:trPr>
          <w:cantSplit/>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tcPr>
          <w:p w14:paraId="4B1BFE14" w14:textId="77777777" w:rsidR="003C11B5" w:rsidRPr="000901D0" w:rsidRDefault="003C11B5" w:rsidP="00416C8D">
            <w:pPr>
              <w:spacing w:before="60" w:after="720"/>
              <w:rPr>
                <w:rFonts w:ascii="Arial" w:hAnsi="Arial" w:cs="Arial"/>
                <w:bCs/>
                <w:sz w:val="18"/>
                <w:szCs w:val="18"/>
              </w:rPr>
            </w:pPr>
            <w:r w:rsidRPr="000901D0">
              <w:rPr>
                <w:rFonts w:ascii="Arial" w:hAnsi="Arial" w:cs="Arial"/>
                <w:bCs/>
                <w:i/>
                <w:sz w:val="18"/>
                <w:szCs w:val="18"/>
              </w:rPr>
              <w:t xml:space="preserve">State Use – </w:t>
            </w:r>
            <w:r>
              <w:rPr>
                <w:rFonts w:ascii="Arial" w:hAnsi="Arial" w:cs="Arial"/>
                <w:bCs/>
                <w:i/>
                <w:sz w:val="18"/>
                <w:szCs w:val="18"/>
              </w:rPr>
              <w:t>Solicitation</w:t>
            </w:r>
            <w:r w:rsidRPr="000901D0">
              <w:rPr>
                <w:rFonts w:ascii="Arial" w:hAnsi="Arial" w:cs="Arial"/>
                <w:bCs/>
                <w:i/>
                <w:sz w:val="18"/>
                <w:szCs w:val="18"/>
              </w:rPr>
              <w:t xml:space="preserve"> Coordinator Signature, Printed Name &amp;</w:t>
            </w:r>
            <w:r>
              <w:rPr>
                <w:rFonts w:ascii="Arial" w:hAnsi="Arial" w:cs="Arial"/>
                <w:bCs/>
                <w:i/>
                <w:sz w:val="18"/>
                <w:szCs w:val="18"/>
              </w:rPr>
              <w:t xml:space="preserve"> Date:</w:t>
            </w:r>
          </w:p>
        </w:tc>
      </w:tr>
    </w:tbl>
    <w:p w14:paraId="7083353A" w14:textId="77777777" w:rsidR="003C11B5" w:rsidRDefault="003C11B5" w:rsidP="003C11B5">
      <w:pPr>
        <w:spacing w:after="240"/>
        <w:rPr>
          <w:rFonts w:ascii="Arial" w:hAnsi="Arial" w:cs="Arial"/>
          <w:sz w:val="20"/>
          <w:szCs w:val="20"/>
        </w:rPr>
        <w:sectPr w:rsidR="003C11B5" w:rsidSect="007B27DA">
          <w:headerReference w:type="default" r:id="rId23"/>
          <w:headerReference w:type="first" r:id="rId24"/>
          <w:pgSz w:w="15840" w:h="12240" w:orient="landscape" w:code="1"/>
          <w:pgMar w:top="1080" w:right="720" w:bottom="1080" w:left="1080" w:header="360" w:footer="720" w:gutter="0"/>
          <w:cols w:space="720"/>
          <w:titlePg/>
        </w:sectPr>
      </w:pPr>
    </w:p>
    <w:p w14:paraId="749DE48F" w14:textId="77777777" w:rsidR="003C11B5" w:rsidRDefault="003C11B5" w:rsidP="003C11B5">
      <w:pPr>
        <w:spacing w:after="240"/>
        <w:rPr>
          <w:rFonts w:ascii="Arial" w:hAnsi="Arial" w:cs="Arial"/>
          <w:sz w:val="20"/>
          <w:szCs w:val="20"/>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2333"/>
        <w:gridCol w:w="2335"/>
        <w:gridCol w:w="2335"/>
        <w:gridCol w:w="2341"/>
        <w:gridCol w:w="2657"/>
      </w:tblGrid>
      <w:tr w:rsidR="003C11B5" w:rsidRPr="000901D0" w14:paraId="4D99C1EB" w14:textId="77777777" w:rsidTr="00416C8D">
        <w:trPr>
          <w:trHeight w:val="80"/>
        </w:trPr>
        <w:tc>
          <w:tcPr>
            <w:tcW w:w="5000" w:type="pct"/>
            <w:gridSpan w:val="6"/>
            <w:tcBorders>
              <w:top w:val="nil"/>
              <w:left w:val="nil"/>
              <w:bottom w:val="single" w:sz="4" w:space="0" w:color="auto"/>
              <w:right w:val="nil"/>
            </w:tcBorders>
            <w:shd w:val="clear" w:color="auto" w:fill="auto"/>
          </w:tcPr>
          <w:p w14:paraId="685630C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w:hAnsi="Arial" w:cs="Arial"/>
                <w:sz w:val="18"/>
                <w:szCs w:val="18"/>
              </w:rPr>
            </w:pPr>
            <w:r>
              <w:rPr>
                <w:rFonts w:ascii="Arial" w:hAnsi="Arial" w:cs="Arial"/>
                <w:sz w:val="20"/>
                <w:szCs w:val="20"/>
              </w:rPr>
              <w:br w:type="page"/>
            </w:r>
            <w:r>
              <w:rPr>
                <w:rFonts w:ascii="Arial" w:hAnsi="Arial" w:cs="Arial"/>
                <w:b/>
                <w:bCs/>
                <w:sz w:val="20"/>
                <w:szCs w:val="20"/>
              </w:rPr>
              <w:t>RFP ATTACHMENT 6.2.— SECTION D</w:t>
            </w:r>
          </w:p>
        </w:tc>
      </w:tr>
      <w:tr w:rsidR="003C11B5" w:rsidRPr="00665AD2" w14:paraId="15420C30" w14:textId="77777777" w:rsidTr="00416C8D">
        <w:trPr>
          <w:trHeight w:val="578"/>
        </w:trPr>
        <w:tc>
          <w:tcPr>
            <w:tcW w:w="5000" w:type="pct"/>
            <w:gridSpan w:val="6"/>
            <w:tcBorders>
              <w:top w:val="single" w:sz="4" w:space="0" w:color="auto"/>
              <w:left w:val="nil"/>
              <w:bottom w:val="nil"/>
              <w:right w:val="nil"/>
            </w:tcBorders>
            <w:shd w:val="clear" w:color="auto" w:fill="auto"/>
          </w:tcPr>
          <w:p w14:paraId="1EB131BC" w14:textId="77777777" w:rsidR="003C11B5" w:rsidRPr="00665AD2"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0"/>
                <w:szCs w:val="20"/>
              </w:rPr>
            </w:pPr>
            <w:r w:rsidRPr="00665AD2">
              <w:rPr>
                <w:rFonts w:ascii="Arial" w:hAnsi="Arial" w:cs="Arial"/>
                <w:sz w:val="18"/>
                <w:szCs w:val="18"/>
              </w:rPr>
              <w:br w:type="page"/>
            </w:r>
            <w:r w:rsidRPr="00665AD2">
              <w:rPr>
                <w:rFonts w:ascii="Arial" w:hAnsi="Arial" w:cs="Arial"/>
                <w:b/>
                <w:bCs/>
                <w:sz w:val="20"/>
                <w:szCs w:val="20"/>
              </w:rPr>
              <w:t>TECHNICAL RESPONSE &amp; EVALUATION GUIDE</w:t>
            </w:r>
          </w:p>
          <w:p w14:paraId="0ECDB937" w14:textId="77777777" w:rsidR="003C11B5" w:rsidRPr="00665AD2" w:rsidRDefault="003C11B5" w:rsidP="00416C8D">
            <w:pPr>
              <w:spacing w:after="60"/>
              <w:rPr>
                <w:rFonts w:ascii="Arial" w:hAnsi="Arial" w:cs="Arial"/>
                <w:bCs/>
                <w:sz w:val="18"/>
                <w:szCs w:val="18"/>
              </w:rPr>
            </w:pPr>
            <w:r w:rsidRPr="00665AD2">
              <w:rPr>
                <w:rFonts w:ascii="Arial" w:hAnsi="Arial" w:cs="Arial"/>
                <w:b/>
                <w:bCs/>
                <w:sz w:val="18"/>
                <w:szCs w:val="18"/>
              </w:rPr>
              <w:t xml:space="preserve">SECTION D:  ORAL PRESENTATION.  </w:t>
            </w:r>
            <w:r w:rsidRPr="00665AD2">
              <w:rPr>
                <w:rFonts w:ascii="Arial" w:hAnsi="Arial" w:cs="Arial"/>
                <w:bCs/>
                <w:sz w:val="18"/>
                <w:szCs w:val="18"/>
              </w:rPr>
              <w:t xml:space="preserve">The Respondent must address ALL Oral Presentation Items (below).  </w:t>
            </w:r>
          </w:p>
          <w:p w14:paraId="05472423" w14:textId="77777777" w:rsidR="003C11B5" w:rsidRPr="00665AD2" w:rsidRDefault="003C11B5" w:rsidP="00416C8D">
            <w:pPr>
              <w:spacing w:after="60"/>
              <w:rPr>
                <w:rFonts w:ascii="Arial" w:hAnsi="Arial" w:cs="Arial"/>
                <w:bCs/>
                <w:sz w:val="20"/>
                <w:szCs w:val="20"/>
              </w:rPr>
            </w:pPr>
            <w:r w:rsidRPr="00665AD2">
              <w:rPr>
                <w:rFonts w:ascii="Arial" w:hAnsi="Arial" w:cs="Arial"/>
                <w:bCs/>
                <w:sz w:val="18"/>
                <w:szCs w:val="18"/>
              </w:rPr>
              <w:t>A Proposal Evaluation Team, made up of three or more State employees, will independently evaluate and score the oral presentation or field test response to each item.  Each evaluator will use the following whole-number, raw point scale for scoring each item:</w:t>
            </w:r>
          </w:p>
        </w:tc>
      </w:tr>
      <w:tr w:rsidR="003C11B5" w:rsidRPr="00665AD2" w14:paraId="5EA9D846" w14:textId="77777777" w:rsidTr="00416C8D">
        <w:trPr>
          <w:trHeight w:val="80"/>
        </w:trPr>
        <w:tc>
          <w:tcPr>
            <w:tcW w:w="822" w:type="pct"/>
            <w:tcBorders>
              <w:top w:val="nil"/>
              <w:left w:val="nil"/>
              <w:bottom w:val="nil"/>
              <w:right w:val="nil"/>
            </w:tcBorders>
            <w:shd w:val="clear" w:color="auto" w:fill="auto"/>
            <w:vAlign w:val="center"/>
          </w:tcPr>
          <w:p w14:paraId="21DA4D21" w14:textId="77777777" w:rsidR="003C11B5" w:rsidRPr="00665AD2" w:rsidRDefault="003C11B5" w:rsidP="00416C8D">
            <w:pPr>
              <w:spacing w:before="120" w:after="120"/>
              <w:jc w:val="center"/>
              <w:rPr>
                <w:rFonts w:ascii="Arial" w:hAnsi="Arial" w:cs="Arial"/>
                <w:b/>
                <w:bCs/>
                <w:i/>
                <w:iCs/>
                <w:sz w:val="18"/>
                <w:szCs w:val="20"/>
              </w:rPr>
            </w:pPr>
            <w:r w:rsidRPr="00665AD2">
              <w:rPr>
                <w:rFonts w:ascii="Arial" w:hAnsi="Arial" w:cs="Arial"/>
                <w:b/>
                <w:bCs/>
                <w:i/>
                <w:iCs/>
                <w:sz w:val="18"/>
              </w:rPr>
              <w:t>0 = little value</w:t>
            </w:r>
          </w:p>
        </w:tc>
        <w:tc>
          <w:tcPr>
            <w:tcW w:w="812" w:type="pct"/>
            <w:tcBorders>
              <w:top w:val="nil"/>
              <w:left w:val="nil"/>
              <w:bottom w:val="nil"/>
              <w:right w:val="nil"/>
            </w:tcBorders>
            <w:shd w:val="clear" w:color="auto" w:fill="auto"/>
            <w:vAlign w:val="center"/>
          </w:tcPr>
          <w:p w14:paraId="4ECDAD99" w14:textId="77777777" w:rsidR="003C11B5" w:rsidRPr="00665AD2" w:rsidRDefault="003C11B5" w:rsidP="00416C8D">
            <w:pPr>
              <w:spacing w:before="120" w:after="120"/>
              <w:jc w:val="center"/>
              <w:rPr>
                <w:rFonts w:ascii="Arial" w:hAnsi="Arial" w:cs="Arial"/>
                <w:b/>
                <w:bCs/>
                <w:i/>
                <w:iCs/>
                <w:sz w:val="18"/>
                <w:szCs w:val="20"/>
              </w:rPr>
            </w:pPr>
            <w:r w:rsidRPr="00665AD2">
              <w:rPr>
                <w:rFonts w:ascii="Arial" w:hAnsi="Arial" w:cs="Arial"/>
                <w:b/>
                <w:bCs/>
                <w:i/>
                <w:iCs/>
                <w:sz w:val="18"/>
              </w:rPr>
              <w:t>1 = poor</w:t>
            </w:r>
          </w:p>
        </w:tc>
        <w:tc>
          <w:tcPr>
            <w:tcW w:w="813" w:type="pct"/>
            <w:tcBorders>
              <w:top w:val="nil"/>
              <w:left w:val="nil"/>
              <w:bottom w:val="nil"/>
              <w:right w:val="nil"/>
            </w:tcBorders>
            <w:shd w:val="clear" w:color="auto" w:fill="auto"/>
            <w:vAlign w:val="center"/>
          </w:tcPr>
          <w:p w14:paraId="4389B2C7" w14:textId="77777777" w:rsidR="003C11B5" w:rsidRPr="00665AD2" w:rsidRDefault="003C11B5" w:rsidP="00416C8D">
            <w:pPr>
              <w:spacing w:before="120" w:after="120"/>
              <w:jc w:val="center"/>
              <w:rPr>
                <w:rFonts w:ascii="Arial" w:hAnsi="Arial" w:cs="Arial"/>
                <w:b/>
                <w:bCs/>
                <w:i/>
                <w:iCs/>
                <w:sz w:val="18"/>
                <w:szCs w:val="20"/>
              </w:rPr>
            </w:pPr>
            <w:r w:rsidRPr="00665AD2">
              <w:rPr>
                <w:rFonts w:ascii="Arial" w:hAnsi="Arial" w:cs="Arial"/>
                <w:b/>
                <w:bCs/>
                <w:i/>
                <w:iCs/>
                <w:sz w:val="18"/>
              </w:rPr>
              <w:t>2 = fair</w:t>
            </w:r>
          </w:p>
        </w:tc>
        <w:tc>
          <w:tcPr>
            <w:tcW w:w="813" w:type="pct"/>
            <w:tcBorders>
              <w:top w:val="nil"/>
              <w:left w:val="nil"/>
              <w:bottom w:val="nil"/>
              <w:right w:val="nil"/>
            </w:tcBorders>
            <w:shd w:val="clear" w:color="auto" w:fill="auto"/>
            <w:vAlign w:val="center"/>
          </w:tcPr>
          <w:p w14:paraId="149C6139" w14:textId="77777777" w:rsidR="003C11B5" w:rsidRPr="00665AD2" w:rsidRDefault="003C11B5" w:rsidP="00416C8D">
            <w:pPr>
              <w:spacing w:before="120" w:after="120"/>
              <w:jc w:val="center"/>
              <w:rPr>
                <w:rFonts w:ascii="Arial" w:hAnsi="Arial" w:cs="Arial"/>
                <w:b/>
                <w:bCs/>
                <w:i/>
                <w:iCs/>
                <w:sz w:val="18"/>
                <w:szCs w:val="20"/>
              </w:rPr>
            </w:pPr>
            <w:r w:rsidRPr="00665AD2">
              <w:rPr>
                <w:rFonts w:ascii="Arial" w:hAnsi="Arial" w:cs="Arial"/>
                <w:b/>
                <w:bCs/>
                <w:i/>
                <w:iCs/>
                <w:sz w:val="18"/>
              </w:rPr>
              <w:t>3 = satisfactory</w:t>
            </w:r>
          </w:p>
        </w:tc>
        <w:tc>
          <w:tcPr>
            <w:tcW w:w="815" w:type="pct"/>
            <w:tcBorders>
              <w:top w:val="nil"/>
              <w:left w:val="nil"/>
              <w:bottom w:val="nil"/>
              <w:right w:val="nil"/>
            </w:tcBorders>
            <w:shd w:val="clear" w:color="auto" w:fill="auto"/>
            <w:vAlign w:val="center"/>
          </w:tcPr>
          <w:p w14:paraId="4E4A94E2" w14:textId="77777777" w:rsidR="003C11B5" w:rsidRPr="00665AD2" w:rsidRDefault="003C11B5" w:rsidP="00416C8D">
            <w:pPr>
              <w:spacing w:before="120" w:after="120"/>
              <w:jc w:val="center"/>
              <w:rPr>
                <w:rFonts w:ascii="Arial" w:hAnsi="Arial" w:cs="Arial"/>
                <w:b/>
                <w:bCs/>
                <w:i/>
                <w:iCs/>
                <w:sz w:val="18"/>
                <w:szCs w:val="20"/>
              </w:rPr>
            </w:pPr>
            <w:r w:rsidRPr="00665AD2">
              <w:rPr>
                <w:rFonts w:ascii="Arial" w:hAnsi="Arial" w:cs="Arial"/>
                <w:b/>
                <w:bCs/>
                <w:i/>
                <w:iCs/>
                <w:sz w:val="18"/>
              </w:rPr>
              <w:t>4 = good</w:t>
            </w:r>
          </w:p>
        </w:tc>
        <w:tc>
          <w:tcPr>
            <w:tcW w:w="925" w:type="pct"/>
            <w:tcBorders>
              <w:top w:val="nil"/>
              <w:left w:val="nil"/>
              <w:bottom w:val="nil"/>
              <w:right w:val="nil"/>
            </w:tcBorders>
            <w:shd w:val="clear" w:color="auto" w:fill="auto"/>
            <w:vAlign w:val="center"/>
          </w:tcPr>
          <w:p w14:paraId="1E3E7F64" w14:textId="77777777" w:rsidR="003C11B5" w:rsidRPr="00665AD2" w:rsidRDefault="003C11B5" w:rsidP="00416C8D">
            <w:pPr>
              <w:spacing w:before="120" w:after="120"/>
              <w:jc w:val="center"/>
              <w:rPr>
                <w:rFonts w:ascii="Arial" w:hAnsi="Arial" w:cs="Arial"/>
                <w:b/>
                <w:bCs/>
                <w:i/>
                <w:iCs/>
                <w:sz w:val="18"/>
                <w:szCs w:val="20"/>
              </w:rPr>
            </w:pPr>
            <w:r w:rsidRPr="00665AD2">
              <w:rPr>
                <w:rFonts w:ascii="Arial" w:hAnsi="Arial" w:cs="Arial"/>
                <w:b/>
                <w:bCs/>
                <w:i/>
                <w:iCs/>
                <w:sz w:val="18"/>
              </w:rPr>
              <w:t>5 = excellent</w:t>
            </w:r>
          </w:p>
        </w:tc>
      </w:tr>
      <w:tr w:rsidR="003C11B5" w:rsidRPr="00665AD2" w14:paraId="499358A2" w14:textId="77777777" w:rsidTr="00416C8D">
        <w:tc>
          <w:tcPr>
            <w:tcW w:w="5000" w:type="pct"/>
            <w:gridSpan w:val="6"/>
            <w:tcBorders>
              <w:top w:val="nil"/>
              <w:left w:val="nil"/>
              <w:bottom w:val="nil"/>
              <w:right w:val="nil"/>
            </w:tcBorders>
            <w:shd w:val="clear" w:color="auto" w:fill="auto"/>
            <w:vAlign w:val="center"/>
          </w:tcPr>
          <w:p w14:paraId="34DAD111" w14:textId="77777777" w:rsidR="003C11B5" w:rsidRPr="00665AD2" w:rsidRDefault="003C11B5" w:rsidP="00416C8D">
            <w:pPr>
              <w:spacing w:after="120"/>
              <w:rPr>
                <w:rFonts w:ascii="Arial" w:hAnsi="Arial" w:cs="Arial"/>
                <w:bCs/>
                <w:sz w:val="18"/>
                <w:szCs w:val="18"/>
              </w:rPr>
            </w:pPr>
            <w:r w:rsidRPr="00665AD2">
              <w:rPr>
                <w:rFonts w:ascii="Arial" w:hAnsi="Arial" w:cs="Arial"/>
                <w:bCs/>
                <w:sz w:val="18"/>
                <w:szCs w:val="18"/>
              </w:rPr>
              <w:t>The Solicitation Coordinator will multiply the Item Score by the associated Evaluation Factor (indicating the relative emphasis of the item in the overall evaluation).  The resulting product will be the item’s raw, weighted score for purposes of calculating the section score as indicated.</w:t>
            </w:r>
          </w:p>
        </w:tc>
      </w:tr>
    </w:tbl>
    <w:p w14:paraId="34BC286D" w14:textId="77777777" w:rsidR="003C11B5" w:rsidRPr="00665AD2" w:rsidRDefault="003C11B5" w:rsidP="003C11B5">
      <w:pPr>
        <w:rPr>
          <w:rFonts w:ascii="Arial" w:hAnsi="Arial" w:cs="Arial"/>
          <w:sz w:val="4"/>
          <w:szCs w:val="4"/>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782"/>
        <w:gridCol w:w="3146"/>
        <w:gridCol w:w="2319"/>
        <w:gridCol w:w="2055"/>
        <w:gridCol w:w="1453"/>
        <w:gridCol w:w="55"/>
        <w:gridCol w:w="1737"/>
        <w:gridCol w:w="1806"/>
      </w:tblGrid>
      <w:tr w:rsidR="003C11B5" w:rsidRPr="00665AD2" w14:paraId="2BA0C9A4" w14:textId="77777777" w:rsidTr="00416C8D">
        <w:trPr>
          <w:tblHeader/>
        </w:trPr>
        <w:tc>
          <w:tcPr>
            <w:tcW w:w="1717" w:type="pct"/>
            <w:gridSpan w:val="2"/>
            <w:tcBorders>
              <w:top w:val="single" w:sz="4" w:space="0" w:color="auto"/>
            </w:tcBorders>
            <w:shd w:val="clear" w:color="auto" w:fill="D9D9D9"/>
          </w:tcPr>
          <w:p w14:paraId="3167B4D1" w14:textId="77777777" w:rsidR="003C11B5" w:rsidRPr="00665AD2" w:rsidRDefault="003C11B5" w:rsidP="00416C8D">
            <w:pPr>
              <w:spacing w:before="240" w:after="240"/>
              <w:rPr>
                <w:rFonts w:ascii="Arial" w:hAnsi="Arial" w:cs="Arial"/>
                <w:sz w:val="20"/>
                <w:szCs w:val="20"/>
              </w:rPr>
            </w:pPr>
            <w:r w:rsidRPr="00665AD2">
              <w:rPr>
                <w:rFonts w:ascii="Arial" w:hAnsi="Arial" w:cs="Arial"/>
                <w:b/>
                <w:bCs/>
                <w:sz w:val="20"/>
                <w:szCs w:val="20"/>
              </w:rPr>
              <w:t>RESPONDENT LEGAL ENTITY NAME:</w:t>
            </w:r>
          </w:p>
        </w:tc>
        <w:tc>
          <w:tcPr>
            <w:tcW w:w="3283" w:type="pct"/>
            <w:gridSpan w:val="6"/>
            <w:tcBorders>
              <w:top w:val="single" w:sz="4" w:space="0" w:color="auto"/>
            </w:tcBorders>
            <w:shd w:val="clear" w:color="auto" w:fill="auto"/>
            <w:vAlign w:val="center"/>
          </w:tcPr>
          <w:p w14:paraId="729079E2" w14:textId="77777777" w:rsidR="003C11B5" w:rsidRPr="00665AD2" w:rsidRDefault="003C11B5" w:rsidP="00416C8D">
            <w:pPr>
              <w:spacing w:before="60" w:after="60"/>
              <w:rPr>
                <w:rFonts w:ascii="Arial" w:hAnsi="Arial" w:cs="Arial"/>
                <w:sz w:val="20"/>
                <w:szCs w:val="20"/>
              </w:rPr>
            </w:pPr>
          </w:p>
        </w:tc>
      </w:tr>
      <w:tr w:rsidR="003C11B5" w:rsidRPr="00665AD2" w14:paraId="5B2DB3E4" w14:textId="77777777" w:rsidTr="00416C8D">
        <w:trPr>
          <w:trHeight w:val="782"/>
        </w:trPr>
        <w:tc>
          <w:tcPr>
            <w:tcW w:w="3241" w:type="pct"/>
            <w:gridSpan w:val="4"/>
            <w:shd w:val="clear" w:color="auto" w:fill="D9D9D9"/>
            <w:vAlign w:val="center"/>
          </w:tcPr>
          <w:p w14:paraId="526459D7" w14:textId="77777777" w:rsidR="003C11B5" w:rsidRPr="00665AD2" w:rsidRDefault="003C11B5" w:rsidP="00416C8D">
            <w:pPr>
              <w:spacing w:before="60" w:after="60"/>
              <w:ind w:left="720" w:hanging="720"/>
              <w:jc w:val="center"/>
              <w:rPr>
                <w:rFonts w:ascii="Arial" w:hAnsi="Arial" w:cs="Arial"/>
                <w:b/>
                <w:bCs/>
                <w:sz w:val="20"/>
              </w:rPr>
            </w:pPr>
            <w:r w:rsidRPr="00665AD2">
              <w:rPr>
                <w:rFonts w:ascii="Arial" w:hAnsi="Arial" w:cs="Arial"/>
                <w:b/>
                <w:bCs/>
                <w:sz w:val="20"/>
              </w:rPr>
              <w:t>Oral Presentation Items</w:t>
            </w:r>
          </w:p>
        </w:tc>
        <w:tc>
          <w:tcPr>
            <w:tcW w:w="506" w:type="pct"/>
            <w:shd w:val="clear" w:color="auto" w:fill="D9D9D9"/>
            <w:vAlign w:val="center"/>
          </w:tcPr>
          <w:p w14:paraId="6ED76EF6" w14:textId="77777777" w:rsidR="003C11B5" w:rsidRPr="00665AD2" w:rsidRDefault="003C11B5" w:rsidP="00416C8D">
            <w:pPr>
              <w:spacing w:before="60" w:after="60"/>
              <w:jc w:val="center"/>
              <w:rPr>
                <w:rFonts w:ascii="Arial" w:hAnsi="Arial" w:cs="Arial"/>
                <w:b/>
                <w:bCs/>
                <w:sz w:val="20"/>
              </w:rPr>
            </w:pPr>
            <w:r w:rsidRPr="00665AD2">
              <w:rPr>
                <w:rFonts w:ascii="Arial" w:hAnsi="Arial" w:cs="Arial"/>
                <w:b/>
                <w:bCs/>
                <w:sz w:val="20"/>
              </w:rPr>
              <w:t>Item Score</w:t>
            </w:r>
          </w:p>
        </w:tc>
        <w:tc>
          <w:tcPr>
            <w:tcW w:w="624" w:type="pct"/>
            <w:gridSpan w:val="2"/>
            <w:shd w:val="clear" w:color="auto" w:fill="D9D9D9"/>
            <w:vAlign w:val="center"/>
          </w:tcPr>
          <w:p w14:paraId="59C8B5BF" w14:textId="77777777" w:rsidR="003C11B5" w:rsidRPr="00665AD2" w:rsidRDefault="003C11B5" w:rsidP="00416C8D">
            <w:pPr>
              <w:spacing w:before="60" w:after="60"/>
              <w:jc w:val="center"/>
              <w:rPr>
                <w:rFonts w:ascii="Arial" w:hAnsi="Arial" w:cs="Arial"/>
                <w:b/>
                <w:bCs/>
                <w:sz w:val="20"/>
              </w:rPr>
            </w:pPr>
            <w:r w:rsidRPr="00665AD2">
              <w:rPr>
                <w:rFonts w:ascii="Arial" w:hAnsi="Arial" w:cs="Arial"/>
                <w:b/>
                <w:bCs/>
                <w:sz w:val="20"/>
              </w:rPr>
              <w:t>Evaluation Factor</w:t>
            </w:r>
          </w:p>
        </w:tc>
        <w:tc>
          <w:tcPr>
            <w:tcW w:w="629" w:type="pct"/>
            <w:shd w:val="clear" w:color="auto" w:fill="D9D9D9"/>
            <w:vAlign w:val="center"/>
          </w:tcPr>
          <w:p w14:paraId="03F14D43" w14:textId="77777777" w:rsidR="003C11B5" w:rsidRPr="00665AD2" w:rsidRDefault="003C11B5" w:rsidP="00416C8D">
            <w:pPr>
              <w:spacing w:before="60" w:after="60"/>
              <w:jc w:val="center"/>
              <w:rPr>
                <w:rFonts w:ascii="Arial" w:hAnsi="Arial" w:cs="Arial"/>
                <w:b/>
                <w:bCs/>
                <w:sz w:val="20"/>
              </w:rPr>
            </w:pPr>
            <w:r w:rsidRPr="00665AD2">
              <w:rPr>
                <w:rFonts w:ascii="Arial" w:hAnsi="Arial" w:cs="Arial"/>
                <w:b/>
                <w:bCs/>
                <w:sz w:val="20"/>
              </w:rPr>
              <w:t>Raw Weighted Score</w:t>
            </w:r>
          </w:p>
        </w:tc>
      </w:tr>
      <w:tr w:rsidR="003C11B5" w:rsidRPr="00665AD2" w14:paraId="24697F25" w14:textId="77777777" w:rsidTr="00416C8D">
        <w:tc>
          <w:tcPr>
            <w:tcW w:w="3241" w:type="pct"/>
            <w:gridSpan w:val="4"/>
            <w:shd w:val="clear" w:color="auto" w:fill="auto"/>
          </w:tcPr>
          <w:p w14:paraId="035B26A5" w14:textId="77777777" w:rsidR="003C11B5" w:rsidRPr="00665AD2" w:rsidRDefault="003C11B5" w:rsidP="00416C8D">
            <w:pPr>
              <w:spacing w:before="120" w:after="120"/>
              <w:ind w:left="720" w:hanging="720"/>
              <w:rPr>
                <w:rFonts w:ascii="Arial" w:hAnsi="Arial" w:cs="Arial"/>
                <w:sz w:val="20"/>
                <w:szCs w:val="20"/>
              </w:rPr>
            </w:pPr>
            <w:r w:rsidRPr="00665AD2">
              <w:rPr>
                <w:rFonts w:ascii="Arial" w:hAnsi="Arial" w:cs="Arial"/>
                <w:b/>
                <w:bCs/>
                <w:sz w:val="20"/>
              </w:rPr>
              <w:t>D.1.</w:t>
            </w:r>
            <w:r w:rsidRPr="00665AD2">
              <w:rPr>
                <w:rFonts w:ascii="Arial" w:hAnsi="Arial" w:cs="Arial"/>
                <w:b/>
                <w:bCs/>
                <w:sz w:val="20"/>
              </w:rPr>
              <w:tab/>
            </w:r>
            <w:r w:rsidRPr="00665AD2">
              <w:rPr>
                <w:rFonts w:ascii="Arial" w:hAnsi="Arial" w:cs="Arial"/>
                <w:bCs/>
                <w:sz w:val="20"/>
              </w:rPr>
              <w:t>Provide an overall demonstration representing the Respondent’s understanding of the needs of the State of Tennessee based on the requirements set forth in scope of the Pro Forma Contract.</w:t>
            </w:r>
          </w:p>
        </w:tc>
        <w:tc>
          <w:tcPr>
            <w:tcW w:w="506" w:type="pct"/>
            <w:shd w:val="clear" w:color="auto" w:fill="F3F3F3"/>
            <w:vAlign w:val="center"/>
          </w:tcPr>
          <w:p w14:paraId="5AE6423C" w14:textId="77777777" w:rsidR="003C11B5" w:rsidRPr="00665AD2" w:rsidRDefault="003C11B5" w:rsidP="00416C8D">
            <w:pPr>
              <w:spacing w:before="120" w:after="120"/>
              <w:jc w:val="center"/>
              <w:rPr>
                <w:rFonts w:ascii="Arial" w:hAnsi="Arial" w:cs="Arial"/>
                <w:b/>
                <w:bCs/>
                <w:sz w:val="20"/>
              </w:rPr>
            </w:pPr>
          </w:p>
        </w:tc>
        <w:tc>
          <w:tcPr>
            <w:tcW w:w="624" w:type="pct"/>
            <w:gridSpan w:val="2"/>
            <w:shd w:val="clear" w:color="auto" w:fill="F3F3F3"/>
            <w:vAlign w:val="center"/>
          </w:tcPr>
          <w:p w14:paraId="4E87DDC6" w14:textId="77777777" w:rsidR="003C11B5" w:rsidRPr="00665AD2" w:rsidRDefault="003C11B5" w:rsidP="00416C8D">
            <w:pPr>
              <w:spacing w:before="120" w:after="120"/>
              <w:jc w:val="center"/>
              <w:rPr>
                <w:rFonts w:ascii="Arial" w:hAnsi="Arial" w:cs="Arial"/>
              </w:rPr>
            </w:pPr>
            <w:r w:rsidRPr="00665AD2">
              <w:rPr>
                <w:rFonts w:ascii="Arial" w:hAnsi="Arial" w:cs="Arial"/>
                <w:b/>
                <w:bCs/>
                <w:sz w:val="20"/>
              </w:rPr>
              <w:t>1</w:t>
            </w:r>
          </w:p>
        </w:tc>
        <w:tc>
          <w:tcPr>
            <w:tcW w:w="629" w:type="pct"/>
            <w:shd w:val="clear" w:color="auto" w:fill="F3F3F3"/>
            <w:vAlign w:val="center"/>
          </w:tcPr>
          <w:p w14:paraId="4D53D6EF" w14:textId="77777777" w:rsidR="003C11B5" w:rsidRPr="00665AD2" w:rsidRDefault="003C11B5" w:rsidP="00416C8D">
            <w:pPr>
              <w:spacing w:before="120" w:after="120"/>
              <w:jc w:val="center"/>
              <w:rPr>
                <w:rFonts w:ascii="Arial" w:hAnsi="Arial" w:cs="Arial"/>
                <w:b/>
                <w:bCs/>
                <w:sz w:val="20"/>
              </w:rPr>
            </w:pPr>
          </w:p>
        </w:tc>
      </w:tr>
      <w:tr w:rsidR="003C11B5" w:rsidRPr="00665AD2" w14:paraId="0F778437" w14:textId="77777777" w:rsidTr="00416C8D">
        <w:tc>
          <w:tcPr>
            <w:tcW w:w="3241" w:type="pct"/>
            <w:gridSpan w:val="4"/>
            <w:shd w:val="clear" w:color="auto" w:fill="auto"/>
          </w:tcPr>
          <w:p w14:paraId="7E3F6CA1" w14:textId="77777777" w:rsidR="003C11B5" w:rsidRPr="00665AD2" w:rsidRDefault="003C11B5" w:rsidP="00416C8D">
            <w:pPr>
              <w:spacing w:before="120" w:after="120"/>
              <w:ind w:left="720" w:hanging="720"/>
              <w:rPr>
                <w:rFonts w:ascii="Arial" w:hAnsi="Arial" w:cs="Arial"/>
                <w:sz w:val="20"/>
              </w:rPr>
            </w:pPr>
            <w:r w:rsidRPr="00665AD2">
              <w:rPr>
                <w:rFonts w:ascii="Arial" w:hAnsi="Arial" w:cs="Arial"/>
                <w:b/>
                <w:bCs/>
                <w:sz w:val="20"/>
              </w:rPr>
              <w:t>D.2.</w:t>
            </w:r>
            <w:r w:rsidRPr="00665AD2">
              <w:rPr>
                <w:rFonts w:ascii="Arial" w:hAnsi="Arial" w:cs="Arial"/>
                <w:b/>
                <w:bCs/>
                <w:sz w:val="20"/>
              </w:rPr>
              <w:tab/>
            </w:r>
            <w:r w:rsidRPr="00665AD2">
              <w:rPr>
                <w:rFonts w:ascii="Arial" w:hAnsi="Arial" w:cs="Arial"/>
                <w:sz w:val="20"/>
              </w:rPr>
              <w:t>Present innovative ideas and operating or maintenance approaches to improve the operations, extend the life cycle of infrastructure equipment, and that would create efficiencies.</w:t>
            </w:r>
          </w:p>
        </w:tc>
        <w:tc>
          <w:tcPr>
            <w:tcW w:w="506" w:type="pct"/>
            <w:shd w:val="clear" w:color="auto" w:fill="F3F3F3"/>
            <w:vAlign w:val="center"/>
          </w:tcPr>
          <w:p w14:paraId="6237538C" w14:textId="77777777" w:rsidR="003C11B5" w:rsidRPr="00665AD2" w:rsidRDefault="003C11B5" w:rsidP="00416C8D">
            <w:pPr>
              <w:spacing w:before="120" w:after="120"/>
              <w:jc w:val="center"/>
              <w:rPr>
                <w:rFonts w:ascii="Arial" w:hAnsi="Arial" w:cs="Arial"/>
                <w:b/>
                <w:bCs/>
                <w:sz w:val="20"/>
              </w:rPr>
            </w:pPr>
          </w:p>
        </w:tc>
        <w:tc>
          <w:tcPr>
            <w:tcW w:w="624" w:type="pct"/>
            <w:gridSpan w:val="2"/>
            <w:shd w:val="clear" w:color="auto" w:fill="F3F3F3"/>
            <w:vAlign w:val="center"/>
          </w:tcPr>
          <w:p w14:paraId="7F8D13D2" w14:textId="77777777" w:rsidR="003C11B5" w:rsidRPr="00665AD2" w:rsidRDefault="003C11B5" w:rsidP="00416C8D">
            <w:pPr>
              <w:spacing w:before="120" w:after="120"/>
              <w:jc w:val="center"/>
              <w:rPr>
                <w:rFonts w:ascii="Arial" w:hAnsi="Arial" w:cs="Arial"/>
              </w:rPr>
            </w:pPr>
            <w:r w:rsidRPr="00665AD2">
              <w:rPr>
                <w:rFonts w:ascii="Arial" w:hAnsi="Arial" w:cs="Arial"/>
                <w:b/>
                <w:bCs/>
                <w:sz w:val="20"/>
              </w:rPr>
              <w:t>1</w:t>
            </w:r>
          </w:p>
        </w:tc>
        <w:tc>
          <w:tcPr>
            <w:tcW w:w="629" w:type="pct"/>
            <w:shd w:val="clear" w:color="auto" w:fill="F3F3F3"/>
            <w:vAlign w:val="center"/>
          </w:tcPr>
          <w:p w14:paraId="623E6A0E" w14:textId="77777777" w:rsidR="003C11B5" w:rsidRPr="00665AD2" w:rsidRDefault="003C11B5" w:rsidP="00416C8D">
            <w:pPr>
              <w:spacing w:before="120" w:after="120"/>
              <w:jc w:val="center"/>
              <w:rPr>
                <w:rFonts w:ascii="Arial" w:hAnsi="Arial" w:cs="Arial"/>
                <w:b/>
                <w:bCs/>
                <w:sz w:val="20"/>
              </w:rPr>
            </w:pPr>
          </w:p>
        </w:tc>
      </w:tr>
      <w:tr w:rsidR="003C11B5" w:rsidRPr="000901D0" w14:paraId="65349E54" w14:textId="77777777" w:rsidTr="00416C8D">
        <w:trPr>
          <w:trHeight w:val="45"/>
        </w:trPr>
        <w:tc>
          <w:tcPr>
            <w:tcW w:w="4371" w:type="pct"/>
            <w:gridSpan w:val="7"/>
            <w:shd w:val="clear" w:color="auto" w:fill="D9D9D9"/>
            <w:vAlign w:val="center"/>
          </w:tcPr>
          <w:p w14:paraId="7717DF62" w14:textId="77777777" w:rsidR="003C11B5" w:rsidRPr="000901D0" w:rsidRDefault="003C11B5" w:rsidP="00416C8D">
            <w:pPr>
              <w:spacing w:before="60" w:after="60"/>
              <w:jc w:val="right"/>
              <w:rPr>
                <w:rFonts w:ascii="Arial" w:hAnsi="Arial" w:cs="Arial"/>
                <w:b/>
                <w:bCs/>
                <w:sz w:val="20"/>
              </w:rPr>
            </w:pPr>
            <w:r w:rsidRPr="000901D0">
              <w:rPr>
                <w:rFonts w:ascii="Arial" w:hAnsi="Arial" w:cs="Arial"/>
                <w:b/>
                <w:bCs/>
                <w:sz w:val="20"/>
              </w:rPr>
              <w:t xml:space="preserve">Total Raw Weighted Score </w:t>
            </w:r>
            <w:r w:rsidRPr="000901D0">
              <w:rPr>
                <w:rFonts w:ascii="Arial" w:hAnsi="Arial" w:cs="Arial"/>
                <w:bCs/>
                <w:i/>
                <w:sz w:val="18"/>
                <w:szCs w:val="18"/>
              </w:rPr>
              <w:t>(sum of Raw Weighted Scores above)</w:t>
            </w:r>
            <w:r w:rsidRPr="00A522AE">
              <w:rPr>
                <w:rFonts w:ascii="Arial" w:hAnsi="Arial" w:cs="Arial"/>
                <w:b/>
                <w:bCs/>
                <w:sz w:val="20"/>
              </w:rPr>
              <w:t>:</w:t>
            </w:r>
          </w:p>
          <w:p w14:paraId="69E1B5A6" w14:textId="77777777" w:rsidR="003C11B5" w:rsidRPr="000901D0" w:rsidRDefault="003C11B5" w:rsidP="00416C8D">
            <w:pPr>
              <w:spacing w:before="60" w:after="60"/>
              <w:jc w:val="right"/>
              <w:rPr>
                <w:rFonts w:ascii="Arial" w:hAnsi="Arial" w:cs="Arial"/>
                <w:sz w:val="20"/>
              </w:rPr>
            </w:pPr>
            <w:r>
              <w:rPr>
                <w:rFonts w:ascii="Arial" w:hAnsi="Arial" w:cs="Arial"/>
                <w:bCs/>
                <w:iCs/>
                <w:sz w:val="16"/>
                <w:szCs w:val="16"/>
              </w:rPr>
              <w:t>The Solicitation Coordinator will use this sum and the formula below to calculate the score.</w:t>
            </w:r>
            <w:r>
              <w:rPr>
                <w:rFonts w:ascii="Arial" w:hAnsi="Arial" w:cs="Arial"/>
                <w:bCs/>
                <w:iCs/>
                <w:sz w:val="16"/>
                <w:szCs w:val="16"/>
              </w:rPr>
              <w:br/>
              <w:t>Numbers rounded to two (2) places to the right of the decimal point will be standard for calculations.</w:t>
            </w:r>
          </w:p>
        </w:tc>
        <w:tc>
          <w:tcPr>
            <w:tcW w:w="629" w:type="pct"/>
            <w:tcBorders>
              <w:top w:val="single" w:sz="18" w:space="0" w:color="auto"/>
              <w:bottom w:val="double" w:sz="4" w:space="0" w:color="auto"/>
            </w:tcBorders>
            <w:shd w:val="clear" w:color="auto" w:fill="F3F3F3"/>
            <w:vAlign w:val="center"/>
          </w:tcPr>
          <w:p w14:paraId="130295AC" w14:textId="77777777" w:rsidR="003C11B5" w:rsidRPr="000901D0" w:rsidRDefault="003C11B5" w:rsidP="00416C8D">
            <w:pPr>
              <w:spacing w:before="240" w:after="240"/>
              <w:jc w:val="center"/>
              <w:rPr>
                <w:rFonts w:ascii="Arial" w:hAnsi="Arial" w:cs="Arial"/>
                <w:b/>
                <w:bCs/>
                <w:sz w:val="20"/>
              </w:rPr>
            </w:pPr>
          </w:p>
        </w:tc>
      </w:tr>
      <w:tr w:rsidR="003C11B5" w:rsidRPr="000901D0" w14:paraId="66983B1C" w14:textId="77777777" w:rsidTr="00416C8D">
        <w:trPr>
          <w:cantSplit/>
          <w:trHeight w:val="50"/>
        </w:trPr>
        <w:tc>
          <w:tcPr>
            <w:tcW w:w="621" w:type="pct"/>
            <w:tcBorders>
              <w:bottom w:val="nil"/>
              <w:right w:val="nil"/>
            </w:tcBorders>
            <w:shd w:val="clear" w:color="auto" w:fill="D9D9D9"/>
          </w:tcPr>
          <w:p w14:paraId="2EAAFB39" w14:textId="77777777" w:rsidR="003C11B5" w:rsidRPr="000901D0" w:rsidRDefault="003C11B5" w:rsidP="00416C8D">
            <w:pPr>
              <w:spacing w:before="60" w:after="60"/>
              <w:rPr>
                <w:rFonts w:ascii="Arial" w:hAnsi="Arial" w:cs="Arial"/>
                <w:b/>
                <w:bCs/>
                <w:sz w:val="20"/>
              </w:rPr>
            </w:pPr>
          </w:p>
        </w:tc>
        <w:tc>
          <w:tcPr>
            <w:tcW w:w="1904" w:type="pct"/>
            <w:gridSpan w:val="2"/>
            <w:tcBorders>
              <w:left w:val="nil"/>
              <w:bottom w:val="single" w:sz="4" w:space="0" w:color="auto"/>
              <w:right w:val="nil"/>
            </w:tcBorders>
            <w:shd w:val="clear" w:color="auto" w:fill="D9D9D9"/>
            <w:vAlign w:val="bottom"/>
          </w:tcPr>
          <w:p w14:paraId="70747319" w14:textId="77777777" w:rsidR="003C11B5" w:rsidRPr="000901D0" w:rsidRDefault="003C11B5" w:rsidP="00416C8D">
            <w:pPr>
              <w:spacing w:before="120" w:after="60"/>
              <w:jc w:val="center"/>
              <w:rPr>
                <w:rFonts w:ascii="Arial" w:hAnsi="Arial" w:cs="Arial"/>
                <w:sz w:val="20"/>
                <w:szCs w:val="20"/>
              </w:rPr>
            </w:pPr>
            <w:r w:rsidRPr="000901D0">
              <w:rPr>
                <w:rFonts w:ascii="Arial" w:hAnsi="Arial" w:cs="Arial"/>
                <w:b/>
                <w:bCs/>
                <w:sz w:val="20"/>
              </w:rPr>
              <w:t>total raw weighted score</w:t>
            </w:r>
          </w:p>
        </w:tc>
        <w:tc>
          <w:tcPr>
            <w:tcW w:w="1241" w:type="pct"/>
            <w:gridSpan w:val="3"/>
            <w:vMerge w:val="restart"/>
            <w:tcBorders>
              <w:left w:val="nil"/>
              <w:bottom w:val="nil"/>
              <w:right w:val="nil"/>
            </w:tcBorders>
            <w:shd w:val="clear" w:color="auto" w:fill="D9D9D9"/>
            <w:vAlign w:val="center"/>
          </w:tcPr>
          <w:p w14:paraId="3E708B88" w14:textId="77777777" w:rsidR="003C11B5" w:rsidRPr="000901D0" w:rsidRDefault="003C11B5" w:rsidP="00416C8D">
            <w:pPr>
              <w:spacing w:before="240"/>
              <w:jc w:val="center"/>
              <w:rPr>
                <w:rFonts w:ascii="Arial" w:hAnsi="Arial" w:cs="Arial"/>
                <w:b/>
                <w:bCs/>
                <w:sz w:val="20"/>
              </w:rPr>
            </w:pPr>
            <w:r w:rsidRPr="00A522AE">
              <w:rPr>
                <w:rFonts w:ascii="Arial" w:hAnsi="Arial" w:cs="Arial"/>
                <w:b/>
                <w:bCs/>
                <w:sz w:val="20"/>
              </w:rPr>
              <w:t xml:space="preserve">X </w:t>
            </w:r>
            <w:r w:rsidRPr="00665AD2">
              <w:rPr>
                <w:rFonts w:ascii="Arial" w:hAnsi="Arial" w:cs="Arial"/>
                <w:b/>
                <w:bCs/>
                <w:sz w:val="20"/>
              </w:rPr>
              <w:t>15</w:t>
            </w:r>
            <w:r w:rsidRPr="00A522AE">
              <w:rPr>
                <w:rFonts w:ascii="Arial" w:hAnsi="Arial" w:cs="Arial"/>
                <w:b/>
                <w:bCs/>
                <w:sz w:val="20"/>
              </w:rPr>
              <w:br/>
            </w:r>
            <w:r>
              <w:rPr>
                <w:rFonts w:ascii="Arial" w:hAnsi="Arial" w:cs="Arial"/>
                <w:bCs/>
                <w:i/>
                <w:sz w:val="18"/>
                <w:szCs w:val="18"/>
              </w:rPr>
              <w:t>(maximum section score)</w:t>
            </w:r>
          </w:p>
        </w:tc>
        <w:tc>
          <w:tcPr>
            <w:tcW w:w="605" w:type="pct"/>
            <w:vMerge w:val="restart"/>
            <w:tcBorders>
              <w:left w:val="nil"/>
              <w:bottom w:val="nil"/>
              <w:right w:val="double" w:sz="4" w:space="0" w:color="auto"/>
            </w:tcBorders>
            <w:shd w:val="clear" w:color="auto" w:fill="D9D9D9"/>
            <w:vAlign w:val="center"/>
          </w:tcPr>
          <w:p w14:paraId="7EA5A736" w14:textId="77777777" w:rsidR="003C11B5" w:rsidRPr="000901D0" w:rsidRDefault="003C11B5" w:rsidP="00416C8D">
            <w:pPr>
              <w:spacing w:before="120" w:after="120"/>
              <w:jc w:val="center"/>
              <w:rPr>
                <w:rFonts w:ascii="Arial" w:hAnsi="Arial" w:cs="Arial"/>
                <w:b/>
                <w:bCs/>
                <w:sz w:val="20"/>
              </w:rPr>
            </w:pPr>
            <w:r w:rsidRPr="00A522AE">
              <w:rPr>
                <w:rFonts w:ascii="Arial" w:hAnsi="Arial" w:cs="Arial"/>
                <w:b/>
                <w:bCs/>
                <w:sz w:val="20"/>
              </w:rPr>
              <w:t>= SCORE:</w:t>
            </w:r>
          </w:p>
        </w:tc>
        <w:tc>
          <w:tcPr>
            <w:tcW w:w="629"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340CB569" w14:textId="77777777" w:rsidR="003C11B5" w:rsidRPr="000901D0" w:rsidRDefault="003C11B5" w:rsidP="00416C8D">
            <w:pPr>
              <w:spacing w:before="120" w:after="120"/>
              <w:jc w:val="center"/>
              <w:rPr>
                <w:rFonts w:ascii="Arial" w:hAnsi="Arial" w:cs="Arial"/>
                <w:b/>
                <w:bCs/>
                <w:sz w:val="20"/>
              </w:rPr>
            </w:pPr>
          </w:p>
        </w:tc>
      </w:tr>
      <w:tr w:rsidR="003C11B5" w:rsidRPr="000901D0" w14:paraId="0FB7C77E" w14:textId="77777777" w:rsidTr="00416C8D">
        <w:trPr>
          <w:cantSplit/>
          <w:trHeight w:val="50"/>
        </w:trPr>
        <w:tc>
          <w:tcPr>
            <w:tcW w:w="621" w:type="pct"/>
            <w:tcBorders>
              <w:top w:val="nil"/>
              <w:bottom w:val="single" w:sz="4" w:space="0" w:color="auto"/>
              <w:right w:val="nil"/>
            </w:tcBorders>
            <w:shd w:val="clear" w:color="auto" w:fill="D9D9D9"/>
          </w:tcPr>
          <w:p w14:paraId="79208353" w14:textId="77777777" w:rsidR="003C11B5" w:rsidRPr="000901D0" w:rsidRDefault="003C11B5" w:rsidP="00416C8D">
            <w:pPr>
              <w:spacing w:before="60" w:after="60"/>
              <w:rPr>
                <w:rFonts w:ascii="Arial" w:hAnsi="Arial" w:cs="Arial"/>
                <w:b/>
                <w:bCs/>
                <w:sz w:val="20"/>
              </w:rPr>
            </w:pPr>
          </w:p>
        </w:tc>
        <w:tc>
          <w:tcPr>
            <w:tcW w:w="1904" w:type="pct"/>
            <w:gridSpan w:val="2"/>
            <w:tcBorders>
              <w:top w:val="nil"/>
              <w:left w:val="nil"/>
              <w:bottom w:val="single" w:sz="4" w:space="0" w:color="auto"/>
              <w:right w:val="nil"/>
            </w:tcBorders>
            <w:shd w:val="clear" w:color="auto" w:fill="D9D9D9"/>
          </w:tcPr>
          <w:p w14:paraId="6F5B0567" w14:textId="77777777" w:rsidR="003C11B5" w:rsidRPr="000901D0" w:rsidRDefault="003C11B5" w:rsidP="00416C8D">
            <w:pPr>
              <w:spacing w:before="60" w:after="60"/>
              <w:jc w:val="center"/>
              <w:rPr>
                <w:rFonts w:ascii="Arial" w:hAnsi="Arial" w:cs="Arial"/>
                <w:b/>
                <w:bCs/>
                <w:sz w:val="18"/>
                <w:szCs w:val="18"/>
              </w:rPr>
            </w:pPr>
            <w:r w:rsidRPr="000901D0">
              <w:rPr>
                <w:rFonts w:ascii="Arial" w:hAnsi="Arial" w:cs="Arial"/>
                <w:b/>
                <w:bCs/>
                <w:sz w:val="20"/>
              </w:rPr>
              <w:t>maximum possible raw weighted score</w:t>
            </w:r>
            <w:r w:rsidRPr="000901D0">
              <w:rPr>
                <w:rFonts w:ascii="Arial" w:hAnsi="Arial" w:cs="Arial"/>
                <w:b/>
                <w:bCs/>
                <w:sz w:val="20"/>
              </w:rPr>
              <w:br/>
            </w:r>
            <w:r>
              <w:rPr>
                <w:rFonts w:ascii="Arial" w:hAnsi="Arial" w:cs="Arial"/>
                <w:bCs/>
                <w:i/>
                <w:sz w:val="18"/>
                <w:szCs w:val="18"/>
              </w:rPr>
              <w:t>(i.e., 5 x the sum of item weights above)</w:t>
            </w:r>
          </w:p>
        </w:tc>
        <w:tc>
          <w:tcPr>
            <w:tcW w:w="1241" w:type="pct"/>
            <w:gridSpan w:val="3"/>
            <w:vMerge/>
            <w:tcBorders>
              <w:top w:val="nil"/>
              <w:left w:val="nil"/>
              <w:bottom w:val="single" w:sz="4" w:space="0" w:color="auto"/>
              <w:right w:val="nil"/>
            </w:tcBorders>
            <w:shd w:val="clear" w:color="auto" w:fill="D9D9D9"/>
          </w:tcPr>
          <w:p w14:paraId="11EB432C" w14:textId="77777777" w:rsidR="003C11B5" w:rsidRPr="000901D0" w:rsidRDefault="003C11B5" w:rsidP="00416C8D">
            <w:pPr>
              <w:spacing w:before="60" w:after="60"/>
              <w:rPr>
                <w:rFonts w:ascii="Arial" w:hAnsi="Arial" w:cs="Arial"/>
                <w:b/>
                <w:bCs/>
                <w:sz w:val="20"/>
              </w:rPr>
            </w:pPr>
          </w:p>
        </w:tc>
        <w:tc>
          <w:tcPr>
            <w:tcW w:w="605" w:type="pct"/>
            <w:vMerge/>
            <w:tcBorders>
              <w:top w:val="nil"/>
              <w:left w:val="nil"/>
              <w:bottom w:val="single" w:sz="4" w:space="0" w:color="auto"/>
              <w:right w:val="double" w:sz="4" w:space="0" w:color="auto"/>
            </w:tcBorders>
            <w:shd w:val="clear" w:color="auto" w:fill="D9D9D9"/>
            <w:vAlign w:val="center"/>
          </w:tcPr>
          <w:p w14:paraId="097CA11D" w14:textId="77777777" w:rsidR="003C11B5" w:rsidRPr="000901D0" w:rsidRDefault="003C11B5" w:rsidP="00416C8D">
            <w:pPr>
              <w:jc w:val="center"/>
              <w:rPr>
                <w:rFonts w:ascii="Arial" w:hAnsi="Arial" w:cs="Arial"/>
                <w:b/>
                <w:bCs/>
                <w:sz w:val="20"/>
              </w:rPr>
            </w:pPr>
          </w:p>
        </w:tc>
        <w:tc>
          <w:tcPr>
            <w:tcW w:w="629" w:type="pct"/>
            <w:vMerge/>
            <w:tcBorders>
              <w:top w:val="single" w:sz="4" w:space="0" w:color="auto"/>
              <w:left w:val="double" w:sz="4" w:space="0" w:color="auto"/>
              <w:bottom w:val="double" w:sz="4" w:space="0" w:color="auto"/>
              <w:right w:val="double" w:sz="4" w:space="0" w:color="auto"/>
            </w:tcBorders>
            <w:shd w:val="clear" w:color="auto" w:fill="F3F3F3"/>
          </w:tcPr>
          <w:p w14:paraId="0D3D9CDF" w14:textId="77777777" w:rsidR="003C11B5" w:rsidRPr="000901D0" w:rsidRDefault="003C11B5" w:rsidP="00416C8D">
            <w:pPr>
              <w:spacing w:before="60" w:after="60"/>
              <w:rPr>
                <w:rFonts w:ascii="Arial" w:hAnsi="Arial" w:cs="Arial"/>
                <w:b/>
                <w:bCs/>
                <w:sz w:val="20"/>
              </w:rPr>
            </w:pPr>
          </w:p>
        </w:tc>
      </w:tr>
      <w:tr w:rsidR="003C11B5" w:rsidRPr="000901D0" w14:paraId="26E34665" w14:textId="77777777" w:rsidTr="00416C8D">
        <w:tc>
          <w:tcPr>
            <w:tcW w:w="5000" w:type="pct"/>
            <w:gridSpan w:val="8"/>
            <w:shd w:val="clear" w:color="auto" w:fill="F3F3F3"/>
          </w:tcPr>
          <w:p w14:paraId="186CF442" w14:textId="77777777" w:rsidR="003C11B5" w:rsidRPr="000901D0" w:rsidRDefault="003C11B5" w:rsidP="00416C8D">
            <w:pPr>
              <w:spacing w:before="120" w:after="720"/>
              <w:rPr>
                <w:rFonts w:ascii="Arial" w:hAnsi="Arial" w:cs="Arial"/>
                <w:b/>
                <w:bCs/>
                <w:sz w:val="20"/>
              </w:rPr>
            </w:pPr>
            <w:r w:rsidRPr="000901D0">
              <w:rPr>
                <w:rFonts w:ascii="Arial" w:hAnsi="Arial" w:cs="Arial"/>
                <w:bCs/>
                <w:i/>
                <w:sz w:val="18"/>
                <w:szCs w:val="18"/>
              </w:rPr>
              <w:t>State Use – Evaluator Identification:</w:t>
            </w:r>
          </w:p>
        </w:tc>
      </w:tr>
      <w:tr w:rsidR="003C11B5" w:rsidRPr="000901D0" w14:paraId="24D742FE" w14:textId="77777777" w:rsidTr="00416C8D">
        <w:tc>
          <w:tcPr>
            <w:tcW w:w="5000" w:type="pct"/>
            <w:gridSpan w:val="8"/>
            <w:shd w:val="clear" w:color="auto" w:fill="F3F3F3"/>
          </w:tcPr>
          <w:p w14:paraId="78104FEE" w14:textId="77777777" w:rsidR="003C11B5" w:rsidRPr="000901D0" w:rsidRDefault="003C11B5" w:rsidP="00416C8D">
            <w:pPr>
              <w:spacing w:before="120" w:after="720"/>
              <w:rPr>
                <w:rFonts w:ascii="Arial" w:hAnsi="Arial" w:cs="Arial"/>
                <w:bCs/>
                <w:i/>
                <w:sz w:val="18"/>
                <w:szCs w:val="18"/>
              </w:rPr>
            </w:pPr>
            <w:r w:rsidRPr="000901D0">
              <w:rPr>
                <w:rFonts w:ascii="Arial" w:hAnsi="Arial" w:cs="Arial"/>
                <w:bCs/>
                <w:i/>
                <w:sz w:val="18"/>
                <w:szCs w:val="18"/>
              </w:rPr>
              <w:t xml:space="preserve">State Use – </w:t>
            </w:r>
            <w:r>
              <w:rPr>
                <w:rFonts w:ascii="Arial" w:hAnsi="Arial" w:cs="Arial"/>
                <w:bCs/>
                <w:i/>
                <w:sz w:val="18"/>
                <w:szCs w:val="18"/>
              </w:rPr>
              <w:t>Solicitation Coordinator</w:t>
            </w:r>
            <w:r w:rsidRPr="000901D0">
              <w:rPr>
                <w:rFonts w:ascii="Arial" w:hAnsi="Arial" w:cs="Arial"/>
                <w:bCs/>
                <w:i/>
                <w:sz w:val="18"/>
                <w:szCs w:val="18"/>
              </w:rPr>
              <w:t xml:space="preserve"> Signature, Printed Name &amp; Date:</w:t>
            </w:r>
          </w:p>
        </w:tc>
      </w:tr>
    </w:tbl>
    <w:p w14:paraId="7131C28B" w14:textId="77777777" w:rsidR="003C11B5" w:rsidRPr="000901D0" w:rsidRDefault="003C11B5" w:rsidP="003C11B5">
      <w:pPr>
        <w:spacing w:after="60"/>
        <w:rPr>
          <w:rFonts w:ascii="Arial" w:hAnsi="Arial" w:cs="Arial"/>
          <w:b/>
          <w:sz w:val="20"/>
          <w:szCs w:val="20"/>
        </w:rPr>
      </w:pPr>
    </w:p>
    <w:p w14:paraId="1D013826" w14:textId="77777777" w:rsidR="003C11B5" w:rsidRDefault="003C11B5" w:rsidP="003C11B5">
      <w:pPr>
        <w:spacing w:after="240"/>
        <w:rPr>
          <w:rFonts w:ascii="Arial" w:hAnsi="Arial" w:cs="Arial"/>
          <w:sz w:val="20"/>
          <w:szCs w:val="20"/>
        </w:rPr>
      </w:pPr>
    </w:p>
    <w:p w14:paraId="52D3C1C6" w14:textId="77777777" w:rsidR="003C11B5" w:rsidRDefault="003C11B5" w:rsidP="003C11B5">
      <w:pPr>
        <w:spacing w:after="240"/>
        <w:rPr>
          <w:rFonts w:ascii="Arial" w:hAnsi="Arial" w:cs="Arial"/>
          <w:sz w:val="20"/>
          <w:szCs w:val="20"/>
        </w:rPr>
      </w:pPr>
    </w:p>
    <w:p w14:paraId="20BDBD12" w14:textId="77777777" w:rsidR="003C11B5" w:rsidRDefault="003C11B5" w:rsidP="003C11B5">
      <w:pPr>
        <w:rPr>
          <w:rFonts w:ascii="Arial" w:hAnsi="Arial" w:cs="Arial"/>
          <w:sz w:val="20"/>
          <w:szCs w:val="20"/>
        </w:rPr>
      </w:pPr>
      <w:r>
        <w:rPr>
          <w:rFonts w:ascii="Arial" w:hAnsi="Arial" w:cs="Arial"/>
          <w:sz w:val="20"/>
          <w:szCs w:val="20"/>
        </w:rPr>
        <w:br w:type="page"/>
      </w:r>
    </w:p>
    <w:p w14:paraId="2A0B23D9" w14:textId="77777777" w:rsidR="003C11B5"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sectPr w:rsidR="003C11B5" w:rsidSect="007B27DA">
          <w:headerReference w:type="default" r:id="rId25"/>
          <w:headerReference w:type="first" r:id="rId26"/>
          <w:pgSz w:w="15840" w:h="12240" w:orient="landscape" w:code="1"/>
          <w:pgMar w:top="1080" w:right="720" w:bottom="1080" w:left="1080" w:header="36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2224"/>
        <w:gridCol w:w="6523"/>
        <w:gridCol w:w="3959"/>
      </w:tblGrid>
      <w:tr w:rsidR="003C11B5" w:rsidRPr="000901D0" w14:paraId="0B0C489F" w14:textId="77777777" w:rsidTr="00416C8D">
        <w:trPr>
          <w:gridAfter w:val="1"/>
          <w:wAfter w:w="1410" w:type="pct"/>
          <w:cantSplit/>
        </w:trPr>
        <w:tc>
          <w:tcPr>
            <w:tcW w:w="3590" w:type="pct"/>
            <w:gridSpan w:val="3"/>
            <w:tcBorders>
              <w:top w:val="nil"/>
              <w:left w:val="nil"/>
              <w:bottom w:val="single" w:sz="4" w:space="0" w:color="auto"/>
              <w:right w:val="nil"/>
            </w:tcBorders>
            <w:shd w:val="clear" w:color="auto" w:fill="auto"/>
            <w:vAlign w:val="center"/>
          </w:tcPr>
          <w:p w14:paraId="086AFA2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iCs/>
                <w:sz w:val="20"/>
                <w:szCs w:val="20"/>
              </w:rPr>
            </w:pPr>
            <w:r>
              <w:rPr>
                <w:rFonts w:ascii="Arial" w:hAnsi="Arial" w:cs="Arial"/>
                <w:sz w:val="20"/>
                <w:szCs w:val="20"/>
              </w:rPr>
              <w:br w:type="page"/>
            </w:r>
            <w:r w:rsidRPr="000901D0">
              <w:rPr>
                <w:rFonts w:ascii="Arial" w:hAnsi="Arial" w:cs="Arial"/>
                <w:b/>
                <w:bCs/>
                <w:sz w:val="20"/>
                <w:szCs w:val="20"/>
              </w:rPr>
              <w:t>.</w:t>
            </w:r>
          </w:p>
        </w:tc>
      </w:tr>
      <w:tr w:rsidR="003C11B5" w:rsidRPr="000901D0" w14:paraId="68BA4A72" w14:textId="77777777" w:rsidTr="00416C8D">
        <w:trPr>
          <w:cantSplit/>
        </w:trPr>
        <w:tc>
          <w:tcPr>
            <w:tcW w:w="5000" w:type="pct"/>
            <w:gridSpan w:val="4"/>
            <w:tcBorders>
              <w:top w:val="single" w:sz="4" w:space="0" w:color="auto"/>
              <w:left w:val="nil"/>
              <w:bottom w:val="nil"/>
              <w:right w:val="nil"/>
            </w:tcBorders>
            <w:shd w:val="clear" w:color="auto" w:fill="auto"/>
            <w:vAlign w:val="center"/>
          </w:tcPr>
          <w:p w14:paraId="714ABF0B" w14:textId="77777777" w:rsidR="003C11B5" w:rsidRPr="000901D0" w:rsidRDefault="003C11B5" w:rsidP="00416C8D">
            <w:pPr>
              <w:spacing w:before="240" w:after="120"/>
              <w:jc w:val="center"/>
              <w:rPr>
                <w:rFonts w:ascii="Arial" w:hAnsi="Arial" w:cs="Arial"/>
                <w:i/>
                <w:sz w:val="20"/>
                <w:szCs w:val="20"/>
              </w:rPr>
            </w:pPr>
            <w:r w:rsidRPr="000901D0">
              <w:rPr>
                <w:rFonts w:ascii="Arial" w:hAnsi="Arial" w:cs="Arial"/>
                <w:b/>
                <w:bCs/>
                <w:sz w:val="20"/>
                <w:szCs w:val="20"/>
              </w:rPr>
              <w:t>COST PROPOSAL &amp; SCORING GUIDE</w:t>
            </w:r>
            <w:r w:rsidRPr="000901D0">
              <w:rPr>
                <w:rFonts w:ascii="Arial" w:hAnsi="Arial" w:cs="Arial"/>
                <w:b/>
                <w:bCs/>
                <w:sz w:val="20"/>
                <w:szCs w:val="20"/>
              </w:rPr>
              <w:br/>
            </w:r>
            <w:r>
              <w:rPr>
                <w:rFonts w:ascii="Arial" w:hAnsi="Arial" w:cs="Arial"/>
                <w:i/>
                <w:sz w:val="20"/>
                <w:szCs w:val="20"/>
              </w:rPr>
              <w:t xml:space="preserve">NOTICE:  THIS COST PROPOSAL MUST BE COMPLETED </w:t>
            </w:r>
            <w:r>
              <w:rPr>
                <w:rFonts w:ascii="Arial" w:hAnsi="Arial" w:cs="Arial"/>
                <w:i/>
                <w:sz w:val="20"/>
                <w:szCs w:val="20"/>
                <w:u w:val="single"/>
              </w:rPr>
              <w:t>EXACTLY</w:t>
            </w:r>
            <w:r>
              <w:rPr>
                <w:rFonts w:ascii="Arial" w:hAnsi="Arial" w:cs="Arial"/>
                <w:i/>
                <w:sz w:val="20"/>
                <w:szCs w:val="20"/>
              </w:rPr>
              <w:t xml:space="preserve"> AS REQUIRED</w:t>
            </w:r>
          </w:p>
          <w:p w14:paraId="5B900D8B" w14:textId="77777777" w:rsidR="003C11B5" w:rsidRPr="000901D0" w:rsidRDefault="003C11B5" w:rsidP="00416C8D">
            <w:pPr>
              <w:spacing w:before="60" w:after="60"/>
              <w:rPr>
                <w:rFonts w:ascii="Arial" w:hAnsi="Arial" w:cs="Arial"/>
                <w:bCs/>
                <w:sz w:val="18"/>
                <w:szCs w:val="18"/>
              </w:rPr>
            </w:pPr>
            <w:r>
              <w:rPr>
                <w:rFonts w:ascii="Arial" w:hAnsi="Arial" w:cs="Arial"/>
                <w:b/>
                <w:bCs/>
                <w:sz w:val="18"/>
                <w:szCs w:val="18"/>
              </w:rPr>
              <w:t xml:space="preserve">COST PROPOSAL SCHEDULE— </w:t>
            </w:r>
            <w:r>
              <w:rPr>
                <w:rFonts w:ascii="Arial" w:hAnsi="Arial" w:cs="Arial"/>
                <w:bCs/>
                <w:sz w:val="18"/>
                <w:szCs w:val="18"/>
              </w:rPr>
              <w:t xml:space="preserve">The Cost Proposal, detailed below, shall indicate the proposed price for providing goods or services as defined in the Scope of Services of the RFP Attachment 6.6., </w:t>
            </w:r>
            <w:r>
              <w:rPr>
                <w:rFonts w:ascii="Arial" w:hAnsi="Arial" w:cs="Arial"/>
                <w:bCs/>
                <w:i/>
                <w:sz w:val="18"/>
                <w:szCs w:val="18"/>
              </w:rPr>
              <w:t>Pro Forma</w:t>
            </w:r>
            <w:r>
              <w:rPr>
                <w:rFonts w:ascii="Arial" w:hAnsi="Arial" w:cs="Arial"/>
                <w:bCs/>
                <w:sz w:val="18"/>
                <w:szCs w:val="18"/>
              </w:rPr>
              <w:t xml:space="preserve"> Contract, for the entire contract period.  The Cost Proposal shall remain valid for at least 120 days subsequent to the date of the Cost Proposal opening and thereafter in accordance with any contract resulting from this RFP.  All monetary amounts shall be in </w:t>
            </w:r>
            <w:smartTag w:uri="urn:schemas-microsoft-com:office:smarttags" w:element="place">
              <w:smartTag w:uri="urn:schemas-microsoft-com:office:smarttags" w:element="country-region">
                <w:r>
                  <w:rPr>
                    <w:rFonts w:ascii="Arial" w:hAnsi="Arial" w:cs="Arial"/>
                    <w:bCs/>
                    <w:sz w:val="18"/>
                    <w:szCs w:val="18"/>
                  </w:rPr>
                  <w:t>U.S.</w:t>
                </w:r>
              </w:smartTag>
            </w:smartTag>
            <w:r>
              <w:rPr>
                <w:rFonts w:ascii="Arial" w:hAnsi="Arial" w:cs="Arial"/>
                <w:bCs/>
                <w:sz w:val="18"/>
                <w:szCs w:val="18"/>
              </w:rPr>
              <w:t xml:space="preserve"> currency and limited to two (2) places to the right of the decimal point.</w:t>
            </w:r>
          </w:p>
          <w:p w14:paraId="406473C6" w14:textId="456D4FFA" w:rsidR="003C11B5" w:rsidRPr="000901D0" w:rsidRDefault="003C11B5" w:rsidP="00416C8D">
            <w:pPr>
              <w:spacing w:after="120"/>
              <w:rPr>
                <w:rFonts w:ascii="Arial" w:hAnsi="Arial" w:cs="Arial"/>
                <w:bCs/>
                <w:color w:val="FF0000"/>
                <w:sz w:val="18"/>
                <w:szCs w:val="18"/>
              </w:rPr>
            </w:pPr>
            <w:r>
              <w:rPr>
                <w:rFonts w:ascii="Arial" w:hAnsi="Arial" w:cs="Arial"/>
                <w:sz w:val="18"/>
                <w:szCs w:val="18"/>
              </w:rPr>
              <w:t>This section will be used in conjunction with RFP Attachment 6.2. Item C.5. to inform the payment methodology</w:t>
            </w:r>
          </w:p>
        </w:tc>
      </w:tr>
      <w:tr w:rsidR="003C11B5" w:rsidRPr="000901D0" w14:paraId="10B99949" w14:textId="77777777" w:rsidTr="00416C8D">
        <w:trPr>
          <w:cantSplit/>
        </w:trPr>
        <w:tc>
          <w:tcPr>
            <w:tcW w:w="475" w:type="pct"/>
            <w:tcBorders>
              <w:top w:val="nil"/>
              <w:left w:val="nil"/>
              <w:bottom w:val="single" w:sz="4" w:space="0" w:color="auto"/>
              <w:right w:val="nil"/>
            </w:tcBorders>
            <w:shd w:val="clear" w:color="auto" w:fill="auto"/>
          </w:tcPr>
          <w:p w14:paraId="4DC6D73F" w14:textId="77777777" w:rsidR="003C11B5" w:rsidRPr="000901D0" w:rsidRDefault="003C11B5" w:rsidP="00416C8D">
            <w:pPr>
              <w:rPr>
                <w:rFonts w:ascii="Arial" w:hAnsi="Arial" w:cs="Arial"/>
                <w:b/>
                <w:bCs/>
                <w:sz w:val="18"/>
                <w:szCs w:val="18"/>
              </w:rPr>
            </w:pPr>
            <w:r w:rsidRPr="000901D0">
              <w:rPr>
                <w:rFonts w:ascii="Arial" w:hAnsi="Arial" w:cs="Arial"/>
                <w:b/>
                <w:bCs/>
                <w:sz w:val="18"/>
                <w:szCs w:val="18"/>
              </w:rPr>
              <w:t>NOTICE:</w:t>
            </w:r>
          </w:p>
        </w:tc>
        <w:tc>
          <w:tcPr>
            <w:tcW w:w="4525" w:type="pct"/>
            <w:gridSpan w:val="3"/>
            <w:tcBorders>
              <w:top w:val="nil"/>
              <w:left w:val="nil"/>
              <w:bottom w:val="single" w:sz="4" w:space="0" w:color="auto"/>
              <w:right w:val="nil"/>
            </w:tcBorders>
            <w:shd w:val="clear" w:color="auto" w:fill="auto"/>
            <w:vAlign w:val="center"/>
          </w:tcPr>
          <w:p w14:paraId="603C71F0" w14:textId="77777777" w:rsidR="003C11B5" w:rsidRPr="000901D0" w:rsidRDefault="003C11B5" w:rsidP="00416C8D">
            <w:pPr>
              <w:spacing w:after="120"/>
              <w:rPr>
                <w:rFonts w:ascii="Arial" w:hAnsi="Arial" w:cs="Arial"/>
                <w:bCs/>
                <w:sz w:val="18"/>
                <w:szCs w:val="18"/>
              </w:rPr>
            </w:pPr>
            <w:r>
              <w:rPr>
                <w:rFonts w:ascii="Arial" w:hAnsi="Arial" w:cs="Arial"/>
                <w:bCs/>
                <w:sz w:val="18"/>
                <w:szCs w:val="18"/>
              </w:rPr>
              <w:t xml:space="preserve">The Evaluation Factor associated with each compensable unit is for evaluation purposes </w:t>
            </w:r>
            <w:r>
              <w:rPr>
                <w:rFonts w:ascii="Arial" w:hAnsi="Arial" w:cs="Arial"/>
                <w:bCs/>
                <w:sz w:val="18"/>
                <w:szCs w:val="18"/>
                <w:u w:val="single"/>
              </w:rPr>
              <w:t>only</w:t>
            </w:r>
            <w:r>
              <w:rPr>
                <w:rFonts w:ascii="Arial" w:hAnsi="Arial" w:cs="Arial"/>
                <w:bCs/>
                <w:sz w:val="18"/>
                <w:szCs w:val="18"/>
              </w:rPr>
              <w:t>.  The evaluation factors do NOT and should NOT be construed as any type of volume guarantee or minimum purchase quantity.  The evaluation factors shall NOT create rights, interests, or claims of entitlement in the Respondent.</w:t>
            </w:r>
          </w:p>
          <w:p w14:paraId="09EBED2A" w14:textId="77777777" w:rsidR="003C11B5" w:rsidRPr="000901D0" w:rsidRDefault="003C11B5" w:rsidP="00416C8D">
            <w:pPr>
              <w:spacing w:after="120"/>
              <w:rPr>
                <w:rFonts w:ascii="Arial" w:hAnsi="Arial" w:cs="Arial"/>
                <w:bCs/>
                <w:sz w:val="18"/>
                <w:szCs w:val="18"/>
              </w:rPr>
            </w:pPr>
            <w:r>
              <w:rPr>
                <w:rFonts w:ascii="Arial" w:hAnsi="Arial" w:cs="Arial"/>
                <w:bCs/>
                <w:sz w:val="18"/>
                <w:szCs w:val="18"/>
              </w:rPr>
              <w:t xml:space="preserve">Notwithstanding the cost items herein, pursuant to the second paragraph of the </w:t>
            </w:r>
            <w:r>
              <w:rPr>
                <w:rFonts w:ascii="Arial" w:hAnsi="Arial" w:cs="Arial"/>
                <w:bCs/>
                <w:i/>
                <w:sz w:val="18"/>
                <w:szCs w:val="18"/>
              </w:rPr>
              <w:t>Pro Forma</w:t>
            </w:r>
            <w:r>
              <w:rPr>
                <w:rFonts w:ascii="Arial" w:hAnsi="Arial" w:cs="Arial"/>
                <w:bCs/>
                <w:sz w:val="18"/>
                <w:szCs w:val="18"/>
              </w:rPr>
              <w:t xml:space="preserve"> Contract, Section C.1. (refer to RFP Attachment 6.6.), “The State is under no obligation to request any goods or services from the Contractor in any specific dollar amounts or to request any goods or services at all from the Contractor during any period of this Contract.”</w:t>
            </w:r>
          </w:p>
          <w:p w14:paraId="3AF62A17" w14:textId="77777777" w:rsidR="003C11B5" w:rsidRPr="000901D0" w:rsidRDefault="003C11B5" w:rsidP="00416C8D">
            <w:pPr>
              <w:spacing w:after="120"/>
              <w:rPr>
                <w:rFonts w:ascii="Arial" w:hAnsi="Arial" w:cs="Arial"/>
                <w:bCs/>
                <w:sz w:val="18"/>
                <w:szCs w:val="18"/>
              </w:rPr>
            </w:pPr>
            <w:r>
              <w:rPr>
                <w:rFonts w:ascii="Arial" w:hAnsi="Arial" w:cs="Arial"/>
                <w:bCs/>
                <w:sz w:val="18"/>
                <w:szCs w:val="18"/>
              </w:rPr>
              <w:t xml:space="preserve">This Cost Proposal must be signed, in the space below, by an individual empowered to bind the Respondent to the provisions of this RFP and any contract awarded pursuant to this RFP.  If the individual signing this Cost Proposal is not the </w:t>
            </w:r>
            <w:r>
              <w:rPr>
                <w:rFonts w:ascii="Arial" w:hAnsi="Arial" w:cs="Arial"/>
                <w:bCs/>
                <w:i/>
                <w:sz w:val="18"/>
                <w:szCs w:val="18"/>
              </w:rPr>
              <w:t>President</w:t>
            </w:r>
            <w:r>
              <w:rPr>
                <w:rFonts w:ascii="Arial" w:hAnsi="Arial" w:cs="Arial"/>
                <w:bCs/>
                <w:sz w:val="18"/>
                <w:szCs w:val="18"/>
              </w:rPr>
              <w:t xml:space="preserve"> or </w:t>
            </w:r>
            <w:r>
              <w:rPr>
                <w:rFonts w:ascii="Arial" w:hAnsi="Arial" w:cs="Arial"/>
                <w:bCs/>
                <w:i/>
                <w:sz w:val="18"/>
                <w:szCs w:val="18"/>
              </w:rPr>
              <w:t>Chief Executive Officer</w:t>
            </w:r>
            <w:r>
              <w:rPr>
                <w:rFonts w:ascii="Arial" w:hAnsi="Arial" w:cs="Arial"/>
                <w:bCs/>
                <w:sz w:val="18"/>
                <w:szCs w:val="18"/>
              </w:rPr>
              <w:t xml:space="preserve">, the Respondent </w:t>
            </w:r>
            <w:r>
              <w:rPr>
                <w:rFonts w:ascii="Arial" w:hAnsi="Arial" w:cs="Arial"/>
                <w:bCs/>
                <w:sz w:val="18"/>
                <w:szCs w:val="18"/>
                <w:u w:val="single"/>
              </w:rPr>
              <w:t>must</w:t>
            </w:r>
            <w:r>
              <w:rPr>
                <w:rFonts w:ascii="Arial" w:hAnsi="Arial" w:cs="Arial"/>
                <w:bCs/>
                <w:sz w:val="18"/>
                <w:szCs w:val="18"/>
              </w:rPr>
              <w:t xml:space="preserve"> attach evidence to the Cost Proposal showing the individual’s authority to legally bind the Respondent.</w:t>
            </w:r>
          </w:p>
        </w:tc>
      </w:tr>
      <w:tr w:rsidR="003C11B5" w:rsidRPr="000901D0" w14:paraId="14387097" w14:textId="77777777" w:rsidTr="00416C8D">
        <w:trPr>
          <w:cantSplit/>
          <w:trHeight w:val="458"/>
        </w:trPr>
        <w:tc>
          <w:tcPr>
            <w:tcW w:w="126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3A52B2" w14:textId="77777777" w:rsidR="003C11B5" w:rsidRPr="000901D0" w:rsidRDefault="003C11B5" w:rsidP="00416C8D">
            <w:pPr>
              <w:spacing w:before="360" w:after="360"/>
              <w:jc w:val="right"/>
              <w:rPr>
                <w:rFonts w:ascii="Arial" w:hAnsi="Arial" w:cs="Arial"/>
                <w:b/>
                <w:bCs/>
                <w:sz w:val="18"/>
                <w:szCs w:val="18"/>
              </w:rPr>
            </w:pPr>
            <w:r w:rsidRPr="000901D0">
              <w:rPr>
                <w:rFonts w:ascii="Arial" w:hAnsi="Arial" w:cs="Arial"/>
                <w:b/>
                <w:bCs/>
                <w:sz w:val="18"/>
                <w:szCs w:val="18"/>
              </w:rPr>
              <w:t xml:space="preserve">RESPONDENT SIGNATURE: </w:t>
            </w:r>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353F3" w14:textId="77777777" w:rsidR="003C11B5" w:rsidRPr="000901D0" w:rsidRDefault="003C11B5" w:rsidP="00416C8D">
            <w:pPr>
              <w:spacing w:before="360" w:after="360"/>
              <w:rPr>
                <w:rFonts w:ascii="Arial" w:hAnsi="Arial" w:cs="Arial"/>
                <w:sz w:val="18"/>
                <w:szCs w:val="18"/>
              </w:rPr>
            </w:pPr>
          </w:p>
        </w:tc>
      </w:tr>
      <w:tr w:rsidR="003C11B5" w:rsidRPr="000901D0" w14:paraId="7173A1FC" w14:textId="77777777" w:rsidTr="00416C8D">
        <w:trPr>
          <w:cantSplit/>
          <w:trHeight w:val="458"/>
        </w:trPr>
        <w:tc>
          <w:tcPr>
            <w:tcW w:w="126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440621" w14:textId="77777777" w:rsidR="003C11B5" w:rsidRPr="000901D0" w:rsidRDefault="003C11B5" w:rsidP="00416C8D">
            <w:pPr>
              <w:spacing w:before="240" w:after="240"/>
              <w:jc w:val="right"/>
              <w:rPr>
                <w:rFonts w:ascii="Arial" w:hAnsi="Arial" w:cs="Arial"/>
                <w:b/>
                <w:bCs/>
                <w:sz w:val="18"/>
                <w:szCs w:val="18"/>
              </w:rPr>
            </w:pPr>
            <w:r w:rsidRPr="000901D0">
              <w:rPr>
                <w:rFonts w:ascii="Arial" w:hAnsi="Arial" w:cs="Arial"/>
                <w:b/>
                <w:bCs/>
                <w:sz w:val="18"/>
                <w:szCs w:val="18"/>
              </w:rPr>
              <w:t>PRINTED NAME &amp; TITLE:</w:t>
            </w:r>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BFF72" w14:textId="77777777" w:rsidR="003C11B5" w:rsidRPr="000901D0" w:rsidRDefault="003C11B5" w:rsidP="00416C8D">
            <w:pPr>
              <w:spacing w:before="240" w:after="240"/>
              <w:rPr>
                <w:rFonts w:ascii="Arial" w:hAnsi="Arial" w:cs="Arial"/>
                <w:sz w:val="18"/>
                <w:szCs w:val="18"/>
              </w:rPr>
            </w:pPr>
          </w:p>
        </w:tc>
      </w:tr>
      <w:tr w:rsidR="003C11B5" w:rsidRPr="000901D0" w14:paraId="23DEA987" w14:textId="77777777" w:rsidTr="00416C8D">
        <w:trPr>
          <w:cantSplit/>
          <w:trHeight w:val="458"/>
        </w:trPr>
        <w:tc>
          <w:tcPr>
            <w:tcW w:w="126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1A3E20" w14:textId="77777777" w:rsidR="003C11B5" w:rsidRPr="000901D0" w:rsidRDefault="003C11B5" w:rsidP="00416C8D">
            <w:pPr>
              <w:spacing w:before="240" w:after="240"/>
              <w:jc w:val="right"/>
              <w:rPr>
                <w:rFonts w:ascii="Arial" w:hAnsi="Arial" w:cs="Arial"/>
                <w:b/>
                <w:bCs/>
                <w:sz w:val="18"/>
                <w:szCs w:val="18"/>
              </w:rPr>
            </w:pPr>
            <w:r w:rsidRPr="000901D0">
              <w:rPr>
                <w:rFonts w:ascii="Arial" w:hAnsi="Arial" w:cs="Arial"/>
                <w:b/>
                <w:bCs/>
                <w:sz w:val="18"/>
                <w:szCs w:val="18"/>
              </w:rPr>
              <w:t>   DATE:</w:t>
            </w:r>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E3BF3" w14:textId="77777777" w:rsidR="003C11B5" w:rsidRPr="000901D0" w:rsidRDefault="003C11B5" w:rsidP="00416C8D">
            <w:pPr>
              <w:spacing w:before="240" w:after="240"/>
              <w:rPr>
                <w:rFonts w:ascii="Arial" w:hAnsi="Arial" w:cs="Arial"/>
                <w:sz w:val="18"/>
                <w:szCs w:val="18"/>
              </w:rPr>
            </w:pPr>
          </w:p>
        </w:tc>
      </w:tr>
    </w:tbl>
    <w:p w14:paraId="301A6820" w14:textId="77777777" w:rsidR="003C11B5" w:rsidRPr="000901D0" w:rsidRDefault="003C11B5" w:rsidP="003C11B5">
      <w:pP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182"/>
        <w:gridCol w:w="1808"/>
        <w:gridCol w:w="1181"/>
        <w:gridCol w:w="73"/>
        <w:gridCol w:w="1092"/>
        <w:gridCol w:w="90"/>
        <w:gridCol w:w="1181"/>
        <w:gridCol w:w="1181"/>
        <w:gridCol w:w="929"/>
        <w:gridCol w:w="255"/>
        <w:gridCol w:w="926"/>
        <w:gridCol w:w="255"/>
        <w:gridCol w:w="1181"/>
        <w:gridCol w:w="182"/>
        <w:gridCol w:w="923"/>
        <w:gridCol w:w="1591"/>
      </w:tblGrid>
      <w:tr w:rsidR="003C11B5" w:rsidRPr="000901D0" w14:paraId="47546964" w14:textId="77777777" w:rsidTr="00416C8D">
        <w:trPr>
          <w:cantSplit/>
          <w:tblHeader/>
        </w:trPr>
        <w:tc>
          <w:tcPr>
            <w:tcW w:w="1065" w:type="pct"/>
            <w:gridSpan w:val="2"/>
            <w:tcBorders>
              <w:top w:val="single" w:sz="4" w:space="0" w:color="auto"/>
              <w:left w:val="single" w:sz="4" w:space="0" w:color="auto"/>
              <w:right w:val="single" w:sz="4" w:space="0" w:color="auto"/>
            </w:tcBorders>
            <w:shd w:val="clear" w:color="auto" w:fill="D9D9D9"/>
            <w:vAlign w:val="center"/>
          </w:tcPr>
          <w:p w14:paraId="0019636E" w14:textId="77777777" w:rsidR="003C11B5" w:rsidRPr="000901D0" w:rsidRDefault="003C11B5" w:rsidP="00416C8D">
            <w:pPr>
              <w:spacing w:before="240" w:after="240"/>
              <w:jc w:val="right"/>
              <w:rPr>
                <w:rFonts w:ascii="Arial" w:hAnsi="Arial" w:cs="Arial"/>
                <w:b/>
                <w:bCs/>
                <w:sz w:val="18"/>
                <w:szCs w:val="18"/>
              </w:rPr>
            </w:pPr>
            <w:r w:rsidRPr="00C050FC">
              <w:rPr>
                <w:rFonts w:ascii="Arial" w:hAnsi="Arial" w:cs="Arial"/>
                <w:b/>
                <w:bCs/>
                <w:sz w:val="18"/>
                <w:szCs w:val="18"/>
                <w:shd w:val="clear" w:color="auto" w:fill="D9D9D9"/>
              </w:rPr>
              <w:t xml:space="preserve">RESPONDENT LEGAL ENTITY </w:t>
            </w:r>
            <w:r w:rsidRPr="00C050FC">
              <w:rPr>
                <w:rFonts w:ascii="Arial" w:hAnsi="Arial" w:cs="Arial"/>
                <w:b/>
                <w:sz w:val="18"/>
                <w:szCs w:val="18"/>
                <w:shd w:val="clear" w:color="auto" w:fill="D9D9D9"/>
              </w:rPr>
              <w:t>NAME</w:t>
            </w:r>
            <w:r w:rsidRPr="000901D0">
              <w:rPr>
                <w:rFonts w:ascii="Arial" w:hAnsi="Arial" w:cs="Arial"/>
                <w:b/>
                <w:sz w:val="18"/>
                <w:szCs w:val="18"/>
              </w:rPr>
              <w:t>:</w:t>
            </w:r>
          </w:p>
        </w:tc>
        <w:tc>
          <w:tcPr>
            <w:tcW w:w="421" w:type="pct"/>
            <w:tcBorders>
              <w:top w:val="single" w:sz="4" w:space="0" w:color="auto"/>
              <w:left w:val="single" w:sz="4" w:space="0" w:color="auto"/>
              <w:right w:val="single" w:sz="4" w:space="0" w:color="auto"/>
            </w:tcBorders>
          </w:tcPr>
          <w:p w14:paraId="6908113B" w14:textId="77777777" w:rsidR="003C11B5" w:rsidRPr="000901D0" w:rsidRDefault="003C11B5" w:rsidP="00416C8D">
            <w:pPr>
              <w:spacing w:before="240" w:after="240"/>
              <w:jc w:val="center"/>
              <w:rPr>
                <w:rFonts w:ascii="Arial" w:hAnsi="Arial" w:cs="Arial"/>
                <w:b/>
                <w:bCs/>
                <w:sz w:val="18"/>
                <w:szCs w:val="18"/>
              </w:rPr>
            </w:pPr>
          </w:p>
        </w:tc>
        <w:tc>
          <w:tcPr>
            <w:tcW w:w="3515" w:type="pct"/>
            <w:gridSpan w:val="13"/>
            <w:tcBorders>
              <w:top w:val="single" w:sz="4" w:space="0" w:color="auto"/>
              <w:left w:val="single" w:sz="4" w:space="0" w:color="auto"/>
              <w:right w:val="single" w:sz="4" w:space="0" w:color="auto"/>
            </w:tcBorders>
            <w:shd w:val="clear" w:color="auto" w:fill="auto"/>
            <w:vAlign w:val="center"/>
          </w:tcPr>
          <w:p w14:paraId="7589ECF5" w14:textId="77777777" w:rsidR="003C11B5" w:rsidRPr="000901D0" w:rsidRDefault="003C11B5" w:rsidP="00416C8D">
            <w:pPr>
              <w:spacing w:before="240" w:after="240"/>
              <w:jc w:val="center"/>
              <w:rPr>
                <w:rFonts w:ascii="Arial" w:hAnsi="Arial" w:cs="Arial"/>
                <w:b/>
                <w:bCs/>
                <w:sz w:val="18"/>
                <w:szCs w:val="18"/>
              </w:rPr>
            </w:pPr>
          </w:p>
        </w:tc>
      </w:tr>
      <w:tr w:rsidR="003C11B5" w:rsidRPr="000901D0" w14:paraId="21D74C54" w14:textId="77777777" w:rsidTr="00416C8D">
        <w:trPr>
          <w:cantSplit/>
          <w:tblHeader/>
        </w:trPr>
        <w:tc>
          <w:tcPr>
            <w:tcW w:w="1065" w:type="pct"/>
            <w:gridSpan w:val="2"/>
            <w:vMerge w:val="restart"/>
            <w:tcBorders>
              <w:left w:val="single" w:sz="4" w:space="0" w:color="auto"/>
              <w:right w:val="single" w:sz="4" w:space="0" w:color="auto"/>
            </w:tcBorders>
            <w:shd w:val="clear" w:color="auto" w:fill="D9D9D9"/>
            <w:vAlign w:val="center"/>
          </w:tcPr>
          <w:p w14:paraId="0C5BFADF" w14:textId="77777777" w:rsidR="003C11B5" w:rsidRPr="000901D0" w:rsidRDefault="003C11B5" w:rsidP="00416C8D">
            <w:pPr>
              <w:spacing w:before="20" w:after="20"/>
              <w:jc w:val="center"/>
              <w:rPr>
                <w:rFonts w:ascii="Arial" w:hAnsi="Arial" w:cs="Arial"/>
                <w:b/>
                <w:bCs/>
                <w:sz w:val="18"/>
                <w:szCs w:val="18"/>
              </w:rPr>
            </w:pPr>
            <w:r w:rsidRPr="000901D0">
              <w:rPr>
                <w:rFonts w:ascii="Arial" w:hAnsi="Arial" w:cs="Arial"/>
                <w:b/>
                <w:bCs/>
                <w:sz w:val="18"/>
                <w:szCs w:val="18"/>
              </w:rPr>
              <w:t>Cost Item Descriptio</w:t>
            </w:r>
            <w:r w:rsidRPr="00C050FC">
              <w:rPr>
                <w:rFonts w:ascii="Arial" w:hAnsi="Arial" w:cs="Arial"/>
                <w:b/>
                <w:bCs/>
                <w:sz w:val="18"/>
                <w:szCs w:val="18"/>
                <w:shd w:val="clear" w:color="auto" w:fill="D9D9D9"/>
              </w:rPr>
              <w:t>n</w:t>
            </w:r>
          </w:p>
        </w:tc>
        <w:tc>
          <w:tcPr>
            <w:tcW w:w="2132" w:type="pct"/>
            <w:gridSpan w:val="8"/>
            <w:tcBorders>
              <w:top w:val="single" w:sz="4" w:space="0" w:color="auto"/>
              <w:left w:val="single" w:sz="4" w:space="0" w:color="auto"/>
              <w:right w:val="single" w:sz="4" w:space="0" w:color="auto"/>
            </w:tcBorders>
            <w:shd w:val="clear" w:color="auto" w:fill="D9D9D9"/>
            <w:vAlign w:val="center"/>
          </w:tcPr>
          <w:p w14:paraId="3FB3F2D0" w14:textId="77777777" w:rsidR="003C11B5" w:rsidRPr="000901D0" w:rsidRDefault="003C11B5" w:rsidP="00416C8D">
            <w:pPr>
              <w:spacing w:before="20" w:after="20"/>
              <w:jc w:val="center"/>
              <w:rPr>
                <w:rFonts w:ascii="Arial" w:hAnsi="Arial" w:cs="Arial"/>
                <w:b/>
                <w:bCs/>
                <w:color w:val="FF0000"/>
                <w:sz w:val="18"/>
                <w:szCs w:val="18"/>
              </w:rPr>
            </w:pPr>
            <w:r w:rsidRPr="000901D0">
              <w:rPr>
                <w:rFonts w:ascii="Arial" w:hAnsi="Arial" w:cs="Arial"/>
                <w:b/>
                <w:bCs/>
                <w:sz w:val="18"/>
                <w:szCs w:val="18"/>
              </w:rPr>
              <w:t>Proposed Cost</w:t>
            </w:r>
          </w:p>
        </w:tc>
        <w:tc>
          <w:tcPr>
            <w:tcW w:w="421" w:type="pct"/>
            <w:gridSpan w:val="2"/>
            <w:tcBorders>
              <w:top w:val="single" w:sz="4" w:space="0" w:color="auto"/>
              <w:left w:val="single" w:sz="4" w:space="0" w:color="auto"/>
              <w:right w:val="single" w:sz="4" w:space="0" w:color="auto"/>
            </w:tcBorders>
            <w:shd w:val="clear" w:color="auto" w:fill="D9D9D9"/>
          </w:tcPr>
          <w:p w14:paraId="7576D912" w14:textId="77777777" w:rsidR="003C11B5" w:rsidRDefault="003C11B5" w:rsidP="00416C8D">
            <w:pPr>
              <w:spacing w:before="60" w:after="60"/>
              <w:jc w:val="center"/>
              <w:rPr>
                <w:rFonts w:ascii="Arial" w:hAnsi="Arial" w:cs="Arial"/>
                <w:b/>
                <w:bCs/>
                <w:sz w:val="18"/>
                <w:szCs w:val="18"/>
              </w:rPr>
            </w:pPr>
          </w:p>
        </w:tc>
        <w:tc>
          <w:tcPr>
            <w:tcW w:w="1383" w:type="pct"/>
            <w:gridSpan w:val="4"/>
            <w:tcBorders>
              <w:top w:val="single" w:sz="4" w:space="0" w:color="auto"/>
              <w:left w:val="single" w:sz="4" w:space="0" w:color="auto"/>
              <w:right w:val="single" w:sz="4" w:space="0" w:color="auto"/>
            </w:tcBorders>
            <w:shd w:val="clear" w:color="auto" w:fill="D9D9D9"/>
            <w:vAlign w:val="center"/>
          </w:tcPr>
          <w:p w14:paraId="6B727AA0"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State Use ONLY</w:t>
            </w:r>
          </w:p>
        </w:tc>
      </w:tr>
      <w:tr w:rsidR="003C11B5" w:rsidRPr="000901D0" w14:paraId="0EE7B21E" w14:textId="77777777" w:rsidTr="00416C8D">
        <w:trPr>
          <w:cantSplit/>
          <w:tblHeader/>
        </w:trPr>
        <w:tc>
          <w:tcPr>
            <w:tcW w:w="1065" w:type="pct"/>
            <w:gridSpan w:val="2"/>
            <w:vMerge/>
            <w:tcBorders>
              <w:left w:val="single" w:sz="4" w:space="0" w:color="auto"/>
              <w:bottom w:val="single" w:sz="4" w:space="0" w:color="auto"/>
              <w:right w:val="single" w:sz="4" w:space="0" w:color="auto"/>
            </w:tcBorders>
            <w:shd w:val="clear" w:color="auto" w:fill="D9D9D9"/>
            <w:vAlign w:val="center"/>
          </w:tcPr>
          <w:p w14:paraId="5B980443" w14:textId="77777777" w:rsidR="003C11B5" w:rsidRPr="000901D0" w:rsidRDefault="003C11B5" w:rsidP="00416C8D">
            <w:pPr>
              <w:spacing w:before="20" w:after="20"/>
              <w:jc w:val="center"/>
              <w:rPr>
                <w:rFonts w:ascii="Arial" w:hAnsi="Arial" w:cs="Arial"/>
                <w:b/>
                <w:bCs/>
                <w:sz w:val="18"/>
                <w:szCs w:val="18"/>
              </w:rPr>
            </w:pPr>
          </w:p>
        </w:tc>
        <w:tc>
          <w:tcPr>
            <w:tcW w:w="447" w:type="pct"/>
            <w:gridSpan w:val="2"/>
            <w:tcBorders>
              <w:top w:val="single" w:sz="4" w:space="0" w:color="auto"/>
              <w:left w:val="single" w:sz="4" w:space="0" w:color="auto"/>
              <w:right w:val="single" w:sz="4" w:space="0" w:color="auto"/>
            </w:tcBorders>
            <w:shd w:val="clear" w:color="auto" w:fill="D9D9D9"/>
            <w:vAlign w:val="center"/>
          </w:tcPr>
          <w:p w14:paraId="71E85EB2" w14:textId="77777777" w:rsidR="003C11B5" w:rsidRPr="009A5995" w:rsidRDefault="003C11B5" w:rsidP="00416C8D">
            <w:pPr>
              <w:spacing w:before="20" w:after="20"/>
              <w:jc w:val="center"/>
              <w:rPr>
                <w:rFonts w:ascii="Arial" w:hAnsi="Arial" w:cs="Arial"/>
                <w:b/>
                <w:bCs/>
                <w:sz w:val="18"/>
                <w:szCs w:val="18"/>
              </w:rPr>
            </w:pPr>
            <w:r w:rsidRPr="009A5995">
              <w:rPr>
                <w:rFonts w:ascii="Arial" w:hAnsi="Arial" w:cs="Arial"/>
                <w:b/>
                <w:bCs/>
                <w:sz w:val="18"/>
                <w:szCs w:val="18"/>
              </w:rPr>
              <w:t>Years 1-5</w:t>
            </w:r>
          </w:p>
        </w:tc>
        <w:tc>
          <w:tcPr>
            <w:tcW w:w="421" w:type="pct"/>
            <w:gridSpan w:val="2"/>
            <w:tcBorders>
              <w:top w:val="single" w:sz="4" w:space="0" w:color="auto"/>
              <w:left w:val="single" w:sz="4" w:space="0" w:color="auto"/>
              <w:right w:val="single" w:sz="4" w:space="0" w:color="auto"/>
            </w:tcBorders>
            <w:shd w:val="clear" w:color="auto" w:fill="D9D9D9"/>
            <w:vAlign w:val="center"/>
          </w:tcPr>
          <w:p w14:paraId="7A85C321" w14:textId="77777777" w:rsidR="003C11B5" w:rsidRPr="009A5995" w:rsidRDefault="003C11B5" w:rsidP="00416C8D">
            <w:pPr>
              <w:spacing w:before="20" w:after="20"/>
              <w:jc w:val="center"/>
              <w:rPr>
                <w:rFonts w:ascii="Arial" w:hAnsi="Arial" w:cs="Arial"/>
                <w:b/>
                <w:bCs/>
                <w:sz w:val="18"/>
                <w:szCs w:val="18"/>
              </w:rPr>
            </w:pPr>
            <w:r w:rsidRPr="009A5995">
              <w:rPr>
                <w:rFonts w:ascii="Arial" w:hAnsi="Arial" w:cs="Arial"/>
                <w:b/>
                <w:bCs/>
                <w:sz w:val="18"/>
                <w:szCs w:val="18"/>
              </w:rPr>
              <w:t>Year 6</w:t>
            </w:r>
          </w:p>
        </w:tc>
        <w:tc>
          <w:tcPr>
            <w:tcW w:w="421" w:type="pct"/>
            <w:tcBorders>
              <w:top w:val="single" w:sz="4" w:space="0" w:color="auto"/>
              <w:left w:val="single" w:sz="4" w:space="0" w:color="auto"/>
              <w:right w:val="single" w:sz="4" w:space="0" w:color="auto"/>
            </w:tcBorders>
            <w:shd w:val="clear" w:color="auto" w:fill="D9D9D9"/>
            <w:vAlign w:val="center"/>
          </w:tcPr>
          <w:p w14:paraId="789BBB8D" w14:textId="77777777" w:rsidR="003C11B5" w:rsidRPr="009A5995" w:rsidRDefault="003C11B5" w:rsidP="00416C8D">
            <w:pPr>
              <w:spacing w:before="20" w:after="20"/>
              <w:jc w:val="center"/>
              <w:rPr>
                <w:rFonts w:ascii="Arial" w:hAnsi="Arial" w:cs="Arial"/>
                <w:b/>
                <w:bCs/>
                <w:sz w:val="18"/>
                <w:szCs w:val="18"/>
              </w:rPr>
            </w:pPr>
            <w:r w:rsidRPr="009A5995">
              <w:rPr>
                <w:rFonts w:ascii="Arial" w:hAnsi="Arial" w:cs="Arial"/>
                <w:b/>
                <w:bCs/>
                <w:sz w:val="18"/>
                <w:szCs w:val="18"/>
              </w:rPr>
              <w:t>Year 7</w:t>
            </w:r>
          </w:p>
        </w:tc>
        <w:tc>
          <w:tcPr>
            <w:tcW w:w="421" w:type="pct"/>
            <w:tcBorders>
              <w:top w:val="single" w:sz="4" w:space="0" w:color="auto"/>
              <w:left w:val="single" w:sz="4" w:space="0" w:color="auto"/>
              <w:right w:val="single" w:sz="4" w:space="0" w:color="auto"/>
            </w:tcBorders>
            <w:shd w:val="clear" w:color="auto" w:fill="D9D9D9"/>
            <w:vAlign w:val="center"/>
          </w:tcPr>
          <w:p w14:paraId="09770617" w14:textId="77777777" w:rsidR="003C11B5" w:rsidRPr="009A5995" w:rsidRDefault="003C11B5" w:rsidP="00416C8D">
            <w:pPr>
              <w:spacing w:before="20" w:after="20"/>
              <w:jc w:val="center"/>
              <w:rPr>
                <w:rFonts w:ascii="Arial" w:hAnsi="Arial" w:cs="Arial"/>
                <w:b/>
                <w:bCs/>
                <w:sz w:val="18"/>
                <w:szCs w:val="18"/>
              </w:rPr>
            </w:pPr>
            <w:r w:rsidRPr="009A5995">
              <w:rPr>
                <w:rFonts w:ascii="Arial" w:hAnsi="Arial" w:cs="Arial"/>
                <w:b/>
                <w:bCs/>
                <w:sz w:val="18"/>
                <w:szCs w:val="18"/>
              </w:rPr>
              <w:t>Year 8</w:t>
            </w:r>
          </w:p>
        </w:tc>
        <w:tc>
          <w:tcPr>
            <w:tcW w:w="422" w:type="pct"/>
            <w:gridSpan w:val="2"/>
            <w:tcBorders>
              <w:top w:val="single" w:sz="4" w:space="0" w:color="auto"/>
              <w:left w:val="single" w:sz="4" w:space="0" w:color="auto"/>
              <w:right w:val="single" w:sz="4" w:space="0" w:color="auto"/>
            </w:tcBorders>
            <w:shd w:val="clear" w:color="auto" w:fill="D9D9D9"/>
            <w:vAlign w:val="center"/>
          </w:tcPr>
          <w:p w14:paraId="36314931" w14:textId="77777777" w:rsidR="003C11B5" w:rsidRPr="009A5995" w:rsidRDefault="003C11B5" w:rsidP="00416C8D">
            <w:pPr>
              <w:spacing w:before="20" w:after="20"/>
              <w:jc w:val="center"/>
              <w:rPr>
                <w:rFonts w:ascii="Arial" w:hAnsi="Arial" w:cs="Arial"/>
                <w:b/>
                <w:bCs/>
                <w:sz w:val="18"/>
                <w:szCs w:val="18"/>
              </w:rPr>
            </w:pPr>
            <w:r w:rsidRPr="009A5995">
              <w:rPr>
                <w:rFonts w:ascii="Arial" w:hAnsi="Arial" w:cs="Arial"/>
                <w:b/>
                <w:bCs/>
                <w:sz w:val="18"/>
                <w:szCs w:val="18"/>
              </w:rPr>
              <w:t>Year 9</w:t>
            </w:r>
          </w:p>
        </w:tc>
        <w:tc>
          <w:tcPr>
            <w:tcW w:w="421" w:type="pct"/>
            <w:gridSpan w:val="2"/>
            <w:tcBorders>
              <w:top w:val="single" w:sz="4" w:space="0" w:color="auto"/>
              <w:left w:val="single" w:sz="4" w:space="0" w:color="auto"/>
              <w:right w:val="single" w:sz="4" w:space="0" w:color="auto"/>
            </w:tcBorders>
            <w:shd w:val="clear" w:color="auto" w:fill="D9D9D9"/>
          </w:tcPr>
          <w:p w14:paraId="1BD1B66B" w14:textId="77777777" w:rsidR="003C11B5" w:rsidRPr="009A5995" w:rsidRDefault="003C11B5" w:rsidP="00416C8D">
            <w:pPr>
              <w:spacing w:before="20" w:after="20"/>
              <w:jc w:val="center"/>
              <w:rPr>
                <w:rFonts w:ascii="Arial" w:hAnsi="Arial" w:cs="Arial"/>
                <w:b/>
                <w:bCs/>
                <w:sz w:val="18"/>
                <w:szCs w:val="18"/>
              </w:rPr>
            </w:pPr>
          </w:p>
          <w:p w14:paraId="574FE3A3" w14:textId="77777777" w:rsidR="003C11B5" w:rsidRPr="009A5995" w:rsidRDefault="003C11B5" w:rsidP="00416C8D">
            <w:pPr>
              <w:spacing w:before="20" w:after="20"/>
              <w:jc w:val="center"/>
              <w:rPr>
                <w:rFonts w:ascii="Arial" w:hAnsi="Arial" w:cs="Arial"/>
                <w:b/>
                <w:bCs/>
                <w:sz w:val="18"/>
                <w:szCs w:val="18"/>
              </w:rPr>
            </w:pPr>
            <w:r w:rsidRPr="009A5995">
              <w:rPr>
                <w:rFonts w:ascii="Arial" w:hAnsi="Arial" w:cs="Arial"/>
                <w:b/>
                <w:bCs/>
                <w:sz w:val="18"/>
                <w:szCs w:val="18"/>
              </w:rPr>
              <w:t>Year 10</w:t>
            </w:r>
          </w:p>
        </w:tc>
        <w:tc>
          <w:tcPr>
            <w:tcW w:w="421" w:type="pct"/>
            <w:tcBorders>
              <w:top w:val="single" w:sz="4" w:space="0" w:color="auto"/>
              <w:left w:val="single" w:sz="4" w:space="0" w:color="auto"/>
              <w:right w:val="single" w:sz="4" w:space="0" w:color="auto"/>
            </w:tcBorders>
            <w:shd w:val="clear" w:color="auto" w:fill="D9D9D9"/>
            <w:vAlign w:val="center"/>
          </w:tcPr>
          <w:p w14:paraId="2EDCC9F8" w14:textId="77777777" w:rsidR="003C11B5" w:rsidRPr="000901D0" w:rsidRDefault="003C11B5" w:rsidP="00416C8D">
            <w:pPr>
              <w:spacing w:before="20" w:after="20"/>
              <w:jc w:val="center"/>
              <w:rPr>
                <w:rFonts w:ascii="Arial" w:hAnsi="Arial" w:cs="Arial"/>
                <w:b/>
                <w:bCs/>
                <w:sz w:val="18"/>
                <w:szCs w:val="18"/>
              </w:rPr>
            </w:pPr>
            <w:r>
              <w:rPr>
                <w:rFonts w:ascii="Arial" w:hAnsi="Arial" w:cs="Arial"/>
                <w:b/>
                <w:bCs/>
                <w:sz w:val="18"/>
                <w:szCs w:val="18"/>
              </w:rPr>
              <w:t xml:space="preserve">Sum </w:t>
            </w:r>
          </w:p>
        </w:tc>
        <w:tc>
          <w:tcPr>
            <w:tcW w:w="394" w:type="pct"/>
            <w:gridSpan w:val="2"/>
            <w:tcBorders>
              <w:top w:val="single" w:sz="4" w:space="0" w:color="auto"/>
              <w:left w:val="single" w:sz="4" w:space="0" w:color="auto"/>
              <w:right w:val="single" w:sz="4" w:space="0" w:color="auto"/>
            </w:tcBorders>
            <w:shd w:val="clear" w:color="auto" w:fill="D9D9D9"/>
            <w:vAlign w:val="center"/>
          </w:tcPr>
          <w:p w14:paraId="673CFC31" w14:textId="77777777" w:rsidR="003C11B5" w:rsidRPr="000901D0" w:rsidRDefault="003C11B5" w:rsidP="00416C8D">
            <w:pPr>
              <w:spacing w:before="60" w:after="60"/>
              <w:jc w:val="center"/>
              <w:rPr>
                <w:rFonts w:ascii="Arial" w:hAnsi="Arial" w:cs="Arial"/>
                <w:b/>
                <w:bCs/>
                <w:color w:val="FF0000"/>
                <w:sz w:val="18"/>
                <w:szCs w:val="18"/>
              </w:rPr>
            </w:pPr>
            <w:r>
              <w:rPr>
                <w:rFonts w:ascii="Arial" w:hAnsi="Arial" w:cs="Arial"/>
                <w:b/>
                <w:bCs/>
                <w:sz w:val="18"/>
                <w:szCs w:val="18"/>
              </w:rPr>
              <w:t>Evaluation Factor</w:t>
            </w:r>
          </w:p>
        </w:tc>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14:paraId="29A3E07C" w14:textId="77777777" w:rsidR="003C11B5" w:rsidRPr="000901D0" w:rsidRDefault="003C11B5" w:rsidP="00416C8D">
            <w:pPr>
              <w:spacing w:before="60" w:after="60"/>
              <w:jc w:val="center"/>
              <w:rPr>
                <w:rFonts w:ascii="Arial" w:hAnsi="Arial" w:cs="Arial"/>
                <w:sz w:val="18"/>
                <w:szCs w:val="18"/>
              </w:rPr>
            </w:pPr>
            <w:r>
              <w:rPr>
                <w:rFonts w:ascii="Arial" w:hAnsi="Arial" w:cs="Arial"/>
                <w:b/>
                <w:bCs/>
                <w:sz w:val="18"/>
                <w:szCs w:val="18"/>
              </w:rPr>
              <w:t>Evaluation Cost</w:t>
            </w:r>
            <w:r>
              <w:rPr>
                <w:rFonts w:ascii="Arial" w:hAnsi="Arial" w:cs="Arial"/>
                <w:b/>
                <w:bCs/>
                <w:sz w:val="18"/>
                <w:szCs w:val="18"/>
              </w:rPr>
              <w:br/>
            </w:r>
            <w:r>
              <w:rPr>
                <w:rFonts w:ascii="Arial" w:hAnsi="Arial" w:cs="Arial"/>
                <w:bCs/>
                <w:sz w:val="16"/>
                <w:szCs w:val="16"/>
              </w:rPr>
              <w:t>(sum x  factor)</w:t>
            </w:r>
          </w:p>
        </w:tc>
      </w:tr>
      <w:tr w:rsidR="003C11B5" w:rsidRPr="000901D0" w14:paraId="63E88A54" w14:textId="77777777" w:rsidTr="00416C8D">
        <w:trPr>
          <w:cantSplit/>
          <w:trHeight w:val="70"/>
        </w:trPr>
        <w:tc>
          <w:tcPr>
            <w:tcW w:w="1065" w:type="pct"/>
            <w:gridSpan w:val="2"/>
            <w:tcBorders>
              <w:top w:val="single" w:sz="4" w:space="0" w:color="auto"/>
              <w:left w:val="single" w:sz="4" w:space="0" w:color="auto"/>
              <w:bottom w:val="single" w:sz="4" w:space="0" w:color="auto"/>
              <w:right w:val="single" w:sz="4" w:space="0" w:color="auto"/>
            </w:tcBorders>
            <w:shd w:val="clear" w:color="auto" w:fill="F3F3F3"/>
          </w:tcPr>
          <w:p w14:paraId="69A8DDCC" w14:textId="77777777" w:rsidR="003C11B5" w:rsidRPr="000901D0" w:rsidRDefault="003C11B5" w:rsidP="00416C8D">
            <w:pPr>
              <w:spacing w:before="120" w:after="120"/>
              <w:rPr>
                <w:rFonts w:ascii="Arial" w:hAnsi="Arial" w:cs="Arial"/>
                <w:sz w:val="18"/>
                <w:szCs w:val="18"/>
              </w:rPr>
            </w:pPr>
            <w:r>
              <w:rPr>
                <w:rFonts w:ascii="Arial" w:hAnsi="Arial" w:cs="Arial"/>
                <w:sz w:val="20"/>
                <w:szCs w:val="20"/>
              </w:rPr>
              <w:t>Labor</w:t>
            </w:r>
          </w:p>
        </w:tc>
        <w:tc>
          <w:tcPr>
            <w:tcW w:w="447" w:type="pct"/>
            <w:gridSpan w:val="2"/>
            <w:tcBorders>
              <w:left w:val="single" w:sz="4" w:space="0" w:color="auto"/>
              <w:bottom w:val="single" w:sz="4" w:space="0" w:color="auto"/>
              <w:right w:val="single" w:sz="4" w:space="0" w:color="auto"/>
            </w:tcBorders>
            <w:shd w:val="clear" w:color="auto" w:fill="auto"/>
            <w:vAlign w:val="bottom"/>
          </w:tcPr>
          <w:p w14:paraId="0E51BE18" w14:textId="77777777" w:rsidR="003C11B5" w:rsidRPr="000901D0" w:rsidRDefault="003C11B5" w:rsidP="00416C8D">
            <w:pPr>
              <w:spacing w:before="120"/>
              <w:rPr>
                <w:rFonts w:ascii="Arial" w:hAnsi="Arial" w:cs="Arial"/>
                <w:b/>
                <w:sz w:val="18"/>
                <w:szCs w:val="18"/>
              </w:rPr>
            </w:pPr>
            <w:r>
              <w:rPr>
                <w:rFonts w:ascii="Arial" w:hAnsi="Arial" w:cs="Arial"/>
                <w:b/>
                <w:sz w:val="18"/>
                <w:szCs w:val="18"/>
              </w:rPr>
              <w:t>$</w:t>
            </w:r>
          </w:p>
          <w:p w14:paraId="70F6502B" w14:textId="77777777" w:rsidR="003C11B5" w:rsidRPr="000901D0" w:rsidRDefault="003C11B5" w:rsidP="00416C8D">
            <w:pPr>
              <w:spacing w:after="120"/>
              <w:jc w:val="right"/>
              <w:rPr>
                <w:rFonts w:ascii="Arial" w:hAnsi="Arial" w:cs="Arial"/>
                <w:b/>
                <w:color w:val="FF0000"/>
                <w:sz w:val="18"/>
                <w:szCs w:val="18"/>
              </w:rPr>
            </w:pPr>
            <w:r>
              <w:rPr>
                <w:rFonts w:ascii="Arial" w:hAnsi="Arial" w:cs="Arial"/>
                <w:b/>
                <w:sz w:val="18"/>
                <w:szCs w:val="18"/>
              </w:rPr>
              <w:t xml:space="preserve">/ </w:t>
            </w:r>
            <w:r w:rsidRPr="009A5995">
              <w:rPr>
                <w:rFonts w:ascii="Arial" w:hAnsi="Arial" w:cs="Arial"/>
                <w:b/>
                <w:color w:val="FF0000"/>
                <w:sz w:val="18"/>
                <w:szCs w:val="18"/>
              </w:rPr>
              <w:t>YR</w:t>
            </w:r>
          </w:p>
        </w:tc>
        <w:tc>
          <w:tcPr>
            <w:tcW w:w="421" w:type="pct"/>
            <w:gridSpan w:val="2"/>
            <w:tcBorders>
              <w:left w:val="single" w:sz="4" w:space="0" w:color="auto"/>
              <w:bottom w:val="single" w:sz="4" w:space="0" w:color="auto"/>
              <w:right w:val="single" w:sz="4" w:space="0" w:color="auto"/>
            </w:tcBorders>
            <w:shd w:val="clear" w:color="auto" w:fill="auto"/>
            <w:vAlign w:val="bottom"/>
          </w:tcPr>
          <w:p w14:paraId="346E7D54" w14:textId="77777777" w:rsidR="003C11B5" w:rsidRPr="000901D0" w:rsidRDefault="003C11B5" w:rsidP="00416C8D">
            <w:pPr>
              <w:spacing w:before="120"/>
              <w:rPr>
                <w:rFonts w:ascii="Arial" w:hAnsi="Arial" w:cs="Arial"/>
                <w:b/>
                <w:sz w:val="18"/>
                <w:szCs w:val="18"/>
              </w:rPr>
            </w:pPr>
            <w:r>
              <w:rPr>
                <w:rFonts w:ascii="Arial" w:hAnsi="Arial" w:cs="Arial"/>
                <w:b/>
                <w:sz w:val="18"/>
                <w:szCs w:val="18"/>
              </w:rPr>
              <w:t>$</w:t>
            </w:r>
          </w:p>
          <w:p w14:paraId="0DCAD529" w14:textId="77777777" w:rsidR="003C11B5" w:rsidRPr="000901D0" w:rsidRDefault="003C11B5" w:rsidP="00416C8D">
            <w:pPr>
              <w:spacing w:after="120"/>
              <w:jc w:val="right"/>
              <w:rPr>
                <w:rFonts w:ascii="Arial" w:hAnsi="Arial" w:cs="Arial"/>
                <w:b/>
                <w:color w:val="FF0000"/>
                <w:sz w:val="18"/>
                <w:szCs w:val="18"/>
              </w:rPr>
            </w:pPr>
            <w:r>
              <w:rPr>
                <w:rFonts w:ascii="Arial" w:hAnsi="Arial" w:cs="Arial"/>
                <w:b/>
                <w:sz w:val="18"/>
                <w:szCs w:val="18"/>
              </w:rPr>
              <w:t xml:space="preserve">/ </w:t>
            </w:r>
            <w:r>
              <w:rPr>
                <w:rFonts w:ascii="Arial" w:hAnsi="Arial" w:cs="Arial"/>
                <w:b/>
                <w:color w:val="FF0000"/>
                <w:sz w:val="18"/>
                <w:szCs w:val="18"/>
              </w:rPr>
              <w:t>YR</w:t>
            </w:r>
          </w:p>
        </w:tc>
        <w:tc>
          <w:tcPr>
            <w:tcW w:w="421" w:type="pct"/>
            <w:tcBorders>
              <w:left w:val="single" w:sz="4" w:space="0" w:color="auto"/>
              <w:bottom w:val="single" w:sz="4" w:space="0" w:color="auto"/>
              <w:right w:val="single" w:sz="4" w:space="0" w:color="auto"/>
            </w:tcBorders>
            <w:shd w:val="clear" w:color="auto" w:fill="auto"/>
            <w:vAlign w:val="bottom"/>
          </w:tcPr>
          <w:p w14:paraId="396050F9" w14:textId="77777777" w:rsidR="003C11B5" w:rsidRPr="000901D0" w:rsidRDefault="003C11B5" w:rsidP="00416C8D">
            <w:pPr>
              <w:spacing w:before="120"/>
              <w:rPr>
                <w:rFonts w:ascii="Arial" w:hAnsi="Arial" w:cs="Arial"/>
                <w:b/>
                <w:sz w:val="18"/>
                <w:szCs w:val="18"/>
              </w:rPr>
            </w:pPr>
            <w:r>
              <w:rPr>
                <w:rFonts w:ascii="Arial" w:hAnsi="Arial" w:cs="Arial"/>
                <w:b/>
                <w:sz w:val="18"/>
                <w:szCs w:val="18"/>
              </w:rPr>
              <w:t>$</w:t>
            </w:r>
          </w:p>
          <w:p w14:paraId="3F0F3A72" w14:textId="77777777" w:rsidR="003C11B5" w:rsidRPr="000901D0" w:rsidRDefault="003C11B5" w:rsidP="00416C8D">
            <w:pPr>
              <w:spacing w:after="120"/>
              <w:jc w:val="right"/>
              <w:rPr>
                <w:rFonts w:ascii="Arial" w:hAnsi="Arial" w:cs="Arial"/>
                <w:b/>
                <w:color w:val="FF0000"/>
                <w:sz w:val="18"/>
                <w:szCs w:val="18"/>
              </w:rPr>
            </w:pPr>
            <w:r>
              <w:rPr>
                <w:rFonts w:ascii="Arial" w:hAnsi="Arial" w:cs="Arial"/>
                <w:b/>
                <w:sz w:val="18"/>
                <w:szCs w:val="18"/>
              </w:rPr>
              <w:t xml:space="preserve">/ </w:t>
            </w:r>
            <w:r>
              <w:rPr>
                <w:rFonts w:ascii="Arial" w:hAnsi="Arial" w:cs="Arial"/>
                <w:b/>
                <w:color w:val="FF0000"/>
                <w:sz w:val="18"/>
                <w:szCs w:val="18"/>
              </w:rPr>
              <w:t>YR</w:t>
            </w:r>
          </w:p>
        </w:tc>
        <w:tc>
          <w:tcPr>
            <w:tcW w:w="421" w:type="pct"/>
            <w:tcBorders>
              <w:left w:val="single" w:sz="4" w:space="0" w:color="auto"/>
              <w:right w:val="single" w:sz="4" w:space="0" w:color="auto"/>
            </w:tcBorders>
            <w:shd w:val="clear" w:color="auto" w:fill="auto"/>
            <w:vAlign w:val="bottom"/>
          </w:tcPr>
          <w:p w14:paraId="46420706" w14:textId="77777777" w:rsidR="003C11B5" w:rsidRPr="000901D0" w:rsidRDefault="003C11B5" w:rsidP="00416C8D">
            <w:pPr>
              <w:spacing w:before="120"/>
              <w:rPr>
                <w:rFonts w:ascii="Arial" w:hAnsi="Arial" w:cs="Arial"/>
                <w:b/>
                <w:sz w:val="18"/>
                <w:szCs w:val="18"/>
              </w:rPr>
            </w:pPr>
            <w:r>
              <w:rPr>
                <w:rFonts w:ascii="Arial" w:hAnsi="Arial" w:cs="Arial"/>
                <w:b/>
                <w:sz w:val="18"/>
                <w:szCs w:val="18"/>
              </w:rPr>
              <w:t>$</w:t>
            </w:r>
          </w:p>
          <w:p w14:paraId="6E144253" w14:textId="77777777" w:rsidR="003C11B5" w:rsidRPr="000901D0" w:rsidRDefault="003C11B5" w:rsidP="00416C8D">
            <w:pPr>
              <w:spacing w:after="120"/>
              <w:jc w:val="right"/>
              <w:rPr>
                <w:rFonts w:ascii="Arial" w:hAnsi="Arial" w:cs="Arial"/>
                <w:b/>
                <w:color w:val="FF0000"/>
                <w:sz w:val="18"/>
                <w:szCs w:val="18"/>
              </w:rPr>
            </w:pPr>
            <w:r>
              <w:rPr>
                <w:rFonts w:ascii="Arial" w:hAnsi="Arial" w:cs="Arial"/>
                <w:b/>
                <w:sz w:val="18"/>
                <w:szCs w:val="18"/>
              </w:rPr>
              <w:t xml:space="preserve">/ </w:t>
            </w:r>
            <w:r>
              <w:rPr>
                <w:rFonts w:ascii="Arial" w:hAnsi="Arial" w:cs="Arial"/>
                <w:b/>
                <w:color w:val="FF0000"/>
                <w:sz w:val="18"/>
                <w:szCs w:val="18"/>
              </w:rPr>
              <w:t>YR</w:t>
            </w:r>
          </w:p>
        </w:tc>
        <w:tc>
          <w:tcPr>
            <w:tcW w:w="422" w:type="pct"/>
            <w:gridSpan w:val="2"/>
            <w:tcBorders>
              <w:left w:val="single" w:sz="4" w:space="0" w:color="auto"/>
              <w:right w:val="single" w:sz="4" w:space="0" w:color="auto"/>
            </w:tcBorders>
            <w:shd w:val="clear" w:color="auto" w:fill="auto"/>
            <w:vAlign w:val="bottom"/>
          </w:tcPr>
          <w:p w14:paraId="1A415F7E" w14:textId="77777777" w:rsidR="003C11B5" w:rsidRPr="000901D0" w:rsidRDefault="003C11B5" w:rsidP="00416C8D">
            <w:pPr>
              <w:spacing w:before="120"/>
              <w:rPr>
                <w:rFonts w:ascii="Arial" w:hAnsi="Arial" w:cs="Arial"/>
                <w:b/>
                <w:sz w:val="18"/>
                <w:szCs w:val="18"/>
              </w:rPr>
            </w:pPr>
            <w:r>
              <w:rPr>
                <w:rFonts w:ascii="Arial" w:hAnsi="Arial" w:cs="Arial"/>
                <w:b/>
                <w:sz w:val="18"/>
                <w:szCs w:val="18"/>
              </w:rPr>
              <w:t>$</w:t>
            </w:r>
          </w:p>
          <w:p w14:paraId="58F929A2" w14:textId="77777777" w:rsidR="003C11B5" w:rsidRPr="000901D0" w:rsidRDefault="003C11B5" w:rsidP="00416C8D">
            <w:pPr>
              <w:spacing w:after="120"/>
              <w:jc w:val="right"/>
              <w:rPr>
                <w:rFonts w:ascii="Arial" w:hAnsi="Arial" w:cs="Arial"/>
                <w:b/>
                <w:color w:val="FF0000"/>
                <w:sz w:val="18"/>
                <w:szCs w:val="18"/>
              </w:rPr>
            </w:pPr>
            <w:r>
              <w:rPr>
                <w:rFonts w:ascii="Arial" w:hAnsi="Arial" w:cs="Arial"/>
                <w:b/>
                <w:sz w:val="18"/>
                <w:szCs w:val="18"/>
              </w:rPr>
              <w:t xml:space="preserve">/ </w:t>
            </w:r>
            <w:r>
              <w:rPr>
                <w:rFonts w:ascii="Arial" w:hAnsi="Arial" w:cs="Arial"/>
                <w:b/>
                <w:color w:val="FF0000"/>
                <w:sz w:val="18"/>
                <w:szCs w:val="18"/>
              </w:rPr>
              <w:t>YR</w:t>
            </w:r>
          </w:p>
        </w:tc>
        <w:tc>
          <w:tcPr>
            <w:tcW w:w="421" w:type="pct"/>
            <w:gridSpan w:val="2"/>
            <w:tcBorders>
              <w:left w:val="single" w:sz="4" w:space="0" w:color="auto"/>
              <w:right w:val="single" w:sz="4" w:space="0" w:color="auto"/>
            </w:tcBorders>
            <w:vAlign w:val="bottom"/>
          </w:tcPr>
          <w:p w14:paraId="69BF02EB" w14:textId="77777777" w:rsidR="003C11B5" w:rsidRPr="000901D0" w:rsidRDefault="003C11B5" w:rsidP="00416C8D">
            <w:pPr>
              <w:spacing w:before="120"/>
              <w:rPr>
                <w:rFonts w:ascii="Arial" w:hAnsi="Arial" w:cs="Arial"/>
                <w:b/>
                <w:sz w:val="18"/>
                <w:szCs w:val="18"/>
              </w:rPr>
            </w:pPr>
            <w:r>
              <w:rPr>
                <w:rFonts w:ascii="Arial" w:hAnsi="Arial" w:cs="Arial"/>
                <w:b/>
                <w:sz w:val="18"/>
                <w:szCs w:val="18"/>
              </w:rPr>
              <w:t>$</w:t>
            </w:r>
          </w:p>
          <w:p w14:paraId="5FDFCDC2" w14:textId="77777777" w:rsidR="003C11B5" w:rsidRPr="000901D0" w:rsidRDefault="003C11B5" w:rsidP="00416C8D">
            <w:pPr>
              <w:spacing w:before="120" w:after="120"/>
              <w:jc w:val="right"/>
              <w:rPr>
                <w:rFonts w:ascii="Arial" w:hAnsi="Arial" w:cs="Arial"/>
                <w:sz w:val="18"/>
                <w:szCs w:val="18"/>
              </w:rPr>
            </w:pPr>
            <w:r>
              <w:rPr>
                <w:rFonts w:ascii="Arial" w:hAnsi="Arial" w:cs="Arial"/>
                <w:b/>
                <w:sz w:val="18"/>
                <w:szCs w:val="18"/>
              </w:rPr>
              <w:t xml:space="preserve">/ </w:t>
            </w:r>
            <w:r w:rsidRPr="009A5995">
              <w:rPr>
                <w:rFonts w:ascii="Arial" w:hAnsi="Arial" w:cs="Arial"/>
                <w:b/>
                <w:color w:val="FF0000"/>
                <w:sz w:val="18"/>
                <w:szCs w:val="18"/>
              </w:rPr>
              <w:t>YR</w:t>
            </w:r>
          </w:p>
        </w:tc>
        <w:tc>
          <w:tcPr>
            <w:tcW w:w="421" w:type="pct"/>
            <w:tcBorders>
              <w:left w:val="single" w:sz="4" w:space="0" w:color="auto"/>
              <w:right w:val="single" w:sz="4" w:space="0" w:color="auto"/>
            </w:tcBorders>
            <w:shd w:val="clear" w:color="auto" w:fill="F3F3F3"/>
            <w:vAlign w:val="bottom"/>
          </w:tcPr>
          <w:p w14:paraId="27E563E5" w14:textId="77777777" w:rsidR="003C11B5" w:rsidRPr="000901D0" w:rsidRDefault="003C11B5" w:rsidP="00416C8D">
            <w:pPr>
              <w:spacing w:before="120" w:after="120"/>
              <w:jc w:val="right"/>
              <w:rPr>
                <w:rFonts w:ascii="Arial" w:hAnsi="Arial" w:cs="Arial"/>
                <w:sz w:val="18"/>
                <w:szCs w:val="18"/>
              </w:rPr>
            </w:pPr>
          </w:p>
        </w:tc>
        <w:tc>
          <w:tcPr>
            <w:tcW w:w="394" w:type="pct"/>
            <w:gridSpan w:val="2"/>
            <w:tcBorders>
              <w:left w:val="single" w:sz="4" w:space="0" w:color="auto"/>
              <w:right w:val="single" w:sz="4" w:space="0" w:color="auto"/>
            </w:tcBorders>
            <w:shd w:val="clear" w:color="auto" w:fill="F3F3F3"/>
            <w:vAlign w:val="center"/>
          </w:tcPr>
          <w:p w14:paraId="2636088F" w14:textId="77777777" w:rsidR="003C11B5" w:rsidRPr="000901D0" w:rsidRDefault="003C11B5" w:rsidP="00416C8D">
            <w:pPr>
              <w:jc w:val="center"/>
              <w:rPr>
                <w:rFonts w:ascii="Arial" w:hAnsi="Arial" w:cs="Arial"/>
                <w:bCs/>
                <w:color w:val="FF0000"/>
                <w:sz w:val="18"/>
                <w:szCs w:val="18"/>
              </w:rPr>
            </w:pPr>
            <w:r>
              <w:rPr>
                <w:rFonts w:ascii="Arial" w:hAnsi="Arial" w:cs="Arial"/>
                <w:bCs/>
                <w:color w:val="FF0000"/>
                <w:sz w:val="18"/>
                <w:szCs w:val="18"/>
              </w:rPr>
              <w:t>NUMBER</w:t>
            </w:r>
          </w:p>
        </w:tc>
        <w:tc>
          <w:tcPr>
            <w:tcW w:w="568" w:type="pct"/>
            <w:tcBorders>
              <w:left w:val="single" w:sz="4" w:space="0" w:color="auto"/>
              <w:bottom w:val="single" w:sz="4" w:space="0" w:color="auto"/>
              <w:right w:val="single" w:sz="4" w:space="0" w:color="auto"/>
            </w:tcBorders>
            <w:shd w:val="clear" w:color="auto" w:fill="F3F3F3"/>
            <w:vAlign w:val="center"/>
          </w:tcPr>
          <w:p w14:paraId="01F30A8E" w14:textId="77777777" w:rsidR="003C11B5" w:rsidRPr="000901D0" w:rsidRDefault="003C11B5" w:rsidP="00416C8D">
            <w:pPr>
              <w:spacing w:before="120" w:after="120"/>
              <w:jc w:val="right"/>
              <w:rPr>
                <w:rFonts w:ascii="Arial" w:hAnsi="Arial" w:cs="Arial"/>
                <w:sz w:val="18"/>
                <w:szCs w:val="18"/>
              </w:rPr>
            </w:pPr>
          </w:p>
        </w:tc>
      </w:tr>
      <w:tr w:rsidR="003C11B5" w:rsidRPr="000901D0" w14:paraId="37D262B0" w14:textId="77777777" w:rsidTr="00416C8D">
        <w:trPr>
          <w:cantSplit/>
        </w:trPr>
        <w:tc>
          <w:tcPr>
            <w:tcW w:w="421" w:type="pct"/>
            <w:tcBorders>
              <w:top w:val="single" w:sz="4" w:space="0" w:color="auto"/>
              <w:left w:val="single" w:sz="4" w:space="0" w:color="auto"/>
              <w:bottom w:val="nil"/>
              <w:right w:val="single" w:sz="4" w:space="0" w:color="auto"/>
            </w:tcBorders>
            <w:shd w:val="clear" w:color="auto" w:fill="D9D9D9"/>
          </w:tcPr>
          <w:p w14:paraId="6B0FA0D1" w14:textId="77777777" w:rsidR="003C11B5" w:rsidRPr="000901D0" w:rsidRDefault="003C11B5" w:rsidP="00416C8D">
            <w:pPr>
              <w:spacing w:before="120" w:after="60"/>
              <w:jc w:val="right"/>
              <w:rPr>
                <w:rFonts w:ascii="Arial" w:hAnsi="Arial" w:cs="Arial"/>
                <w:b/>
                <w:bCs/>
                <w:sz w:val="18"/>
                <w:szCs w:val="18"/>
              </w:rPr>
            </w:pPr>
          </w:p>
        </w:tc>
        <w:tc>
          <w:tcPr>
            <w:tcW w:w="4011" w:type="pct"/>
            <w:gridSpan w:val="14"/>
            <w:tcBorders>
              <w:top w:val="single" w:sz="4" w:space="0" w:color="auto"/>
              <w:left w:val="single" w:sz="4" w:space="0" w:color="auto"/>
              <w:bottom w:val="nil"/>
              <w:right w:val="single" w:sz="4" w:space="0" w:color="auto"/>
            </w:tcBorders>
            <w:shd w:val="clear" w:color="auto" w:fill="D9D9D9"/>
            <w:vAlign w:val="center"/>
          </w:tcPr>
          <w:p w14:paraId="51995CC6" w14:textId="77777777" w:rsidR="003C11B5" w:rsidRPr="000901D0" w:rsidRDefault="003C11B5" w:rsidP="00416C8D">
            <w:pPr>
              <w:spacing w:before="120" w:after="60"/>
              <w:jc w:val="right"/>
              <w:rPr>
                <w:rFonts w:ascii="Arial" w:hAnsi="Arial" w:cs="Arial"/>
                <w:bCs/>
                <w:sz w:val="18"/>
                <w:szCs w:val="18"/>
              </w:rPr>
            </w:pPr>
            <w:r w:rsidRPr="000901D0">
              <w:rPr>
                <w:rFonts w:ascii="Arial" w:hAnsi="Arial" w:cs="Arial"/>
                <w:b/>
                <w:bCs/>
                <w:sz w:val="18"/>
                <w:szCs w:val="18"/>
              </w:rPr>
              <w:t xml:space="preserve">TOTAL EVALUATION COST AMOUNT </w:t>
            </w:r>
            <w:r>
              <w:rPr>
                <w:rFonts w:ascii="Arial" w:hAnsi="Arial" w:cs="Arial"/>
                <w:bCs/>
                <w:sz w:val="18"/>
                <w:szCs w:val="18"/>
              </w:rPr>
              <w:t>(sum of evaluation costs above)</w:t>
            </w:r>
            <w:r>
              <w:rPr>
                <w:rFonts w:ascii="Arial" w:hAnsi="Arial" w:cs="Arial"/>
                <w:b/>
                <w:bCs/>
                <w:sz w:val="18"/>
                <w:szCs w:val="18"/>
              </w:rPr>
              <w:t>:</w:t>
            </w:r>
            <w:r>
              <w:rPr>
                <w:rFonts w:ascii="Arial" w:hAnsi="Arial" w:cs="Arial"/>
                <w:bCs/>
                <w:sz w:val="18"/>
                <w:szCs w:val="18"/>
              </w:rPr>
              <w:t> </w:t>
            </w:r>
          </w:p>
        </w:tc>
        <w:tc>
          <w:tcPr>
            <w:tcW w:w="568" w:type="pct"/>
            <w:vMerge w:val="restart"/>
            <w:tcBorders>
              <w:top w:val="single" w:sz="18" w:space="0" w:color="auto"/>
              <w:left w:val="single" w:sz="4" w:space="0" w:color="auto"/>
              <w:right w:val="single" w:sz="4" w:space="0" w:color="auto"/>
            </w:tcBorders>
            <w:shd w:val="clear" w:color="auto" w:fill="F3F3F3"/>
            <w:vAlign w:val="center"/>
          </w:tcPr>
          <w:p w14:paraId="0388F2AC" w14:textId="77777777" w:rsidR="003C11B5" w:rsidRPr="000901D0" w:rsidRDefault="003C11B5" w:rsidP="00416C8D">
            <w:pPr>
              <w:spacing w:before="240" w:after="240"/>
              <w:jc w:val="right"/>
              <w:rPr>
                <w:rFonts w:ascii="Arial" w:hAnsi="Arial" w:cs="Arial"/>
                <w:sz w:val="18"/>
                <w:szCs w:val="18"/>
              </w:rPr>
            </w:pPr>
          </w:p>
        </w:tc>
      </w:tr>
      <w:tr w:rsidR="003C11B5" w:rsidRPr="000901D0" w14:paraId="72619742" w14:textId="77777777" w:rsidTr="00416C8D">
        <w:trPr>
          <w:cantSplit/>
        </w:trPr>
        <w:tc>
          <w:tcPr>
            <w:tcW w:w="421" w:type="pct"/>
            <w:tcBorders>
              <w:top w:val="nil"/>
              <w:left w:val="single" w:sz="4" w:space="0" w:color="auto"/>
              <w:right w:val="single" w:sz="4" w:space="0" w:color="auto"/>
            </w:tcBorders>
            <w:shd w:val="clear" w:color="auto" w:fill="D9D9D9"/>
          </w:tcPr>
          <w:p w14:paraId="1D20C83D" w14:textId="77777777" w:rsidR="003C11B5" w:rsidRPr="000901D0" w:rsidRDefault="003C11B5" w:rsidP="00416C8D">
            <w:pPr>
              <w:spacing w:after="60"/>
              <w:jc w:val="right"/>
              <w:rPr>
                <w:rFonts w:ascii="Arial" w:hAnsi="Arial" w:cs="Arial"/>
                <w:bCs/>
                <w:iCs/>
                <w:sz w:val="16"/>
                <w:szCs w:val="16"/>
              </w:rPr>
            </w:pPr>
          </w:p>
        </w:tc>
        <w:tc>
          <w:tcPr>
            <w:tcW w:w="4011" w:type="pct"/>
            <w:gridSpan w:val="14"/>
            <w:tcBorders>
              <w:top w:val="nil"/>
              <w:left w:val="single" w:sz="4" w:space="0" w:color="auto"/>
              <w:right w:val="single" w:sz="4" w:space="0" w:color="auto"/>
            </w:tcBorders>
            <w:shd w:val="clear" w:color="auto" w:fill="D9D9D9"/>
            <w:vAlign w:val="center"/>
          </w:tcPr>
          <w:p w14:paraId="0DAE9EE2" w14:textId="77777777" w:rsidR="003C11B5" w:rsidRPr="000901D0" w:rsidRDefault="003C11B5" w:rsidP="00416C8D">
            <w:pPr>
              <w:spacing w:after="60"/>
              <w:jc w:val="right"/>
              <w:rPr>
                <w:rFonts w:ascii="Arial" w:hAnsi="Arial" w:cs="Arial"/>
                <w:b/>
                <w:bCs/>
                <w:sz w:val="16"/>
                <w:szCs w:val="16"/>
              </w:rPr>
            </w:pPr>
            <w:r w:rsidRPr="000901D0">
              <w:rPr>
                <w:rFonts w:ascii="Arial" w:hAnsi="Arial" w:cs="Arial"/>
                <w:bCs/>
                <w:iCs/>
                <w:sz w:val="16"/>
                <w:szCs w:val="16"/>
              </w:rPr>
              <w:t xml:space="preserve">The </w:t>
            </w:r>
            <w:r>
              <w:rPr>
                <w:rFonts w:ascii="Arial" w:hAnsi="Arial" w:cs="Arial"/>
                <w:bCs/>
                <w:iCs/>
                <w:sz w:val="16"/>
                <w:szCs w:val="16"/>
              </w:rPr>
              <w:t>Solicitation Coordinator</w:t>
            </w:r>
            <w:r w:rsidRPr="000901D0">
              <w:rPr>
                <w:rFonts w:ascii="Arial" w:hAnsi="Arial" w:cs="Arial"/>
                <w:bCs/>
                <w:iCs/>
                <w:sz w:val="16"/>
                <w:szCs w:val="16"/>
              </w:rPr>
              <w:t xml:space="preserve"> will use this sum and the formula below to calculate the Cost Proposal Score.  Numbers roun</w:t>
            </w:r>
            <w:r>
              <w:rPr>
                <w:rFonts w:ascii="Arial" w:hAnsi="Arial" w:cs="Arial"/>
                <w:bCs/>
                <w:iCs/>
                <w:sz w:val="16"/>
                <w:szCs w:val="16"/>
              </w:rPr>
              <w:t>ded to two (2) places to the right of the decimal point will be standard for calculations.</w:t>
            </w:r>
          </w:p>
        </w:tc>
        <w:tc>
          <w:tcPr>
            <w:tcW w:w="568" w:type="pct"/>
            <w:vMerge/>
            <w:tcBorders>
              <w:left w:val="single" w:sz="4" w:space="0" w:color="auto"/>
              <w:bottom w:val="double" w:sz="4" w:space="0" w:color="auto"/>
              <w:right w:val="single" w:sz="4" w:space="0" w:color="auto"/>
            </w:tcBorders>
            <w:shd w:val="clear" w:color="auto" w:fill="F3F3F3"/>
            <w:vAlign w:val="center"/>
          </w:tcPr>
          <w:p w14:paraId="7F120BF4" w14:textId="77777777" w:rsidR="003C11B5" w:rsidRPr="000901D0" w:rsidRDefault="003C11B5" w:rsidP="00416C8D">
            <w:pPr>
              <w:spacing w:before="240" w:after="240"/>
              <w:jc w:val="right"/>
              <w:rPr>
                <w:rFonts w:ascii="Arial" w:hAnsi="Arial" w:cs="Arial"/>
                <w:sz w:val="18"/>
                <w:szCs w:val="18"/>
              </w:rPr>
            </w:pPr>
          </w:p>
        </w:tc>
      </w:tr>
      <w:tr w:rsidR="003C11B5" w:rsidRPr="000901D0" w14:paraId="20F444BB" w14:textId="77777777" w:rsidTr="00416C8D">
        <w:trPr>
          <w:cantSplit/>
          <w:trHeight w:val="50"/>
        </w:trPr>
        <w:tc>
          <w:tcPr>
            <w:tcW w:w="1901" w:type="pct"/>
            <w:gridSpan w:val="5"/>
            <w:vMerge w:val="restart"/>
            <w:tcBorders>
              <w:top w:val="single" w:sz="4" w:space="0" w:color="auto"/>
              <w:left w:val="single" w:sz="4" w:space="0" w:color="auto"/>
              <w:right w:val="nil"/>
            </w:tcBorders>
            <w:shd w:val="clear" w:color="auto" w:fill="D9D9D9"/>
            <w:vAlign w:val="center"/>
          </w:tcPr>
          <w:p w14:paraId="24F4B67D" w14:textId="77777777" w:rsidR="003C11B5" w:rsidRPr="000901D0" w:rsidRDefault="003C11B5" w:rsidP="00416C8D">
            <w:pPr>
              <w:spacing w:before="60" w:after="60"/>
              <w:jc w:val="right"/>
              <w:rPr>
                <w:rFonts w:ascii="Arial" w:hAnsi="Arial" w:cs="Arial"/>
                <w:b/>
                <w:bCs/>
                <w:sz w:val="18"/>
                <w:szCs w:val="18"/>
              </w:rPr>
            </w:pPr>
          </w:p>
        </w:tc>
        <w:tc>
          <w:tcPr>
            <w:tcW w:w="1205" w:type="pct"/>
            <w:gridSpan w:val="4"/>
            <w:tcBorders>
              <w:top w:val="nil"/>
              <w:left w:val="nil"/>
              <w:bottom w:val="single" w:sz="4" w:space="0" w:color="auto"/>
              <w:right w:val="nil"/>
            </w:tcBorders>
            <w:shd w:val="clear" w:color="auto" w:fill="D9D9D9"/>
            <w:vAlign w:val="bottom"/>
          </w:tcPr>
          <w:p w14:paraId="5B09A875" w14:textId="77777777" w:rsidR="003C11B5" w:rsidRPr="000901D0" w:rsidRDefault="003C11B5" w:rsidP="00416C8D">
            <w:pPr>
              <w:spacing w:before="120" w:after="60"/>
              <w:jc w:val="center"/>
              <w:rPr>
                <w:rFonts w:ascii="Arial" w:hAnsi="Arial" w:cs="Arial"/>
                <w:b/>
                <w:bCs/>
                <w:sz w:val="18"/>
                <w:szCs w:val="18"/>
              </w:rPr>
            </w:pPr>
            <w:r w:rsidRPr="000901D0">
              <w:rPr>
                <w:rFonts w:ascii="Arial" w:hAnsi="Arial" w:cs="Arial"/>
                <w:b/>
                <w:bCs/>
                <w:sz w:val="18"/>
                <w:szCs w:val="18"/>
              </w:rPr>
              <w:t xml:space="preserve">lowest evaluation cost amount from </w:t>
            </w:r>
            <w:r>
              <w:rPr>
                <w:rFonts w:ascii="Arial" w:hAnsi="Arial" w:cs="Arial"/>
                <w:b/>
                <w:bCs/>
                <w:sz w:val="18"/>
                <w:szCs w:val="18"/>
                <w:u w:val="single"/>
              </w:rPr>
              <w:t>all</w:t>
            </w:r>
            <w:r>
              <w:rPr>
                <w:rFonts w:ascii="Arial" w:hAnsi="Arial" w:cs="Arial"/>
                <w:b/>
                <w:bCs/>
                <w:sz w:val="18"/>
                <w:szCs w:val="18"/>
              </w:rPr>
              <w:t xml:space="preserve"> proposals</w:t>
            </w:r>
          </w:p>
        </w:tc>
        <w:tc>
          <w:tcPr>
            <w:tcW w:w="421" w:type="pct"/>
            <w:gridSpan w:val="2"/>
            <w:tcBorders>
              <w:top w:val="single" w:sz="4" w:space="0" w:color="auto"/>
              <w:left w:val="nil"/>
              <w:right w:val="nil"/>
            </w:tcBorders>
            <w:shd w:val="clear" w:color="auto" w:fill="D9D9D9"/>
          </w:tcPr>
          <w:p w14:paraId="1C90828C" w14:textId="77777777" w:rsidR="003C11B5" w:rsidRDefault="003C11B5" w:rsidP="00416C8D">
            <w:pPr>
              <w:spacing w:before="60" w:after="60"/>
              <w:jc w:val="center"/>
              <w:rPr>
                <w:rFonts w:ascii="Arial" w:hAnsi="Arial" w:cs="Arial"/>
                <w:b/>
                <w:bCs/>
                <w:sz w:val="18"/>
                <w:szCs w:val="18"/>
              </w:rPr>
            </w:pPr>
          </w:p>
        </w:tc>
        <w:tc>
          <w:tcPr>
            <w:tcW w:w="577" w:type="pct"/>
            <w:gridSpan w:val="3"/>
            <w:vMerge w:val="restart"/>
            <w:tcBorders>
              <w:top w:val="single" w:sz="4" w:space="0" w:color="auto"/>
              <w:left w:val="nil"/>
              <w:right w:val="nil"/>
            </w:tcBorders>
            <w:shd w:val="clear" w:color="auto" w:fill="D9D9D9"/>
            <w:vAlign w:val="center"/>
          </w:tcPr>
          <w:p w14:paraId="6EECF9DE" w14:textId="77777777" w:rsidR="003C11B5" w:rsidRPr="000901D0" w:rsidRDefault="003C11B5" w:rsidP="00416C8D">
            <w:pPr>
              <w:spacing w:before="60" w:after="60"/>
              <w:jc w:val="center"/>
              <w:rPr>
                <w:rFonts w:ascii="Arial" w:hAnsi="Arial" w:cs="Arial"/>
                <w:b/>
                <w:bCs/>
                <w:sz w:val="18"/>
                <w:szCs w:val="18"/>
              </w:rPr>
            </w:pPr>
            <w:r>
              <w:rPr>
                <w:rFonts w:ascii="Arial" w:hAnsi="Arial" w:cs="Arial"/>
                <w:b/>
                <w:bCs/>
                <w:sz w:val="18"/>
                <w:szCs w:val="18"/>
              </w:rPr>
              <w:t>x</w:t>
            </w:r>
            <w:r w:rsidRPr="009A5995">
              <w:rPr>
                <w:rFonts w:ascii="Arial" w:hAnsi="Arial" w:cs="Arial"/>
                <w:b/>
                <w:bCs/>
                <w:sz w:val="18"/>
                <w:szCs w:val="18"/>
              </w:rPr>
              <w:t xml:space="preserve"> 30</w:t>
            </w:r>
            <w:r>
              <w:rPr>
                <w:rFonts w:ascii="Arial" w:hAnsi="Arial" w:cs="Arial"/>
                <w:b/>
                <w:bCs/>
                <w:sz w:val="18"/>
                <w:szCs w:val="18"/>
              </w:rPr>
              <w:br/>
              <w:t>(maximum possible score)</w:t>
            </w:r>
          </w:p>
        </w:tc>
        <w:tc>
          <w:tcPr>
            <w:tcW w:w="328" w:type="pct"/>
            <w:vMerge w:val="restart"/>
            <w:tcBorders>
              <w:top w:val="single" w:sz="4" w:space="0" w:color="auto"/>
              <w:left w:val="nil"/>
              <w:right w:val="double" w:sz="4" w:space="0" w:color="auto"/>
            </w:tcBorders>
            <w:shd w:val="clear" w:color="auto" w:fill="D9D9D9"/>
            <w:vAlign w:val="center"/>
          </w:tcPr>
          <w:p w14:paraId="143A9EA8" w14:textId="77777777" w:rsidR="003C11B5" w:rsidRPr="000901D0" w:rsidRDefault="003C11B5" w:rsidP="00416C8D">
            <w:pPr>
              <w:spacing w:before="60" w:after="60"/>
              <w:jc w:val="right"/>
              <w:rPr>
                <w:rFonts w:ascii="Arial" w:hAnsi="Arial" w:cs="Arial"/>
                <w:b/>
                <w:bCs/>
                <w:sz w:val="18"/>
                <w:szCs w:val="18"/>
              </w:rPr>
            </w:pPr>
            <w:r>
              <w:rPr>
                <w:rFonts w:ascii="Arial" w:hAnsi="Arial" w:cs="Arial"/>
                <w:b/>
                <w:bCs/>
                <w:sz w:val="18"/>
                <w:szCs w:val="18"/>
              </w:rPr>
              <w:t>= SCORE:</w:t>
            </w:r>
          </w:p>
        </w:tc>
        <w:tc>
          <w:tcPr>
            <w:tcW w:w="568"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27E540D0" w14:textId="77777777" w:rsidR="003C11B5" w:rsidRPr="000901D0" w:rsidRDefault="003C11B5" w:rsidP="00416C8D">
            <w:pPr>
              <w:spacing w:before="60" w:after="60"/>
              <w:jc w:val="center"/>
              <w:rPr>
                <w:rFonts w:ascii="Arial" w:hAnsi="Arial" w:cs="Arial"/>
                <w:b/>
                <w:bCs/>
                <w:sz w:val="18"/>
                <w:szCs w:val="18"/>
              </w:rPr>
            </w:pPr>
          </w:p>
        </w:tc>
      </w:tr>
      <w:tr w:rsidR="003C11B5" w:rsidRPr="000901D0" w14:paraId="01A3E3C1" w14:textId="77777777" w:rsidTr="00416C8D">
        <w:trPr>
          <w:cantSplit/>
          <w:trHeight w:val="50"/>
        </w:trPr>
        <w:tc>
          <w:tcPr>
            <w:tcW w:w="1901" w:type="pct"/>
            <w:gridSpan w:val="5"/>
            <w:vMerge/>
            <w:tcBorders>
              <w:left w:val="single" w:sz="4" w:space="0" w:color="auto"/>
              <w:bottom w:val="single" w:sz="4" w:space="0" w:color="auto"/>
              <w:right w:val="nil"/>
            </w:tcBorders>
            <w:shd w:val="clear" w:color="auto" w:fill="F3F3F3"/>
            <w:vAlign w:val="center"/>
          </w:tcPr>
          <w:p w14:paraId="55FD7341" w14:textId="77777777" w:rsidR="003C11B5" w:rsidRPr="000901D0" w:rsidRDefault="003C11B5" w:rsidP="00416C8D">
            <w:pPr>
              <w:spacing w:before="60" w:after="60"/>
              <w:jc w:val="right"/>
              <w:rPr>
                <w:rFonts w:ascii="Arial" w:hAnsi="Arial" w:cs="Arial"/>
                <w:b/>
                <w:bCs/>
                <w:sz w:val="18"/>
                <w:szCs w:val="18"/>
              </w:rPr>
            </w:pPr>
          </w:p>
        </w:tc>
        <w:tc>
          <w:tcPr>
            <w:tcW w:w="1205" w:type="pct"/>
            <w:gridSpan w:val="4"/>
            <w:tcBorders>
              <w:top w:val="single" w:sz="4" w:space="0" w:color="auto"/>
              <w:left w:val="nil"/>
              <w:bottom w:val="single" w:sz="4" w:space="0" w:color="auto"/>
              <w:right w:val="nil"/>
            </w:tcBorders>
            <w:shd w:val="clear" w:color="auto" w:fill="D9D9D9"/>
          </w:tcPr>
          <w:p w14:paraId="773B5CBA" w14:textId="77777777" w:rsidR="003C11B5" w:rsidRPr="000901D0" w:rsidRDefault="003C11B5" w:rsidP="00416C8D">
            <w:pPr>
              <w:spacing w:before="60" w:after="120"/>
              <w:jc w:val="center"/>
              <w:rPr>
                <w:rFonts w:ascii="Arial" w:hAnsi="Arial" w:cs="Arial"/>
                <w:b/>
                <w:bCs/>
                <w:sz w:val="18"/>
                <w:szCs w:val="18"/>
              </w:rPr>
            </w:pPr>
            <w:r>
              <w:rPr>
                <w:rFonts w:ascii="Arial" w:hAnsi="Arial" w:cs="Arial"/>
                <w:b/>
                <w:sz w:val="18"/>
                <w:szCs w:val="18"/>
              </w:rPr>
              <w:t>evaluation cost amount being evaluated</w:t>
            </w:r>
          </w:p>
        </w:tc>
        <w:tc>
          <w:tcPr>
            <w:tcW w:w="421" w:type="pct"/>
            <w:gridSpan w:val="2"/>
            <w:tcBorders>
              <w:left w:val="nil"/>
              <w:bottom w:val="single" w:sz="4" w:space="0" w:color="auto"/>
              <w:right w:val="nil"/>
            </w:tcBorders>
            <w:shd w:val="clear" w:color="auto" w:fill="D9D9D9"/>
          </w:tcPr>
          <w:p w14:paraId="3B613CCA" w14:textId="77777777" w:rsidR="003C11B5" w:rsidRPr="000901D0" w:rsidRDefault="003C11B5" w:rsidP="00416C8D">
            <w:pPr>
              <w:spacing w:before="60" w:after="60"/>
              <w:jc w:val="right"/>
              <w:rPr>
                <w:rFonts w:ascii="Arial" w:hAnsi="Arial" w:cs="Arial"/>
                <w:b/>
                <w:bCs/>
                <w:sz w:val="18"/>
                <w:szCs w:val="18"/>
              </w:rPr>
            </w:pPr>
          </w:p>
        </w:tc>
        <w:tc>
          <w:tcPr>
            <w:tcW w:w="577" w:type="pct"/>
            <w:gridSpan w:val="3"/>
            <w:vMerge/>
            <w:tcBorders>
              <w:left w:val="nil"/>
              <w:bottom w:val="single" w:sz="4" w:space="0" w:color="auto"/>
              <w:right w:val="nil"/>
            </w:tcBorders>
            <w:shd w:val="clear" w:color="auto" w:fill="D9D9D9"/>
            <w:vAlign w:val="center"/>
          </w:tcPr>
          <w:p w14:paraId="1C65D68B" w14:textId="77777777" w:rsidR="003C11B5" w:rsidRPr="000901D0" w:rsidRDefault="003C11B5" w:rsidP="00416C8D">
            <w:pPr>
              <w:spacing w:before="60" w:after="60"/>
              <w:jc w:val="right"/>
              <w:rPr>
                <w:rFonts w:ascii="Arial" w:hAnsi="Arial" w:cs="Arial"/>
                <w:b/>
                <w:bCs/>
                <w:sz w:val="18"/>
                <w:szCs w:val="18"/>
              </w:rPr>
            </w:pPr>
          </w:p>
        </w:tc>
        <w:tc>
          <w:tcPr>
            <w:tcW w:w="328" w:type="pct"/>
            <w:vMerge/>
            <w:tcBorders>
              <w:left w:val="nil"/>
              <w:bottom w:val="single" w:sz="4" w:space="0" w:color="auto"/>
              <w:right w:val="double" w:sz="4" w:space="0" w:color="auto"/>
            </w:tcBorders>
            <w:shd w:val="clear" w:color="auto" w:fill="F3F3F3"/>
            <w:vAlign w:val="center"/>
          </w:tcPr>
          <w:p w14:paraId="09E45F14" w14:textId="77777777" w:rsidR="003C11B5" w:rsidRPr="000901D0" w:rsidRDefault="003C11B5" w:rsidP="00416C8D">
            <w:pPr>
              <w:spacing w:before="60" w:after="60"/>
              <w:jc w:val="right"/>
              <w:rPr>
                <w:rFonts w:ascii="Arial" w:hAnsi="Arial" w:cs="Arial"/>
                <w:b/>
                <w:bCs/>
                <w:sz w:val="18"/>
                <w:szCs w:val="18"/>
              </w:rPr>
            </w:pPr>
          </w:p>
        </w:tc>
        <w:tc>
          <w:tcPr>
            <w:tcW w:w="568" w:type="pct"/>
            <w:vMerge/>
            <w:tcBorders>
              <w:top w:val="double" w:sz="4" w:space="0" w:color="auto"/>
              <w:left w:val="double" w:sz="4" w:space="0" w:color="auto"/>
              <w:bottom w:val="double" w:sz="4" w:space="0" w:color="auto"/>
              <w:right w:val="double" w:sz="4" w:space="0" w:color="auto"/>
            </w:tcBorders>
            <w:shd w:val="clear" w:color="auto" w:fill="F3F3F3"/>
          </w:tcPr>
          <w:p w14:paraId="192027CF" w14:textId="77777777" w:rsidR="003C11B5" w:rsidRPr="000901D0" w:rsidRDefault="003C11B5" w:rsidP="00416C8D">
            <w:pPr>
              <w:spacing w:before="60" w:after="60"/>
              <w:jc w:val="center"/>
              <w:rPr>
                <w:rFonts w:ascii="Arial" w:hAnsi="Arial" w:cs="Arial"/>
                <w:b/>
                <w:bCs/>
                <w:sz w:val="18"/>
                <w:szCs w:val="18"/>
              </w:rPr>
            </w:pPr>
          </w:p>
        </w:tc>
      </w:tr>
      <w:tr w:rsidR="003C11B5" w:rsidRPr="000901D0" w14:paraId="2F2331AF" w14:textId="77777777" w:rsidTr="00416C8D">
        <w:trPr>
          <w:cantSplit/>
          <w:trHeight w:val="198"/>
        </w:trPr>
        <w:tc>
          <w:tcPr>
            <w:tcW w:w="421" w:type="pct"/>
            <w:tcBorders>
              <w:left w:val="single" w:sz="4" w:space="0" w:color="auto"/>
              <w:bottom w:val="single" w:sz="4" w:space="0" w:color="auto"/>
              <w:right w:val="single" w:sz="4" w:space="0" w:color="auto"/>
            </w:tcBorders>
            <w:shd w:val="clear" w:color="auto" w:fill="F3F3F3"/>
          </w:tcPr>
          <w:p w14:paraId="07651565"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720"/>
              <w:rPr>
                <w:rFonts w:ascii="Arial" w:hAnsi="Arial" w:cs="Arial"/>
                <w:bCs/>
                <w:i/>
                <w:sz w:val="18"/>
                <w:szCs w:val="18"/>
              </w:rPr>
            </w:pPr>
          </w:p>
        </w:tc>
        <w:tc>
          <w:tcPr>
            <w:tcW w:w="4579" w:type="pct"/>
            <w:gridSpan w:val="15"/>
            <w:tcBorders>
              <w:left w:val="single" w:sz="4" w:space="0" w:color="auto"/>
              <w:bottom w:val="single" w:sz="4" w:space="0" w:color="auto"/>
              <w:right w:val="single" w:sz="4" w:space="0" w:color="auto"/>
            </w:tcBorders>
            <w:shd w:val="clear" w:color="auto" w:fill="F3F3F3"/>
            <w:vAlign w:val="center"/>
          </w:tcPr>
          <w:p w14:paraId="4BF2729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720"/>
              <w:rPr>
                <w:rFonts w:ascii="Arial" w:hAnsi="Arial" w:cs="Arial"/>
                <w:b/>
                <w:bCs/>
                <w:sz w:val="18"/>
                <w:szCs w:val="18"/>
              </w:rPr>
            </w:pPr>
            <w:r w:rsidRPr="000901D0">
              <w:rPr>
                <w:rFonts w:ascii="Arial" w:hAnsi="Arial" w:cs="Arial"/>
                <w:bCs/>
                <w:i/>
                <w:sz w:val="18"/>
                <w:szCs w:val="18"/>
              </w:rPr>
              <w:t xml:space="preserve">State Use – </w:t>
            </w:r>
            <w:r>
              <w:rPr>
                <w:rFonts w:ascii="Arial" w:hAnsi="Arial" w:cs="Arial"/>
                <w:bCs/>
                <w:i/>
                <w:sz w:val="18"/>
                <w:szCs w:val="18"/>
              </w:rPr>
              <w:t>Solicitation Coordinator Signature, Printed Name &amp; Date:</w:t>
            </w:r>
          </w:p>
        </w:tc>
      </w:tr>
      <w:tr w:rsidR="003C11B5" w:rsidRPr="000901D0" w14:paraId="0F2BE071" w14:textId="77777777" w:rsidTr="00416C8D">
        <w:trPr>
          <w:cantSplit/>
          <w:trHeight w:val="198"/>
        </w:trPr>
        <w:tc>
          <w:tcPr>
            <w:tcW w:w="421" w:type="pct"/>
            <w:tcBorders>
              <w:top w:val="single" w:sz="4" w:space="0" w:color="auto"/>
              <w:left w:val="nil"/>
              <w:bottom w:val="nil"/>
              <w:right w:val="nil"/>
            </w:tcBorders>
          </w:tcPr>
          <w:p w14:paraId="7435DD7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sz w:val="18"/>
                <w:szCs w:val="18"/>
              </w:rPr>
            </w:pPr>
          </w:p>
        </w:tc>
        <w:tc>
          <w:tcPr>
            <w:tcW w:w="4579" w:type="pct"/>
            <w:gridSpan w:val="15"/>
            <w:tcBorders>
              <w:top w:val="single" w:sz="4" w:space="0" w:color="auto"/>
              <w:left w:val="nil"/>
              <w:bottom w:val="nil"/>
              <w:right w:val="nil"/>
            </w:tcBorders>
            <w:shd w:val="clear" w:color="auto" w:fill="auto"/>
            <w:vAlign w:val="center"/>
          </w:tcPr>
          <w:p w14:paraId="517EF93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18"/>
                <w:szCs w:val="18"/>
              </w:rPr>
            </w:pPr>
            <w:r w:rsidRPr="000901D0">
              <w:rPr>
                <w:rFonts w:ascii="Arial" w:hAnsi="Arial" w:cs="Arial"/>
                <w:sz w:val="18"/>
                <w:szCs w:val="18"/>
              </w:rPr>
              <w:t xml:space="preserve"> </w:t>
            </w:r>
          </w:p>
        </w:tc>
      </w:tr>
    </w:tbl>
    <w:p w14:paraId="214E15A3" w14:textId="77777777" w:rsidR="003C11B5" w:rsidRPr="000901D0" w:rsidRDefault="003C11B5" w:rsidP="003C11B5">
      <w:pPr>
        <w:spacing w:after="60"/>
        <w:rPr>
          <w:rFonts w:ascii="Arial" w:hAnsi="Arial" w:cs="Arial"/>
          <w:b/>
          <w:sz w:val="18"/>
          <w:szCs w:val="18"/>
        </w:rPr>
      </w:pPr>
    </w:p>
    <w:p w14:paraId="4BA0C5BC" w14:textId="77777777" w:rsidR="003C11B5" w:rsidRDefault="003C11B5" w:rsidP="003C11B5"/>
    <w:p w14:paraId="71CEADFC" w14:textId="77777777" w:rsidR="003C11B5" w:rsidRPr="000901D0" w:rsidRDefault="003C11B5" w:rsidP="003C11B5">
      <w:pPr>
        <w:spacing w:after="240"/>
        <w:rPr>
          <w:rFonts w:ascii="Arial" w:hAnsi="Arial" w:cs="Arial"/>
          <w:sz w:val="20"/>
          <w:szCs w:val="20"/>
        </w:rPr>
        <w:sectPr w:rsidR="003C11B5" w:rsidRPr="000901D0" w:rsidSect="007B27DA">
          <w:headerReference w:type="default" r:id="rId27"/>
          <w:headerReference w:type="first" r:id="rId28"/>
          <w:pgSz w:w="15840" w:h="12240" w:orient="landscape" w:code="1"/>
          <w:pgMar w:top="1080" w:right="720" w:bottom="1080" w:left="1080" w:header="360" w:footer="720" w:gutter="0"/>
          <w:cols w:space="720"/>
          <w:titlePg/>
        </w:sectPr>
      </w:pPr>
    </w:p>
    <w:p w14:paraId="20F5A3F2" w14:textId="77777777" w:rsidR="003C11B5" w:rsidRPr="000901D0" w:rsidRDefault="003C11B5" w:rsidP="003C11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sz w:val="20"/>
          <w:szCs w:val="20"/>
        </w:rPr>
        <w:t>RFP</w:t>
      </w:r>
      <w:r>
        <w:rPr>
          <w:rFonts w:ascii="Arial" w:hAnsi="Arial" w:cs="Arial"/>
          <w:b/>
          <w:bCs/>
          <w:sz w:val="20"/>
          <w:szCs w:val="20"/>
        </w:rPr>
        <w:t xml:space="preserve"> ATTACHMENT 6.4.</w:t>
      </w:r>
    </w:p>
    <w:p w14:paraId="0A9F3716" w14:textId="77777777" w:rsidR="003C11B5" w:rsidRPr="000901D0" w:rsidRDefault="003C11B5" w:rsidP="003C11B5">
      <w:pPr>
        <w:spacing w:before="240" w:after="120"/>
        <w:jc w:val="center"/>
        <w:rPr>
          <w:rFonts w:ascii="Arial" w:hAnsi="Arial" w:cs="Arial"/>
          <w:b/>
          <w:bCs/>
          <w:sz w:val="20"/>
          <w:szCs w:val="20"/>
        </w:rPr>
      </w:pPr>
      <w:r>
        <w:rPr>
          <w:rFonts w:ascii="Arial" w:hAnsi="Arial" w:cs="Arial"/>
          <w:b/>
          <w:bCs/>
          <w:sz w:val="20"/>
          <w:szCs w:val="20"/>
        </w:rPr>
        <w:t>REFERENCE</w:t>
      </w:r>
      <w:r>
        <w:rPr>
          <w:rFonts w:ascii="Arial" w:hAnsi="Arial" w:cs="Arial"/>
          <w:b/>
          <w:bCs/>
          <w:iCs/>
          <w:sz w:val="20"/>
          <w:szCs w:val="20"/>
        </w:rPr>
        <w:t xml:space="preserve"> QUESTIONNAIRE</w:t>
      </w:r>
    </w:p>
    <w:p w14:paraId="1910F500" w14:textId="77777777" w:rsidR="003C11B5" w:rsidRPr="000901D0" w:rsidRDefault="003C11B5" w:rsidP="003C11B5">
      <w:pPr>
        <w:spacing w:after="60"/>
        <w:rPr>
          <w:rFonts w:ascii="Arial" w:hAnsi="Arial" w:cs="Arial"/>
          <w:b/>
          <w:sz w:val="20"/>
          <w:szCs w:val="20"/>
        </w:rPr>
      </w:pPr>
      <w:r>
        <w:rPr>
          <w:rFonts w:ascii="Arial" w:hAnsi="Arial" w:cs="Arial"/>
          <w:b/>
          <w:sz w:val="20"/>
          <w:szCs w:val="20"/>
        </w:rPr>
        <w:t>The standard reference questionnaire</w:t>
      </w:r>
      <w:r>
        <w:rPr>
          <w:rFonts w:ascii="Arial" w:hAnsi="Arial" w:cs="Arial"/>
          <w:b/>
          <w:bCs/>
          <w:sz w:val="20"/>
          <w:szCs w:val="20"/>
        </w:rPr>
        <w:t xml:space="preserve"> provided on the following pages of this attachment</w:t>
      </w:r>
      <w:r>
        <w:rPr>
          <w:rFonts w:ascii="Arial" w:hAnsi="Arial" w:cs="Arial"/>
          <w:b/>
          <w:sz w:val="20"/>
          <w:szCs w:val="20"/>
        </w:rPr>
        <w:t xml:space="preserve"> should be completed by all individuals offering a reference for the Respondent.  </w:t>
      </w:r>
    </w:p>
    <w:p w14:paraId="3A93C8B5" w14:textId="77777777" w:rsidR="003C11B5" w:rsidRDefault="003C11B5" w:rsidP="003C11B5">
      <w:pPr>
        <w:spacing w:after="60"/>
        <w:rPr>
          <w:rFonts w:ascii="Arial" w:hAnsi="Arial" w:cs="Arial"/>
          <w:sz w:val="20"/>
          <w:szCs w:val="20"/>
        </w:rPr>
      </w:pPr>
    </w:p>
    <w:p w14:paraId="52879B13" w14:textId="77777777" w:rsidR="003C11B5" w:rsidRPr="007546C9" w:rsidRDefault="003C11B5" w:rsidP="003C11B5">
      <w:pPr>
        <w:spacing w:before="120" w:after="60"/>
        <w:rPr>
          <w:rFonts w:ascii="Arial" w:hAnsi="Arial" w:cs="Arial"/>
          <w:sz w:val="20"/>
          <w:szCs w:val="20"/>
        </w:rPr>
      </w:pPr>
      <w:r w:rsidRPr="007546C9">
        <w:rPr>
          <w:rFonts w:ascii="Arial" w:hAnsi="Arial" w:cs="Arial"/>
          <w:sz w:val="20"/>
          <w:szCs w:val="20"/>
        </w:rPr>
        <w:t xml:space="preserve">The Respondent will be </w:t>
      </w:r>
      <w:r w:rsidRPr="007546C9">
        <w:rPr>
          <w:rFonts w:ascii="Arial" w:hAnsi="Arial" w:cs="Arial"/>
          <w:sz w:val="20"/>
          <w:szCs w:val="20"/>
          <w:u w:val="single"/>
        </w:rPr>
        <w:t>solely</w:t>
      </w:r>
      <w:r w:rsidRPr="007546C9">
        <w:rPr>
          <w:rFonts w:ascii="Arial" w:hAnsi="Arial" w:cs="Arial"/>
          <w:sz w:val="20"/>
          <w:szCs w:val="20"/>
        </w:rPr>
        <w:t xml:space="preserve"> responsible for obtaining completed reference questionnaires as detailed below</w:t>
      </w:r>
      <w:r>
        <w:rPr>
          <w:rFonts w:ascii="Arial" w:hAnsi="Arial" w:cs="Arial"/>
          <w:sz w:val="20"/>
          <w:szCs w:val="20"/>
        </w:rPr>
        <w:t>.</w:t>
      </w:r>
      <w:r w:rsidRPr="007546C9">
        <w:rPr>
          <w:rFonts w:ascii="Arial" w:hAnsi="Arial" w:cs="Arial"/>
          <w:sz w:val="20"/>
          <w:szCs w:val="20"/>
        </w:rPr>
        <w:t xml:space="preserve">. Provide references from individuals who are </w:t>
      </w:r>
      <w:r w:rsidRPr="007546C9">
        <w:rPr>
          <w:rFonts w:ascii="Arial" w:hAnsi="Arial" w:cs="Arial"/>
          <w:sz w:val="20"/>
          <w:szCs w:val="20"/>
          <w:u w:val="single"/>
        </w:rPr>
        <w:t>not</w:t>
      </w:r>
      <w:r w:rsidRPr="007546C9">
        <w:rPr>
          <w:rFonts w:ascii="Arial" w:hAnsi="Arial" w:cs="Arial"/>
          <w:sz w:val="20"/>
          <w:szCs w:val="20"/>
        </w:rPr>
        <w:t xml:space="preserve"> current State employees of the procuring State Agency for projects similar to the goods or services sought under this RFP and which represent:  </w:t>
      </w:r>
    </w:p>
    <w:p w14:paraId="37550125" w14:textId="77777777" w:rsidR="003C11B5" w:rsidRPr="007546C9" w:rsidRDefault="003C11B5" w:rsidP="003C11B5">
      <w:pPr>
        <w:numPr>
          <w:ilvl w:val="0"/>
          <w:numId w:val="7"/>
        </w:numPr>
        <w:tabs>
          <w:tab w:val="clear" w:pos="180"/>
          <w:tab w:val="num" w:pos="540"/>
        </w:tabs>
        <w:spacing w:before="60" w:after="60"/>
        <w:ind w:left="540"/>
        <w:rPr>
          <w:rFonts w:ascii="Arial" w:hAnsi="Arial" w:cs="Arial"/>
          <w:sz w:val="20"/>
          <w:szCs w:val="20"/>
        </w:rPr>
      </w:pPr>
      <w:r w:rsidRPr="007546C9">
        <w:rPr>
          <w:rFonts w:ascii="Arial" w:hAnsi="Arial" w:cs="Arial"/>
          <w:bCs/>
          <w:sz w:val="20"/>
          <w:szCs w:val="20"/>
        </w:rPr>
        <w:t>two</w:t>
      </w:r>
      <w:r w:rsidRPr="007546C9">
        <w:rPr>
          <w:rFonts w:ascii="Arial" w:hAnsi="Arial" w:cs="Arial"/>
          <w:sz w:val="20"/>
          <w:szCs w:val="20"/>
        </w:rPr>
        <w:t xml:space="preserve"> (2) contracts Respondent currently services that are similar in size and scope to the services required by this RFP; </w:t>
      </w:r>
      <w:r w:rsidRPr="007546C9">
        <w:rPr>
          <w:rFonts w:ascii="Arial" w:hAnsi="Arial" w:cs="Arial"/>
          <w:sz w:val="20"/>
          <w:szCs w:val="20"/>
          <w:u w:val="single"/>
        </w:rPr>
        <w:t>and</w:t>
      </w:r>
    </w:p>
    <w:p w14:paraId="5319A8BB" w14:textId="77777777" w:rsidR="003C11B5" w:rsidRPr="007546C9" w:rsidRDefault="003C11B5" w:rsidP="003C11B5">
      <w:pPr>
        <w:numPr>
          <w:ilvl w:val="0"/>
          <w:numId w:val="7"/>
        </w:numPr>
        <w:tabs>
          <w:tab w:val="clear" w:pos="180"/>
          <w:tab w:val="num" w:pos="540"/>
        </w:tabs>
        <w:spacing w:before="60" w:after="60"/>
        <w:ind w:left="540"/>
        <w:rPr>
          <w:rFonts w:ascii="Arial" w:hAnsi="Arial" w:cs="Arial"/>
          <w:b/>
          <w:bCs/>
          <w:sz w:val="20"/>
          <w:szCs w:val="20"/>
        </w:rPr>
      </w:pPr>
      <w:r w:rsidRPr="007546C9">
        <w:rPr>
          <w:rFonts w:ascii="Arial" w:hAnsi="Arial" w:cs="Arial"/>
          <w:sz w:val="20"/>
          <w:szCs w:val="20"/>
        </w:rPr>
        <w:t xml:space="preserve">three (3) </w:t>
      </w:r>
      <w:r w:rsidRPr="007546C9">
        <w:rPr>
          <w:rFonts w:ascii="Arial" w:hAnsi="Arial" w:cs="Arial"/>
          <w:bCs/>
          <w:sz w:val="20"/>
          <w:szCs w:val="20"/>
        </w:rPr>
        <w:t>completed</w:t>
      </w:r>
      <w:r w:rsidRPr="007546C9">
        <w:rPr>
          <w:rFonts w:ascii="Arial" w:hAnsi="Arial" w:cs="Arial"/>
          <w:sz w:val="20"/>
          <w:szCs w:val="20"/>
        </w:rPr>
        <w:t xml:space="preserve"> contracts that are similar in size and scope to the services required by this RFP.  </w:t>
      </w:r>
    </w:p>
    <w:p w14:paraId="1A6AE1EE" w14:textId="77777777" w:rsidR="003C11B5" w:rsidRPr="007546C9" w:rsidRDefault="003C11B5" w:rsidP="003C11B5">
      <w:pPr>
        <w:spacing w:before="60" w:after="60"/>
        <w:rPr>
          <w:rFonts w:ascii="Arial" w:hAnsi="Arial" w:cs="Arial"/>
          <w:b/>
          <w:bCs/>
          <w:sz w:val="20"/>
          <w:szCs w:val="20"/>
        </w:rPr>
      </w:pPr>
      <w:r w:rsidRPr="007546C9">
        <w:rPr>
          <w:rFonts w:ascii="Arial" w:hAnsi="Arial" w:cs="Arial"/>
          <w:sz w:val="20"/>
          <w:szCs w:val="20"/>
        </w:rPr>
        <w:t xml:space="preserve">References from at least three (3) different individuals are required to satisfy the requirements above, e.g., an individual may provide a reference about a completed project and another reference about a currently serviced </w:t>
      </w:r>
      <w:r w:rsidRPr="00663C27">
        <w:rPr>
          <w:rFonts w:ascii="Arial" w:hAnsi="Arial" w:cs="Arial"/>
          <w:sz w:val="20"/>
          <w:szCs w:val="20"/>
        </w:rPr>
        <w:t xml:space="preserve">account. The individual contact reference provided for each contract or project shall </w:t>
      </w:r>
      <w:r w:rsidRPr="00663C27">
        <w:rPr>
          <w:rFonts w:ascii="Arial" w:hAnsi="Arial" w:cs="Arial"/>
          <w:sz w:val="20"/>
          <w:szCs w:val="20"/>
          <w:u w:val="single"/>
        </w:rPr>
        <w:t>not</w:t>
      </w:r>
      <w:r w:rsidRPr="00663C27">
        <w:rPr>
          <w:rFonts w:ascii="Arial" w:hAnsi="Arial" w:cs="Arial"/>
          <w:sz w:val="20"/>
          <w:szCs w:val="20"/>
        </w:rPr>
        <w:t xml:space="preserve"> be a current State employee </w:t>
      </w:r>
      <w:r w:rsidRPr="00C44613">
        <w:rPr>
          <w:rFonts w:ascii="Arial" w:hAnsi="Arial" w:cs="Arial"/>
          <w:sz w:val="20"/>
          <w:szCs w:val="20"/>
        </w:rPr>
        <w:t xml:space="preserve">of the procuring State agency.  Procuring State agencies that accept references from another State agency shall document, in writing, a plan to ensure that no contact is made between the procuring State agency and a referring State agency. </w:t>
      </w:r>
      <w:r w:rsidRPr="00663C27">
        <w:rPr>
          <w:rFonts w:ascii="Arial" w:hAnsi="Arial" w:cs="Arial"/>
          <w:sz w:val="20"/>
          <w:szCs w:val="20"/>
        </w:rPr>
        <w:t xml:space="preserve">The standard </w:t>
      </w:r>
      <w:r w:rsidRPr="007546C9">
        <w:rPr>
          <w:rFonts w:ascii="Arial" w:hAnsi="Arial" w:cs="Arial"/>
          <w:sz w:val="20"/>
          <w:szCs w:val="20"/>
        </w:rPr>
        <w:t xml:space="preserve">reference questionnaire, should be used and completed, and is provided on the next page of this RFP Attachment 6.4.  </w:t>
      </w:r>
    </w:p>
    <w:p w14:paraId="116A32B1" w14:textId="77777777" w:rsidR="003C11B5" w:rsidRDefault="003C11B5" w:rsidP="003C11B5">
      <w:pPr>
        <w:spacing w:before="60" w:after="60"/>
        <w:rPr>
          <w:rFonts w:ascii="Arial" w:hAnsi="Arial" w:cs="Arial"/>
          <w:sz w:val="20"/>
          <w:szCs w:val="20"/>
        </w:rPr>
      </w:pPr>
      <w:r w:rsidRPr="007546C9">
        <w:rPr>
          <w:rFonts w:ascii="Arial" w:hAnsi="Arial" w:cs="Arial"/>
          <w:sz w:val="20"/>
          <w:szCs w:val="20"/>
        </w:rPr>
        <w:t>In order to obtain and submit the completed reference questionnaires follow</w:t>
      </w:r>
      <w:r>
        <w:rPr>
          <w:rFonts w:ascii="Arial" w:hAnsi="Arial" w:cs="Arial"/>
          <w:sz w:val="20"/>
          <w:szCs w:val="20"/>
        </w:rPr>
        <w:t xml:space="preserve">ing one of </w:t>
      </w:r>
      <w:r w:rsidRPr="007546C9">
        <w:rPr>
          <w:rFonts w:ascii="Arial" w:hAnsi="Arial" w:cs="Arial"/>
          <w:sz w:val="20"/>
          <w:szCs w:val="20"/>
        </w:rPr>
        <w:t xml:space="preserve">the </w:t>
      </w:r>
      <w:r>
        <w:rPr>
          <w:rFonts w:ascii="Arial" w:hAnsi="Arial" w:cs="Arial"/>
          <w:sz w:val="20"/>
          <w:szCs w:val="20"/>
        </w:rPr>
        <w:t xml:space="preserve">two </w:t>
      </w:r>
      <w:r w:rsidRPr="007546C9">
        <w:rPr>
          <w:rFonts w:ascii="Arial" w:hAnsi="Arial" w:cs="Arial"/>
          <w:sz w:val="20"/>
          <w:szCs w:val="20"/>
        </w:rPr>
        <w:t>process</w:t>
      </w:r>
      <w:r>
        <w:rPr>
          <w:rFonts w:ascii="Arial" w:hAnsi="Arial" w:cs="Arial"/>
          <w:sz w:val="20"/>
          <w:szCs w:val="20"/>
        </w:rPr>
        <w:t>es</w:t>
      </w:r>
      <w:r w:rsidRPr="007546C9">
        <w:rPr>
          <w:rFonts w:ascii="Arial" w:hAnsi="Arial" w:cs="Arial"/>
          <w:sz w:val="20"/>
          <w:szCs w:val="20"/>
        </w:rPr>
        <w:t xml:space="preserve"> below.</w:t>
      </w:r>
    </w:p>
    <w:p w14:paraId="322771DD" w14:textId="77777777" w:rsidR="003C11B5" w:rsidRDefault="003C11B5" w:rsidP="003C11B5">
      <w:pPr>
        <w:spacing w:before="60" w:after="60"/>
        <w:rPr>
          <w:rFonts w:ascii="Arial" w:hAnsi="Arial" w:cs="Arial"/>
          <w:sz w:val="20"/>
          <w:szCs w:val="20"/>
        </w:rPr>
      </w:pPr>
    </w:p>
    <w:p w14:paraId="2E4802A7" w14:textId="77777777" w:rsidR="003C11B5" w:rsidRPr="007546C9" w:rsidRDefault="003C11B5" w:rsidP="003C11B5">
      <w:pPr>
        <w:spacing w:before="60" w:after="60"/>
        <w:rPr>
          <w:rFonts w:ascii="Arial" w:hAnsi="Arial" w:cs="Arial"/>
          <w:sz w:val="20"/>
          <w:szCs w:val="20"/>
        </w:rPr>
      </w:pPr>
      <w:r>
        <w:rPr>
          <w:rFonts w:ascii="Arial" w:hAnsi="Arial" w:cs="Arial"/>
          <w:sz w:val="20"/>
          <w:szCs w:val="20"/>
        </w:rPr>
        <w:t>Written:</w:t>
      </w:r>
    </w:p>
    <w:p w14:paraId="1B9A9291" w14:textId="77777777" w:rsidR="003C11B5" w:rsidRPr="007546C9" w:rsidRDefault="003C11B5" w:rsidP="003C11B5">
      <w:pPr>
        <w:spacing w:before="60" w:after="60"/>
        <w:ind w:left="360" w:hanging="360"/>
        <w:rPr>
          <w:rFonts w:ascii="Arial" w:hAnsi="Arial" w:cs="Arial"/>
          <w:sz w:val="20"/>
          <w:szCs w:val="20"/>
        </w:rPr>
      </w:pPr>
      <w:r w:rsidRPr="007546C9">
        <w:rPr>
          <w:rFonts w:ascii="Arial" w:hAnsi="Arial" w:cs="Arial"/>
          <w:bCs/>
          <w:sz w:val="20"/>
          <w:szCs w:val="20"/>
        </w:rPr>
        <w:t>(a)</w:t>
      </w:r>
      <w:r w:rsidRPr="007546C9">
        <w:rPr>
          <w:rFonts w:ascii="Arial" w:hAnsi="Arial" w:cs="Arial"/>
          <w:bCs/>
          <w:sz w:val="20"/>
          <w:szCs w:val="20"/>
        </w:rPr>
        <w:tab/>
      </w:r>
      <w:r w:rsidRPr="007546C9">
        <w:rPr>
          <w:rFonts w:ascii="Arial" w:hAnsi="Arial" w:cs="Arial"/>
          <w:sz w:val="20"/>
          <w:szCs w:val="20"/>
        </w:rPr>
        <w:t>Add the Respondent’s name to the standard reference questionnaire at RFP Attachment 6.4. and make a copy for each reference.</w:t>
      </w:r>
    </w:p>
    <w:p w14:paraId="13F58C9C" w14:textId="77777777" w:rsidR="003C11B5" w:rsidRPr="007546C9" w:rsidRDefault="003C11B5" w:rsidP="003C11B5">
      <w:pPr>
        <w:spacing w:before="60" w:after="60"/>
        <w:ind w:left="360" w:hanging="360"/>
        <w:rPr>
          <w:rFonts w:ascii="Arial" w:hAnsi="Arial" w:cs="Arial"/>
          <w:sz w:val="20"/>
          <w:szCs w:val="20"/>
        </w:rPr>
      </w:pPr>
      <w:r w:rsidRPr="007546C9">
        <w:rPr>
          <w:rFonts w:ascii="Arial" w:hAnsi="Arial" w:cs="Arial"/>
          <w:bCs/>
          <w:sz w:val="20"/>
          <w:szCs w:val="20"/>
        </w:rPr>
        <w:t>(b)</w:t>
      </w:r>
      <w:r w:rsidRPr="007546C9">
        <w:rPr>
          <w:rFonts w:ascii="Arial" w:hAnsi="Arial" w:cs="Arial"/>
          <w:bCs/>
          <w:sz w:val="20"/>
          <w:szCs w:val="20"/>
        </w:rPr>
        <w:tab/>
      </w:r>
      <w:r w:rsidRPr="007546C9">
        <w:rPr>
          <w:rFonts w:ascii="Arial" w:hAnsi="Arial" w:cs="Arial"/>
          <w:sz w:val="20"/>
          <w:szCs w:val="20"/>
        </w:rPr>
        <w:t>Send a reference questionnaire and new, standard #10 envelope to each reference.</w:t>
      </w:r>
    </w:p>
    <w:p w14:paraId="4E1FFE89" w14:textId="77777777" w:rsidR="003C11B5" w:rsidRPr="007546C9" w:rsidRDefault="003C11B5" w:rsidP="003C11B5">
      <w:pPr>
        <w:spacing w:before="60" w:after="60"/>
        <w:ind w:left="360" w:hanging="360"/>
        <w:rPr>
          <w:rFonts w:ascii="Arial" w:hAnsi="Arial" w:cs="Arial"/>
          <w:sz w:val="20"/>
          <w:szCs w:val="20"/>
        </w:rPr>
      </w:pPr>
      <w:r w:rsidRPr="007546C9">
        <w:rPr>
          <w:rFonts w:ascii="Arial" w:hAnsi="Arial" w:cs="Arial"/>
          <w:bCs/>
          <w:sz w:val="20"/>
          <w:szCs w:val="20"/>
        </w:rPr>
        <w:t>(c)</w:t>
      </w:r>
      <w:r w:rsidRPr="007546C9">
        <w:rPr>
          <w:rFonts w:ascii="Arial" w:hAnsi="Arial" w:cs="Arial"/>
          <w:bCs/>
          <w:sz w:val="20"/>
          <w:szCs w:val="20"/>
        </w:rPr>
        <w:tab/>
      </w:r>
      <w:r w:rsidRPr="007546C9">
        <w:rPr>
          <w:rFonts w:ascii="Arial" w:hAnsi="Arial" w:cs="Arial"/>
          <w:sz w:val="20"/>
          <w:szCs w:val="20"/>
        </w:rPr>
        <w:t>Instruct the reference to:</w:t>
      </w:r>
    </w:p>
    <w:p w14:paraId="3C749AA6" w14:textId="77777777" w:rsidR="003C11B5" w:rsidRPr="007546C9" w:rsidRDefault="003C11B5" w:rsidP="003C11B5">
      <w:pPr>
        <w:spacing w:before="60" w:after="60"/>
        <w:ind w:left="720" w:hanging="360"/>
        <w:rPr>
          <w:rFonts w:ascii="Arial" w:hAnsi="Arial" w:cs="Arial"/>
          <w:bCs/>
          <w:sz w:val="20"/>
          <w:szCs w:val="20"/>
        </w:rPr>
      </w:pPr>
      <w:r w:rsidRPr="007546C9">
        <w:rPr>
          <w:rFonts w:ascii="Arial" w:hAnsi="Arial" w:cs="Arial"/>
          <w:bCs/>
          <w:sz w:val="20"/>
          <w:szCs w:val="20"/>
        </w:rPr>
        <w:t>(i)</w:t>
      </w:r>
      <w:r w:rsidRPr="007546C9">
        <w:rPr>
          <w:rFonts w:ascii="Arial" w:hAnsi="Arial" w:cs="Arial"/>
          <w:bCs/>
          <w:sz w:val="20"/>
          <w:szCs w:val="20"/>
        </w:rPr>
        <w:tab/>
        <w:t>complete the reference questionnaire;</w:t>
      </w:r>
    </w:p>
    <w:p w14:paraId="605D93B7" w14:textId="77777777" w:rsidR="003C11B5" w:rsidRPr="007546C9" w:rsidRDefault="003C11B5" w:rsidP="003C11B5">
      <w:pPr>
        <w:spacing w:before="60" w:after="60"/>
        <w:ind w:left="720" w:hanging="360"/>
        <w:rPr>
          <w:rFonts w:ascii="Arial" w:hAnsi="Arial" w:cs="Arial"/>
          <w:bCs/>
          <w:sz w:val="20"/>
          <w:szCs w:val="20"/>
        </w:rPr>
      </w:pPr>
      <w:r w:rsidRPr="007546C9">
        <w:rPr>
          <w:rFonts w:ascii="Arial" w:hAnsi="Arial" w:cs="Arial"/>
          <w:bCs/>
          <w:sz w:val="20"/>
          <w:szCs w:val="20"/>
        </w:rPr>
        <w:t>(ii)</w:t>
      </w:r>
      <w:r w:rsidRPr="007546C9">
        <w:rPr>
          <w:rFonts w:ascii="Arial" w:hAnsi="Arial" w:cs="Arial"/>
          <w:bCs/>
          <w:sz w:val="20"/>
          <w:szCs w:val="20"/>
        </w:rPr>
        <w:tab/>
        <w:t>sign and date the completed reference questionnaire;</w:t>
      </w:r>
    </w:p>
    <w:p w14:paraId="00F8C347" w14:textId="77777777" w:rsidR="003C11B5" w:rsidRPr="007546C9" w:rsidRDefault="003C11B5" w:rsidP="003C11B5">
      <w:pPr>
        <w:spacing w:before="60" w:after="60"/>
        <w:ind w:left="720" w:hanging="360"/>
        <w:rPr>
          <w:rFonts w:ascii="Arial" w:hAnsi="Arial" w:cs="Arial"/>
          <w:bCs/>
          <w:sz w:val="20"/>
          <w:szCs w:val="20"/>
        </w:rPr>
      </w:pPr>
      <w:r w:rsidRPr="007546C9">
        <w:rPr>
          <w:rFonts w:ascii="Arial" w:hAnsi="Arial" w:cs="Arial"/>
          <w:bCs/>
          <w:sz w:val="20"/>
          <w:szCs w:val="20"/>
        </w:rPr>
        <w:t>(iii)</w:t>
      </w:r>
      <w:r w:rsidRPr="007546C9">
        <w:rPr>
          <w:rFonts w:ascii="Arial" w:hAnsi="Arial" w:cs="Arial"/>
          <w:bCs/>
          <w:sz w:val="20"/>
          <w:szCs w:val="20"/>
        </w:rPr>
        <w:tab/>
        <w:t>seal the completed, signed, and dated reference questionnaire within the envelope provided;</w:t>
      </w:r>
    </w:p>
    <w:p w14:paraId="62682E91" w14:textId="77777777" w:rsidR="003C11B5" w:rsidRPr="007546C9" w:rsidRDefault="003C11B5" w:rsidP="003C11B5">
      <w:pPr>
        <w:spacing w:before="60" w:after="60"/>
        <w:ind w:left="720" w:hanging="360"/>
        <w:rPr>
          <w:rFonts w:ascii="Arial" w:hAnsi="Arial" w:cs="Arial"/>
          <w:bCs/>
          <w:sz w:val="20"/>
          <w:szCs w:val="20"/>
        </w:rPr>
      </w:pPr>
      <w:r w:rsidRPr="007546C9">
        <w:rPr>
          <w:rFonts w:ascii="Arial" w:hAnsi="Arial" w:cs="Arial"/>
          <w:bCs/>
          <w:sz w:val="20"/>
          <w:szCs w:val="20"/>
        </w:rPr>
        <w:t>(iv)</w:t>
      </w:r>
      <w:r w:rsidRPr="007546C9">
        <w:rPr>
          <w:rFonts w:ascii="Arial" w:hAnsi="Arial" w:cs="Arial"/>
          <w:bCs/>
          <w:sz w:val="20"/>
          <w:szCs w:val="20"/>
        </w:rPr>
        <w:tab/>
        <w:t>sign his or her name in ink across the sealed portion of the envelope; and</w:t>
      </w:r>
    </w:p>
    <w:p w14:paraId="51CF5E39" w14:textId="77777777" w:rsidR="003C11B5" w:rsidRPr="007546C9" w:rsidRDefault="003C11B5" w:rsidP="003C11B5">
      <w:pPr>
        <w:spacing w:before="60" w:after="60"/>
        <w:ind w:left="720" w:hanging="360"/>
        <w:rPr>
          <w:rFonts w:ascii="Arial" w:hAnsi="Arial" w:cs="Arial"/>
          <w:sz w:val="20"/>
          <w:szCs w:val="20"/>
        </w:rPr>
      </w:pPr>
      <w:r w:rsidRPr="007546C9">
        <w:rPr>
          <w:rFonts w:ascii="Arial" w:hAnsi="Arial" w:cs="Arial"/>
          <w:bCs/>
          <w:sz w:val="20"/>
          <w:szCs w:val="20"/>
        </w:rPr>
        <w:t>(v)</w:t>
      </w:r>
      <w:r w:rsidRPr="007546C9">
        <w:rPr>
          <w:rFonts w:ascii="Arial" w:hAnsi="Arial" w:cs="Arial"/>
          <w:bCs/>
          <w:sz w:val="20"/>
          <w:szCs w:val="20"/>
        </w:rPr>
        <w:tab/>
        <w:t>return the sealed envelope directly to the Respondent (the Respondent m</w:t>
      </w:r>
      <w:r w:rsidRPr="007546C9">
        <w:rPr>
          <w:rFonts w:ascii="Arial" w:hAnsi="Arial" w:cs="Arial"/>
          <w:sz w:val="20"/>
          <w:szCs w:val="20"/>
        </w:rPr>
        <w:t>ay wish to give each reference a deadline, such that the Respondent will be able to collect all required references in time to include them within the sealed Technical Response).</w:t>
      </w:r>
    </w:p>
    <w:p w14:paraId="1B5E8514" w14:textId="77777777" w:rsidR="003C11B5" w:rsidRPr="007546C9" w:rsidRDefault="003C11B5" w:rsidP="003C11B5">
      <w:pPr>
        <w:spacing w:before="60" w:after="60"/>
        <w:ind w:left="360" w:hanging="360"/>
        <w:rPr>
          <w:rFonts w:ascii="Arial" w:hAnsi="Arial" w:cs="Arial"/>
          <w:sz w:val="20"/>
          <w:szCs w:val="20"/>
        </w:rPr>
      </w:pPr>
      <w:r w:rsidRPr="007546C9">
        <w:rPr>
          <w:rFonts w:ascii="Arial" w:hAnsi="Arial" w:cs="Arial"/>
          <w:bCs/>
          <w:sz w:val="20"/>
          <w:szCs w:val="20"/>
        </w:rPr>
        <w:t>(d)</w:t>
      </w:r>
      <w:r w:rsidRPr="007546C9">
        <w:rPr>
          <w:rFonts w:ascii="Arial" w:hAnsi="Arial" w:cs="Arial"/>
          <w:bCs/>
          <w:sz w:val="20"/>
          <w:szCs w:val="20"/>
        </w:rPr>
        <w:tab/>
      </w:r>
      <w:r w:rsidRPr="007546C9">
        <w:rPr>
          <w:rFonts w:ascii="Arial" w:hAnsi="Arial" w:cs="Arial"/>
          <w:sz w:val="20"/>
          <w:szCs w:val="20"/>
          <w:u w:val="single"/>
        </w:rPr>
        <w:t>Do NOT open the sealed references upon receipt</w:t>
      </w:r>
      <w:r w:rsidRPr="007546C9">
        <w:rPr>
          <w:rFonts w:ascii="Arial" w:hAnsi="Arial" w:cs="Arial"/>
          <w:sz w:val="20"/>
          <w:szCs w:val="20"/>
        </w:rPr>
        <w:t>.</w:t>
      </w:r>
    </w:p>
    <w:p w14:paraId="142417FA" w14:textId="77777777" w:rsidR="003C11B5" w:rsidRDefault="003C11B5" w:rsidP="003C11B5">
      <w:pPr>
        <w:spacing w:before="60" w:after="60"/>
        <w:ind w:left="360" w:hanging="360"/>
        <w:rPr>
          <w:rFonts w:ascii="Arial" w:hAnsi="Arial" w:cs="Arial"/>
          <w:sz w:val="20"/>
          <w:szCs w:val="20"/>
        </w:rPr>
      </w:pPr>
      <w:r w:rsidRPr="007546C9">
        <w:rPr>
          <w:rFonts w:ascii="Arial" w:hAnsi="Arial" w:cs="Arial"/>
          <w:bCs/>
          <w:sz w:val="20"/>
          <w:szCs w:val="20"/>
        </w:rPr>
        <w:t>(e)</w:t>
      </w:r>
      <w:r w:rsidRPr="007546C9">
        <w:rPr>
          <w:rFonts w:ascii="Arial" w:hAnsi="Arial" w:cs="Arial"/>
          <w:bCs/>
          <w:sz w:val="20"/>
          <w:szCs w:val="20"/>
        </w:rPr>
        <w:tab/>
      </w:r>
      <w:r w:rsidRPr="007546C9">
        <w:rPr>
          <w:rFonts w:ascii="Arial" w:hAnsi="Arial" w:cs="Arial"/>
          <w:sz w:val="20"/>
          <w:szCs w:val="20"/>
        </w:rPr>
        <w:t xml:space="preserve">Enclose all </w:t>
      </w:r>
      <w:r w:rsidRPr="007546C9">
        <w:rPr>
          <w:rFonts w:ascii="Arial" w:hAnsi="Arial" w:cs="Arial"/>
          <w:sz w:val="20"/>
          <w:szCs w:val="20"/>
          <w:u w:val="single"/>
        </w:rPr>
        <w:t>sealed</w:t>
      </w:r>
      <w:r w:rsidRPr="007546C9">
        <w:rPr>
          <w:rFonts w:ascii="Arial" w:hAnsi="Arial" w:cs="Arial"/>
          <w:sz w:val="20"/>
          <w:szCs w:val="20"/>
        </w:rPr>
        <w:t xml:space="preserve"> reference envelopes within a larger, labeled envelope for inclusion in the Technical Response as required.</w:t>
      </w:r>
    </w:p>
    <w:p w14:paraId="47B87EC7" w14:textId="77777777" w:rsidR="003C11B5" w:rsidRDefault="003C11B5" w:rsidP="003C11B5">
      <w:pPr>
        <w:spacing w:before="60" w:after="60"/>
        <w:ind w:left="360" w:hanging="360"/>
        <w:rPr>
          <w:rFonts w:ascii="Arial" w:hAnsi="Arial" w:cs="Arial"/>
          <w:sz w:val="20"/>
          <w:szCs w:val="20"/>
        </w:rPr>
      </w:pPr>
    </w:p>
    <w:p w14:paraId="0BE47189" w14:textId="77777777" w:rsidR="003C11B5" w:rsidRDefault="003C11B5" w:rsidP="003C11B5">
      <w:pPr>
        <w:spacing w:before="60" w:after="60"/>
        <w:ind w:left="360" w:hanging="360"/>
        <w:rPr>
          <w:rFonts w:ascii="Arial" w:hAnsi="Arial" w:cs="Arial"/>
          <w:sz w:val="20"/>
          <w:szCs w:val="20"/>
        </w:rPr>
      </w:pPr>
      <w:r>
        <w:rPr>
          <w:rFonts w:ascii="Arial" w:hAnsi="Arial" w:cs="Arial"/>
          <w:sz w:val="20"/>
          <w:szCs w:val="20"/>
        </w:rPr>
        <w:t xml:space="preserve">Email: </w:t>
      </w:r>
    </w:p>
    <w:p w14:paraId="55E4550F" w14:textId="77777777" w:rsidR="003C11B5" w:rsidRPr="007546C9" w:rsidRDefault="003C11B5" w:rsidP="003C11B5">
      <w:pPr>
        <w:spacing w:before="60" w:after="60"/>
        <w:ind w:left="360" w:hanging="360"/>
        <w:rPr>
          <w:rFonts w:ascii="Arial" w:hAnsi="Arial" w:cs="Arial"/>
          <w:sz w:val="20"/>
          <w:szCs w:val="20"/>
        </w:rPr>
      </w:pPr>
      <w:r w:rsidRPr="007546C9">
        <w:rPr>
          <w:rFonts w:ascii="Arial" w:hAnsi="Arial" w:cs="Arial"/>
          <w:bCs/>
          <w:sz w:val="20"/>
          <w:szCs w:val="20"/>
        </w:rPr>
        <w:t>(a)</w:t>
      </w:r>
      <w:r w:rsidRPr="007546C9">
        <w:rPr>
          <w:rFonts w:ascii="Arial" w:hAnsi="Arial" w:cs="Arial"/>
          <w:bCs/>
          <w:sz w:val="20"/>
          <w:szCs w:val="20"/>
        </w:rPr>
        <w:tab/>
      </w:r>
      <w:r w:rsidRPr="007546C9">
        <w:rPr>
          <w:rFonts w:ascii="Arial" w:hAnsi="Arial" w:cs="Arial"/>
          <w:sz w:val="20"/>
          <w:szCs w:val="20"/>
        </w:rPr>
        <w:t>Add the Respondent’s name to the standard reference questionnaire at RFP Attachment 6.4. and make a copy for each reference.</w:t>
      </w:r>
    </w:p>
    <w:p w14:paraId="339FF472" w14:textId="77777777" w:rsidR="003C11B5" w:rsidRPr="007546C9" w:rsidRDefault="003C11B5" w:rsidP="003C11B5">
      <w:pPr>
        <w:spacing w:before="60" w:after="60"/>
        <w:ind w:left="360" w:hanging="360"/>
        <w:rPr>
          <w:rFonts w:ascii="Arial" w:hAnsi="Arial" w:cs="Arial"/>
          <w:sz w:val="20"/>
          <w:szCs w:val="20"/>
        </w:rPr>
      </w:pPr>
      <w:r w:rsidRPr="007546C9">
        <w:rPr>
          <w:rFonts w:ascii="Arial" w:hAnsi="Arial" w:cs="Arial"/>
          <w:bCs/>
          <w:sz w:val="20"/>
          <w:szCs w:val="20"/>
        </w:rPr>
        <w:t>(b)</w:t>
      </w:r>
      <w:r w:rsidRPr="007546C9">
        <w:rPr>
          <w:rFonts w:ascii="Arial" w:hAnsi="Arial" w:cs="Arial"/>
          <w:bCs/>
          <w:sz w:val="20"/>
          <w:szCs w:val="20"/>
        </w:rPr>
        <w:tab/>
      </w:r>
      <w:r>
        <w:rPr>
          <w:rFonts w:ascii="Arial" w:hAnsi="Arial" w:cs="Arial"/>
          <w:sz w:val="20"/>
          <w:szCs w:val="20"/>
        </w:rPr>
        <w:t>E-mail</w:t>
      </w:r>
      <w:r w:rsidRPr="007546C9">
        <w:rPr>
          <w:rFonts w:ascii="Arial" w:hAnsi="Arial" w:cs="Arial"/>
          <w:sz w:val="20"/>
          <w:szCs w:val="20"/>
        </w:rPr>
        <w:t xml:space="preserve"> a reference questionnaire to each reference.</w:t>
      </w:r>
    </w:p>
    <w:p w14:paraId="1A7184A5" w14:textId="77777777" w:rsidR="003C11B5" w:rsidRPr="007546C9" w:rsidRDefault="003C11B5" w:rsidP="003C11B5">
      <w:pPr>
        <w:spacing w:before="60" w:after="60"/>
        <w:ind w:left="360" w:hanging="360"/>
        <w:rPr>
          <w:rFonts w:ascii="Arial" w:hAnsi="Arial" w:cs="Arial"/>
          <w:sz w:val="20"/>
          <w:szCs w:val="20"/>
        </w:rPr>
      </w:pPr>
      <w:r w:rsidRPr="007546C9">
        <w:rPr>
          <w:rFonts w:ascii="Arial" w:hAnsi="Arial" w:cs="Arial"/>
          <w:bCs/>
          <w:sz w:val="20"/>
          <w:szCs w:val="20"/>
        </w:rPr>
        <w:t>(c)</w:t>
      </w:r>
      <w:r w:rsidRPr="007546C9">
        <w:rPr>
          <w:rFonts w:ascii="Arial" w:hAnsi="Arial" w:cs="Arial"/>
          <w:bCs/>
          <w:sz w:val="20"/>
          <w:szCs w:val="20"/>
        </w:rPr>
        <w:tab/>
      </w:r>
      <w:r w:rsidRPr="007546C9">
        <w:rPr>
          <w:rFonts w:ascii="Arial" w:hAnsi="Arial" w:cs="Arial"/>
          <w:sz w:val="20"/>
          <w:szCs w:val="20"/>
        </w:rPr>
        <w:t>Instruct the reference to:</w:t>
      </w:r>
    </w:p>
    <w:p w14:paraId="0FFA6F82" w14:textId="77777777" w:rsidR="003C11B5" w:rsidRPr="007546C9" w:rsidRDefault="003C11B5" w:rsidP="003C11B5">
      <w:pPr>
        <w:spacing w:before="60" w:after="60"/>
        <w:ind w:left="720" w:hanging="360"/>
        <w:rPr>
          <w:rFonts w:ascii="Arial" w:hAnsi="Arial" w:cs="Arial"/>
          <w:bCs/>
          <w:sz w:val="20"/>
          <w:szCs w:val="20"/>
        </w:rPr>
      </w:pPr>
      <w:r w:rsidRPr="007546C9">
        <w:rPr>
          <w:rFonts w:ascii="Arial" w:hAnsi="Arial" w:cs="Arial"/>
          <w:bCs/>
          <w:sz w:val="20"/>
          <w:szCs w:val="20"/>
        </w:rPr>
        <w:t>(i)</w:t>
      </w:r>
      <w:r w:rsidRPr="007546C9">
        <w:rPr>
          <w:rFonts w:ascii="Arial" w:hAnsi="Arial" w:cs="Arial"/>
          <w:bCs/>
          <w:sz w:val="20"/>
          <w:szCs w:val="20"/>
        </w:rPr>
        <w:tab/>
        <w:t>complete the reference questionnaire;</w:t>
      </w:r>
    </w:p>
    <w:p w14:paraId="15947F3C" w14:textId="77777777" w:rsidR="003C11B5" w:rsidRPr="007546C9" w:rsidRDefault="003C11B5" w:rsidP="003C11B5">
      <w:pPr>
        <w:spacing w:before="60" w:after="60"/>
        <w:ind w:left="720" w:hanging="360"/>
        <w:rPr>
          <w:rFonts w:ascii="Arial" w:hAnsi="Arial" w:cs="Arial"/>
          <w:bCs/>
          <w:sz w:val="20"/>
          <w:szCs w:val="20"/>
        </w:rPr>
      </w:pPr>
      <w:r w:rsidRPr="007546C9">
        <w:rPr>
          <w:rFonts w:ascii="Arial" w:hAnsi="Arial" w:cs="Arial"/>
          <w:bCs/>
          <w:sz w:val="20"/>
          <w:szCs w:val="20"/>
        </w:rPr>
        <w:t>(ii)</w:t>
      </w:r>
      <w:r w:rsidRPr="007546C9">
        <w:rPr>
          <w:rFonts w:ascii="Arial" w:hAnsi="Arial" w:cs="Arial"/>
          <w:bCs/>
          <w:sz w:val="20"/>
          <w:szCs w:val="20"/>
        </w:rPr>
        <w:tab/>
        <w:t>sign and date the completed reference questionnaire;</w:t>
      </w:r>
    </w:p>
    <w:p w14:paraId="7CE1CC54" w14:textId="77777777" w:rsidR="003C11B5" w:rsidRPr="007546C9" w:rsidRDefault="003C11B5" w:rsidP="003C11B5">
      <w:pPr>
        <w:spacing w:before="60" w:after="60"/>
        <w:ind w:left="720" w:hanging="360"/>
        <w:rPr>
          <w:rFonts w:ascii="Arial" w:hAnsi="Arial" w:cs="Arial"/>
          <w:sz w:val="20"/>
          <w:szCs w:val="20"/>
        </w:rPr>
      </w:pPr>
      <w:r w:rsidRPr="007546C9">
        <w:rPr>
          <w:rFonts w:ascii="Arial" w:hAnsi="Arial" w:cs="Arial"/>
          <w:bCs/>
          <w:sz w:val="20"/>
          <w:szCs w:val="20"/>
        </w:rPr>
        <w:t>(iii)</w:t>
      </w:r>
      <w:r w:rsidRPr="007546C9">
        <w:rPr>
          <w:rFonts w:ascii="Arial" w:hAnsi="Arial" w:cs="Arial"/>
          <w:bCs/>
          <w:sz w:val="20"/>
          <w:szCs w:val="20"/>
        </w:rPr>
        <w:tab/>
      </w:r>
      <w:r>
        <w:rPr>
          <w:rFonts w:ascii="Arial" w:hAnsi="Arial" w:cs="Arial"/>
          <w:bCs/>
          <w:sz w:val="20"/>
          <w:szCs w:val="20"/>
        </w:rPr>
        <w:t xml:space="preserve">E-mail the reference directly to the Solicitation Coordinator by the RFP Technical Response Deadline with the Subject line of the e-mail as “[Respondent’s Name] Reference for RFP </w:t>
      </w:r>
      <w:r>
        <w:rPr>
          <w:rFonts w:ascii="Arial" w:hAnsi="Arial" w:cs="Arial"/>
          <w:b/>
          <w:bCs/>
          <w:iCs/>
          <w:sz w:val="20"/>
          <w:szCs w:val="20"/>
        </w:rPr>
        <w:t xml:space="preserve"># </w:t>
      </w:r>
      <w:r w:rsidRPr="00823293">
        <w:rPr>
          <w:rFonts w:ascii="Arial" w:hAnsi="Arial" w:cs="Arial"/>
          <w:b/>
          <w:bCs/>
          <w:iCs/>
          <w:sz w:val="20"/>
          <w:szCs w:val="20"/>
        </w:rPr>
        <w:t>32122-2023-002</w:t>
      </w:r>
      <w:r w:rsidRPr="00823293">
        <w:rPr>
          <w:rFonts w:ascii="Arial" w:hAnsi="Arial" w:cs="Arial"/>
          <w:bCs/>
          <w:sz w:val="20"/>
          <w:szCs w:val="20"/>
        </w:rPr>
        <w:t>”.</w:t>
      </w:r>
    </w:p>
    <w:p w14:paraId="7D68A0CF" w14:textId="77777777" w:rsidR="003C11B5" w:rsidRPr="00A37426" w:rsidRDefault="003C11B5" w:rsidP="003C11B5">
      <w:pPr>
        <w:spacing w:before="60" w:after="60"/>
        <w:rPr>
          <w:rFonts w:ascii="Arial" w:hAnsi="Arial" w:cs="Arial"/>
          <w:sz w:val="20"/>
          <w:szCs w:val="20"/>
        </w:rPr>
      </w:pPr>
    </w:p>
    <w:p w14:paraId="31EE0D6D" w14:textId="77777777" w:rsidR="003C11B5" w:rsidRPr="007546C9" w:rsidRDefault="003C11B5" w:rsidP="003C11B5">
      <w:pPr>
        <w:spacing w:before="60"/>
        <w:rPr>
          <w:rFonts w:ascii="Arial" w:hAnsi="Arial" w:cs="Arial"/>
          <w:sz w:val="20"/>
          <w:szCs w:val="20"/>
        </w:rPr>
      </w:pPr>
      <w:r w:rsidRPr="007546C9">
        <w:rPr>
          <w:rFonts w:ascii="Arial" w:hAnsi="Arial" w:cs="Arial"/>
          <w:sz w:val="20"/>
          <w:szCs w:val="20"/>
        </w:rPr>
        <w:t xml:space="preserve">NOTES:  </w:t>
      </w:r>
    </w:p>
    <w:p w14:paraId="1485DB8D" w14:textId="77777777" w:rsidR="003C11B5" w:rsidRPr="007546C9" w:rsidRDefault="003C11B5" w:rsidP="003C11B5">
      <w:pPr>
        <w:numPr>
          <w:ilvl w:val="0"/>
          <w:numId w:val="10"/>
        </w:numPr>
        <w:rPr>
          <w:rFonts w:ascii="Arial" w:hAnsi="Arial" w:cs="Arial"/>
          <w:sz w:val="20"/>
          <w:szCs w:val="20"/>
        </w:rPr>
      </w:pPr>
      <w:r w:rsidRPr="007546C9">
        <w:rPr>
          <w:rFonts w:ascii="Arial" w:hAnsi="Arial" w:cs="Arial"/>
          <w:sz w:val="20"/>
          <w:szCs w:val="20"/>
        </w:rPr>
        <w:t xml:space="preserve">The State will not accept late references or references submitted by any means other than </w:t>
      </w:r>
      <w:r>
        <w:rPr>
          <w:rFonts w:ascii="Arial" w:hAnsi="Arial" w:cs="Arial"/>
          <w:sz w:val="20"/>
          <w:szCs w:val="20"/>
        </w:rPr>
        <w:t xml:space="preserve">the two </w:t>
      </w:r>
      <w:r w:rsidRPr="007546C9">
        <w:rPr>
          <w:rFonts w:ascii="Arial" w:hAnsi="Arial" w:cs="Arial"/>
          <w:sz w:val="20"/>
          <w:szCs w:val="20"/>
        </w:rPr>
        <w:t xml:space="preserve">which </w:t>
      </w:r>
      <w:r>
        <w:rPr>
          <w:rFonts w:ascii="Arial" w:hAnsi="Arial" w:cs="Arial"/>
          <w:sz w:val="20"/>
          <w:szCs w:val="20"/>
        </w:rPr>
        <w:t>are</w:t>
      </w:r>
      <w:r w:rsidRPr="007546C9">
        <w:rPr>
          <w:rFonts w:ascii="Arial" w:hAnsi="Arial" w:cs="Arial"/>
          <w:sz w:val="20"/>
          <w:szCs w:val="20"/>
        </w:rPr>
        <w:t xml:space="preserve"> described above, and each reference questionnaire submitted must be completed as required.  </w:t>
      </w:r>
    </w:p>
    <w:p w14:paraId="6E44789A" w14:textId="77777777" w:rsidR="003C11B5" w:rsidRPr="007546C9" w:rsidRDefault="003C11B5" w:rsidP="003C11B5">
      <w:pPr>
        <w:numPr>
          <w:ilvl w:val="0"/>
          <w:numId w:val="10"/>
        </w:numPr>
        <w:rPr>
          <w:rFonts w:ascii="Arial" w:hAnsi="Arial" w:cs="Arial"/>
          <w:sz w:val="20"/>
          <w:szCs w:val="20"/>
        </w:rPr>
      </w:pPr>
      <w:r w:rsidRPr="007546C9">
        <w:rPr>
          <w:rFonts w:ascii="Arial" w:hAnsi="Arial" w:cs="Arial"/>
          <w:sz w:val="20"/>
          <w:szCs w:val="20"/>
        </w:rPr>
        <w:t xml:space="preserve">The State will not review more than the number of required references indicated above.  </w:t>
      </w:r>
    </w:p>
    <w:p w14:paraId="53D3979E" w14:textId="77777777" w:rsidR="003C11B5" w:rsidRPr="007546C9" w:rsidRDefault="003C11B5" w:rsidP="003C11B5">
      <w:pPr>
        <w:numPr>
          <w:ilvl w:val="0"/>
          <w:numId w:val="10"/>
        </w:numPr>
        <w:rPr>
          <w:rFonts w:ascii="Arial" w:hAnsi="Arial" w:cs="Arial"/>
          <w:sz w:val="20"/>
          <w:szCs w:val="20"/>
        </w:rPr>
      </w:pPr>
      <w:r w:rsidRPr="007546C9">
        <w:rPr>
          <w:rFonts w:ascii="Arial" w:hAnsi="Arial" w:cs="Arial"/>
          <w:sz w:val="20"/>
          <w:szCs w:val="20"/>
        </w:rPr>
        <w:t xml:space="preserve">While the State will base its reference check on the contents of the </w:t>
      </w:r>
      <w:r>
        <w:rPr>
          <w:rFonts w:ascii="Arial" w:hAnsi="Arial" w:cs="Arial"/>
          <w:sz w:val="20"/>
          <w:szCs w:val="20"/>
        </w:rPr>
        <w:t xml:space="preserve">reference e-mails or </w:t>
      </w:r>
      <w:r w:rsidRPr="007546C9">
        <w:rPr>
          <w:rFonts w:ascii="Arial" w:hAnsi="Arial" w:cs="Arial"/>
          <w:sz w:val="20"/>
          <w:szCs w:val="20"/>
        </w:rPr>
        <w:t>sealed reference envelopes included in the Technical Response package, the State reserves the right to confirm and clarify information detailed in the completed reference questionnaires, and may consider clarification responses in the evaluation of references.</w:t>
      </w:r>
    </w:p>
    <w:p w14:paraId="776C62FC" w14:textId="77777777" w:rsidR="003C11B5" w:rsidRPr="007546C9" w:rsidRDefault="003C11B5" w:rsidP="003C11B5">
      <w:pPr>
        <w:numPr>
          <w:ilvl w:val="0"/>
          <w:numId w:val="10"/>
        </w:numPr>
        <w:rPr>
          <w:rFonts w:ascii="Arial" w:hAnsi="Arial" w:cs="Arial"/>
          <w:sz w:val="20"/>
          <w:szCs w:val="20"/>
        </w:rPr>
      </w:pPr>
      <w:r w:rsidRPr="007546C9">
        <w:rPr>
          <w:rFonts w:ascii="Arial" w:hAnsi="Arial" w:cs="Arial"/>
          <w:sz w:val="20"/>
          <w:szCs w:val="20"/>
        </w:rPr>
        <w:t xml:space="preserve">The State is under </w:t>
      </w:r>
      <w:r w:rsidRPr="007546C9">
        <w:rPr>
          <w:rFonts w:ascii="Arial" w:hAnsi="Arial" w:cs="Arial"/>
          <w:sz w:val="20"/>
          <w:szCs w:val="20"/>
          <w:u w:val="single"/>
        </w:rPr>
        <w:t>no</w:t>
      </w:r>
      <w:r w:rsidRPr="007546C9">
        <w:rPr>
          <w:rFonts w:ascii="Arial" w:hAnsi="Arial" w:cs="Arial"/>
          <w:sz w:val="20"/>
          <w:szCs w:val="20"/>
        </w:rPr>
        <w:t xml:space="preserve"> obligation to clarify any reference information. </w:t>
      </w:r>
    </w:p>
    <w:p w14:paraId="141E4E8B" w14:textId="77777777" w:rsidR="003C11B5" w:rsidRPr="000901D0"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sectPr w:rsidR="003C11B5" w:rsidRPr="000901D0" w:rsidSect="0046268F">
          <w:headerReference w:type="default" r:id="rId29"/>
          <w:pgSz w:w="12240" w:h="15840" w:code="1"/>
          <w:pgMar w:top="720" w:right="1080" w:bottom="1080" w:left="1080" w:header="360" w:footer="720" w:gutter="0"/>
          <w:cols w:space="432"/>
        </w:sectPr>
      </w:pPr>
    </w:p>
    <w:p w14:paraId="69B7DAAC" w14:textId="77777777" w:rsidR="003C11B5" w:rsidRPr="000901D0" w:rsidRDefault="003C11B5" w:rsidP="003C11B5">
      <w:pPr>
        <w:jc w:val="center"/>
        <w:rPr>
          <w:rFonts w:ascii="Arial" w:hAnsi="Arial" w:cs="Arial"/>
          <w:b/>
          <w:bCs/>
          <w:iCs/>
          <w:sz w:val="20"/>
          <w:szCs w:val="20"/>
        </w:rPr>
      </w:pPr>
      <w:r w:rsidRPr="00823293">
        <w:rPr>
          <w:rFonts w:ascii="Arial" w:hAnsi="Arial" w:cs="Arial"/>
          <w:b/>
          <w:bCs/>
          <w:iCs/>
          <w:sz w:val="20"/>
          <w:szCs w:val="20"/>
        </w:rPr>
        <w:t xml:space="preserve">RFP # 32122-2023-002 </w:t>
      </w:r>
      <w:r>
        <w:rPr>
          <w:rFonts w:ascii="Arial" w:hAnsi="Arial" w:cs="Arial"/>
          <w:b/>
          <w:bCs/>
          <w:iCs/>
          <w:sz w:val="20"/>
          <w:szCs w:val="20"/>
        </w:rPr>
        <w:t>REFERENCE QUESTIONNAIRE</w:t>
      </w:r>
    </w:p>
    <w:p w14:paraId="4D4CF0D2" w14:textId="77777777" w:rsidR="003C11B5" w:rsidRPr="000901D0" w:rsidRDefault="003C11B5" w:rsidP="003C11B5">
      <w:pPr>
        <w:pBdr>
          <w:bottom w:val="double" w:sz="4" w:space="1" w:color="auto"/>
        </w:pBdr>
        <w:jc w:val="center"/>
        <w:rPr>
          <w:rFonts w:ascii="Arial" w:hAnsi="Arial" w:cs="Arial"/>
          <w:b/>
          <w:bCs/>
          <w:sz w:val="20"/>
          <w:szCs w:val="20"/>
        </w:rPr>
      </w:pPr>
    </w:p>
    <w:p w14:paraId="1BBF7731" w14:textId="77777777" w:rsidR="003C11B5" w:rsidRPr="000901D0" w:rsidRDefault="003C11B5" w:rsidP="003C11B5">
      <w:pPr>
        <w:pBdr>
          <w:bottom w:val="double" w:sz="4" w:space="1" w:color="auto"/>
        </w:pBdr>
        <w:rPr>
          <w:rFonts w:ascii="Arial" w:hAnsi="Arial" w:cs="Arial"/>
          <w:bCs/>
          <w:color w:val="FF0000"/>
          <w:sz w:val="20"/>
          <w:szCs w:val="20"/>
        </w:rPr>
      </w:pPr>
      <w:r>
        <w:rPr>
          <w:rFonts w:ascii="Arial" w:hAnsi="Arial" w:cs="Arial"/>
          <w:b/>
          <w:bCs/>
          <w:sz w:val="20"/>
          <w:szCs w:val="20"/>
        </w:rPr>
        <w:t xml:space="preserve">REFERENCE SUBJECT:  </w:t>
      </w:r>
      <w:r>
        <w:rPr>
          <w:rFonts w:ascii="Arial" w:hAnsi="Arial" w:cs="Arial"/>
          <w:bCs/>
          <w:color w:val="FF0000"/>
          <w:sz w:val="20"/>
          <w:szCs w:val="20"/>
        </w:rPr>
        <w:t>RESPONDENT NAME (completed by Respondent before reference is requested)</w:t>
      </w:r>
    </w:p>
    <w:p w14:paraId="1B4C508B" w14:textId="77777777" w:rsidR="003C11B5" w:rsidRPr="000901D0" w:rsidRDefault="003C11B5" w:rsidP="003C11B5">
      <w:pPr>
        <w:pBdr>
          <w:bottom w:val="double" w:sz="4" w:space="1" w:color="auto"/>
        </w:pBdr>
        <w:rPr>
          <w:rFonts w:ascii="Arial" w:hAnsi="Arial" w:cs="Arial"/>
          <w:bCs/>
          <w:color w:val="FF0000"/>
          <w:sz w:val="20"/>
          <w:szCs w:val="20"/>
        </w:rPr>
      </w:pPr>
    </w:p>
    <w:p w14:paraId="59BAB1BF" w14:textId="77777777" w:rsidR="003C11B5" w:rsidRPr="000901D0" w:rsidRDefault="003C11B5" w:rsidP="003C11B5">
      <w:pPr>
        <w:spacing w:before="60" w:after="60"/>
        <w:rPr>
          <w:rFonts w:ascii="Arial" w:hAnsi="Arial" w:cs="Arial"/>
          <w:bCs/>
          <w:sz w:val="20"/>
          <w:szCs w:val="20"/>
        </w:rPr>
      </w:pPr>
      <w:r>
        <w:rPr>
          <w:rFonts w:ascii="Arial" w:hAnsi="Arial" w:cs="Arial"/>
          <w:bCs/>
          <w:sz w:val="20"/>
          <w:szCs w:val="20"/>
        </w:rPr>
        <w:t xml:space="preserve">The “reference subject” specified above, intends to submit a response to the State of </w:t>
      </w:r>
      <w:smartTag w:uri="urn:schemas-microsoft-com:office:smarttags" w:element="State">
        <w:smartTag w:uri="urn:schemas-microsoft-com:office:smarttags" w:element="place">
          <w:r>
            <w:rPr>
              <w:rFonts w:ascii="Arial" w:hAnsi="Arial" w:cs="Arial"/>
              <w:bCs/>
              <w:sz w:val="20"/>
              <w:szCs w:val="20"/>
            </w:rPr>
            <w:t>Tennessee</w:t>
          </w:r>
        </w:smartTag>
      </w:smartTag>
      <w:r>
        <w:rPr>
          <w:rFonts w:ascii="Arial" w:hAnsi="Arial" w:cs="Arial"/>
          <w:bCs/>
          <w:sz w:val="20"/>
          <w:szCs w:val="20"/>
        </w:rPr>
        <w:t xml:space="preserve"> in response to the Request for Proposals (RFP) indicated.  As a part of such response, the reference subject must include a number of completed and sealed reference questionnaires (using this form).  </w:t>
      </w:r>
    </w:p>
    <w:p w14:paraId="6A41D0A3" w14:textId="77777777" w:rsidR="003C11B5" w:rsidRPr="000901D0" w:rsidRDefault="003C11B5" w:rsidP="003C11B5">
      <w:pPr>
        <w:spacing w:before="60" w:after="60"/>
        <w:rPr>
          <w:rFonts w:ascii="Arial" w:hAnsi="Arial" w:cs="Arial"/>
          <w:sz w:val="20"/>
          <w:szCs w:val="20"/>
        </w:rPr>
      </w:pPr>
      <w:r>
        <w:rPr>
          <w:rFonts w:ascii="Arial" w:hAnsi="Arial" w:cs="Arial"/>
          <w:sz w:val="20"/>
          <w:szCs w:val="20"/>
        </w:rPr>
        <w:t xml:space="preserve">Each individual responding to this </w:t>
      </w:r>
      <w:r>
        <w:rPr>
          <w:rFonts w:ascii="Arial" w:hAnsi="Arial" w:cs="Arial"/>
          <w:bCs/>
          <w:sz w:val="20"/>
          <w:szCs w:val="20"/>
        </w:rPr>
        <w:t>reference questionnaire</w:t>
      </w:r>
      <w:r>
        <w:rPr>
          <w:rFonts w:ascii="Arial" w:hAnsi="Arial" w:cs="Arial"/>
          <w:sz w:val="20"/>
          <w:szCs w:val="20"/>
        </w:rPr>
        <w:t xml:space="preserve"> is asked to follow these instructions:</w:t>
      </w:r>
    </w:p>
    <w:p w14:paraId="79EDFEC3" w14:textId="77777777" w:rsidR="003C11B5" w:rsidRPr="000901D0" w:rsidRDefault="003C11B5" w:rsidP="003C11B5">
      <w:pPr>
        <w:numPr>
          <w:ilvl w:val="0"/>
          <w:numId w:val="5"/>
        </w:numPr>
        <w:spacing w:after="60"/>
        <w:rPr>
          <w:rFonts w:ascii="Arial" w:hAnsi="Arial" w:cs="Arial"/>
          <w:sz w:val="20"/>
          <w:szCs w:val="20"/>
        </w:rPr>
      </w:pPr>
      <w:r>
        <w:rPr>
          <w:rFonts w:ascii="Arial" w:hAnsi="Arial" w:cs="Arial"/>
          <w:sz w:val="20"/>
          <w:szCs w:val="20"/>
        </w:rPr>
        <w:t>complete this questionnaire (either using the form provided or an exact duplicate of this document);</w:t>
      </w:r>
    </w:p>
    <w:p w14:paraId="3A538137" w14:textId="77777777" w:rsidR="003C11B5" w:rsidRDefault="003C11B5" w:rsidP="003C11B5">
      <w:pPr>
        <w:numPr>
          <w:ilvl w:val="0"/>
          <w:numId w:val="5"/>
        </w:numPr>
        <w:spacing w:after="60"/>
        <w:rPr>
          <w:rFonts w:ascii="Arial" w:hAnsi="Arial" w:cs="Arial"/>
          <w:sz w:val="20"/>
          <w:szCs w:val="20"/>
        </w:rPr>
      </w:pPr>
      <w:r>
        <w:rPr>
          <w:rFonts w:ascii="Arial" w:hAnsi="Arial" w:cs="Arial"/>
          <w:sz w:val="20"/>
          <w:szCs w:val="20"/>
        </w:rPr>
        <w:t>sign and date the completed questionnaire and follow either process outlined below;</w:t>
      </w:r>
    </w:p>
    <w:p w14:paraId="3090F6EB" w14:textId="77777777" w:rsidR="003C11B5" w:rsidRPr="00355D78" w:rsidRDefault="003C11B5" w:rsidP="003C11B5">
      <w:pPr>
        <w:spacing w:after="60"/>
        <w:rPr>
          <w:rFonts w:ascii="Arial" w:hAnsi="Arial" w:cs="Arial"/>
          <w:b/>
          <w:bCs/>
          <w:sz w:val="20"/>
          <w:szCs w:val="20"/>
        </w:rPr>
      </w:pPr>
      <w:r w:rsidRPr="00355D78">
        <w:rPr>
          <w:rFonts w:ascii="Arial" w:hAnsi="Arial" w:cs="Arial"/>
          <w:b/>
          <w:bCs/>
          <w:sz w:val="20"/>
          <w:szCs w:val="20"/>
        </w:rPr>
        <w:t xml:space="preserve">Physical: </w:t>
      </w:r>
    </w:p>
    <w:p w14:paraId="445D6A57" w14:textId="77777777" w:rsidR="003C11B5" w:rsidRPr="000901D0" w:rsidRDefault="003C11B5" w:rsidP="003C11B5">
      <w:pPr>
        <w:numPr>
          <w:ilvl w:val="0"/>
          <w:numId w:val="5"/>
        </w:numPr>
        <w:spacing w:after="60"/>
        <w:rPr>
          <w:rFonts w:ascii="Arial" w:hAnsi="Arial" w:cs="Arial"/>
          <w:sz w:val="20"/>
          <w:szCs w:val="20"/>
        </w:rPr>
      </w:pPr>
      <w:r>
        <w:rPr>
          <w:rFonts w:ascii="Arial" w:hAnsi="Arial" w:cs="Arial"/>
          <w:sz w:val="20"/>
          <w:szCs w:val="20"/>
        </w:rPr>
        <w:t>seal the completed, signed, and dated questionnaire in a new standard #10 envelope;</w:t>
      </w:r>
    </w:p>
    <w:p w14:paraId="4EC564B2" w14:textId="77777777" w:rsidR="003C11B5" w:rsidRPr="000901D0" w:rsidRDefault="003C11B5" w:rsidP="003C11B5">
      <w:pPr>
        <w:numPr>
          <w:ilvl w:val="0"/>
          <w:numId w:val="5"/>
        </w:numPr>
        <w:spacing w:after="60"/>
        <w:rPr>
          <w:rFonts w:ascii="Arial" w:hAnsi="Arial" w:cs="Arial"/>
          <w:sz w:val="20"/>
          <w:szCs w:val="20"/>
        </w:rPr>
      </w:pPr>
      <w:r>
        <w:rPr>
          <w:rFonts w:ascii="Arial" w:hAnsi="Arial" w:cs="Arial"/>
          <w:sz w:val="20"/>
          <w:szCs w:val="20"/>
        </w:rPr>
        <w:t>sign in ink across the sealed portion of the envelope; and</w:t>
      </w:r>
    </w:p>
    <w:p w14:paraId="05B4D962" w14:textId="77777777" w:rsidR="003C11B5" w:rsidRDefault="003C11B5" w:rsidP="003C11B5">
      <w:pPr>
        <w:numPr>
          <w:ilvl w:val="0"/>
          <w:numId w:val="5"/>
        </w:numPr>
        <w:spacing w:after="60"/>
        <w:rPr>
          <w:rFonts w:ascii="Arial" w:hAnsi="Arial" w:cs="Arial"/>
          <w:sz w:val="20"/>
          <w:szCs w:val="20"/>
        </w:rPr>
      </w:pPr>
      <w:r>
        <w:rPr>
          <w:rFonts w:ascii="Arial" w:hAnsi="Arial" w:cs="Arial"/>
          <w:sz w:val="20"/>
          <w:szCs w:val="20"/>
        </w:rPr>
        <w:t>return the sealed envelope containing the completed questionnaire directly to the reference subject.</w:t>
      </w:r>
    </w:p>
    <w:p w14:paraId="06043A7B" w14:textId="77777777" w:rsidR="003C11B5" w:rsidRDefault="003C11B5" w:rsidP="003C11B5">
      <w:pPr>
        <w:spacing w:after="60"/>
        <w:rPr>
          <w:rFonts w:ascii="Arial" w:hAnsi="Arial" w:cs="Arial"/>
          <w:b/>
          <w:bCs/>
          <w:sz w:val="20"/>
          <w:szCs w:val="20"/>
        </w:rPr>
      </w:pPr>
      <w:r w:rsidRPr="00355D78">
        <w:rPr>
          <w:rFonts w:ascii="Arial" w:hAnsi="Arial" w:cs="Arial"/>
          <w:b/>
          <w:bCs/>
          <w:sz w:val="20"/>
          <w:szCs w:val="20"/>
        </w:rPr>
        <w:t>E-Mail:</w:t>
      </w:r>
    </w:p>
    <w:p w14:paraId="6B4424CC" w14:textId="77777777" w:rsidR="003C11B5" w:rsidRDefault="003C11B5" w:rsidP="003C11B5">
      <w:pPr>
        <w:numPr>
          <w:ilvl w:val="0"/>
          <w:numId w:val="5"/>
        </w:numPr>
        <w:spacing w:after="60"/>
        <w:rPr>
          <w:rFonts w:ascii="Arial" w:hAnsi="Arial" w:cs="Arial"/>
          <w:sz w:val="20"/>
          <w:szCs w:val="20"/>
        </w:rPr>
      </w:pPr>
      <w:r>
        <w:rPr>
          <w:rFonts w:ascii="Arial" w:hAnsi="Arial" w:cs="Arial"/>
          <w:sz w:val="20"/>
          <w:szCs w:val="20"/>
        </w:rPr>
        <w:t>e-mail the completed questionnaire to:</w:t>
      </w:r>
    </w:p>
    <w:p w14:paraId="30449514" w14:textId="77777777" w:rsidR="003C11B5" w:rsidRPr="00823293" w:rsidRDefault="003C11B5" w:rsidP="003C11B5">
      <w:pPr>
        <w:spacing w:after="60"/>
        <w:ind w:left="360"/>
        <w:rPr>
          <w:rFonts w:ascii="Arial" w:hAnsi="Arial" w:cs="Arial"/>
          <w:sz w:val="20"/>
          <w:szCs w:val="20"/>
        </w:rPr>
      </w:pPr>
      <w:r w:rsidRPr="00823293">
        <w:rPr>
          <w:rFonts w:ascii="Arial" w:hAnsi="Arial" w:cs="Arial"/>
          <w:sz w:val="20"/>
          <w:szCs w:val="20"/>
        </w:rPr>
        <w:t>Nicholas Edwards</w:t>
      </w:r>
    </w:p>
    <w:p w14:paraId="5217FA8E" w14:textId="77777777" w:rsidR="003C11B5" w:rsidRPr="00823293" w:rsidRDefault="007E1166" w:rsidP="003C11B5">
      <w:pPr>
        <w:spacing w:after="60"/>
        <w:ind w:left="360"/>
        <w:rPr>
          <w:rFonts w:ascii="Arial" w:hAnsi="Arial" w:cs="Arial"/>
          <w:sz w:val="20"/>
          <w:szCs w:val="20"/>
        </w:rPr>
      </w:pPr>
      <w:hyperlink r:id="rId30" w:history="1">
        <w:r w:rsidR="003C11B5" w:rsidRPr="00823293">
          <w:rPr>
            <w:rStyle w:val="Hyperlink"/>
            <w:rFonts w:ascii="Arial" w:hAnsi="Arial" w:cs="Arial"/>
            <w:sz w:val="20"/>
            <w:szCs w:val="20"/>
          </w:rPr>
          <w:t>Nicholas.Edwards@tn.gov</w:t>
        </w:r>
      </w:hyperlink>
      <w:r w:rsidR="003C11B5" w:rsidRPr="00823293">
        <w:rPr>
          <w:rFonts w:ascii="Arial" w:hAnsi="Arial" w:cs="Arial"/>
          <w:sz w:val="20"/>
          <w:szCs w:val="20"/>
        </w:rPr>
        <w:t xml:space="preserve"> </w:t>
      </w:r>
    </w:p>
    <w:p w14:paraId="7CF3EEB3" w14:textId="77777777" w:rsidR="003C11B5" w:rsidRPr="000901D0" w:rsidRDefault="003C11B5" w:rsidP="003C11B5">
      <w:pPr>
        <w:pBdr>
          <w:top w:val="double" w:sz="4" w:space="1" w:color="auto"/>
        </w:pBdr>
        <w:rPr>
          <w:rFonts w:ascii="Arial" w:hAnsi="Arial" w:cs="Arial"/>
          <w:sz w:val="20"/>
          <w:szCs w:val="20"/>
        </w:rPr>
      </w:pPr>
    </w:p>
    <w:p w14:paraId="3519566B" w14:textId="77777777" w:rsidR="003C11B5" w:rsidRPr="000901D0" w:rsidRDefault="003C11B5" w:rsidP="003C11B5">
      <w:pPr>
        <w:pStyle w:val="12ssflush"/>
        <w:tabs>
          <w:tab w:val="clear" w:pos="720"/>
        </w:tabs>
        <w:spacing w:after="0"/>
        <w:rPr>
          <w:rFonts w:ascii="Arial" w:hAnsi="Arial" w:cs="Arial"/>
          <w:b/>
          <w:sz w:val="20"/>
        </w:rPr>
      </w:pPr>
    </w:p>
    <w:p w14:paraId="2815176C" w14:textId="77777777" w:rsidR="003C11B5" w:rsidRPr="000901D0" w:rsidRDefault="003C11B5" w:rsidP="003C11B5">
      <w:pPr>
        <w:pStyle w:val="12ssflush"/>
        <w:numPr>
          <w:ilvl w:val="0"/>
          <w:numId w:val="4"/>
        </w:numPr>
        <w:spacing w:after="0"/>
        <w:rPr>
          <w:rFonts w:ascii="Arial" w:hAnsi="Arial" w:cs="Arial"/>
          <w:b/>
          <w:sz w:val="20"/>
        </w:rPr>
      </w:pPr>
      <w:r w:rsidRPr="00A522AE">
        <w:rPr>
          <w:rFonts w:ascii="Arial" w:hAnsi="Arial" w:cs="Arial"/>
          <w:b/>
          <w:sz w:val="20"/>
        </w:rPr>
        <w:t>What is the name of the individual, company, organization, or entity responding to this reference questionnaire?</w:t>
      </w:r>
    </w:p>
    <w:p w14:paraId="4C3047D3" w14:textId="77777777" w:rsidR="003C11B5" w:rsidRPr="000901D0" w:rsidRDefault="003C11B5" w:rsidP="003C11B5">
      <w:pPr>
        <w:pStyle w:val="12ssflush"/>
        <w:tabs>
          <w:tab w:val="left" w:pos="360"/>
        </w:tabs>
        <w:spacing w:after="0"/>
        <w:rPr>
          <w:rFonts w:ascii="Arial" w:hAnsi="Arial" w:cs="Arial"/>
          <w:sz w:val="20"/>
        </w:rPr>
      </w:pPr>
    </w:p>
    <w:p w14:paraId="73404F54" w14:textId="77777777" w:rsidR="003C11B5" w:rsidRPr="000901D0" w:rsidRDefault="003C11B5" w:rsidP="003C11B5">
      <w:pPr>
        <w:pStyle w:val="12ssflush"/>
        <w:tabs>
          <w:tab w:val="left" w:pos="360"/>
        </w:tabs>
        <w:spacing w:after="0"/>
        <w:rPr>
          <w:rFonts w:ascii="Arial" w:hAnsi="Arial" w:cs="Arial"/>
          <w:sz w:val="20"/>
        </w:rPr>
      </w:pPr>
    </w:p>
    <w:p w14:paraId="05303604" w14:textId="77777777" w:rsidR="003C11B5" w:rsidRPr="000901D0" w:rsidRDefault="003C11B5" w:rsidP="003C11B5">
      <w:pPr>
        <w:pStyle w:val="12ssflush"/>
        <w:tabs>
          <w:tab w:val="left" w:pos="360"/>
        </w:tabs>
        <w:spacing w:after="0"/>
        <w:rPr>
          <w:rFonts w:ascii="Arial" w:hAnsi="Arial" w:cs="Arial"/>
          <w:sz w:val="20"/>
        </w:rPr>
      </w:pPr>
    </w:p>
    <w:p w14:paraId="2594EB88" w14:textId="77777777" w:rsidR="003C11B5" w:rsidRPr="000901D0" w:rsidRDefault="003C11B5" w:rsidP="003C11B5">
      <w:pPr>
        <w:pStyle w:val="12ssflush"/>
        <w:tabs>
          <w:tab w:val="left" w:pos="360"/>
        </w:tabs>
        <w:spacing w:after="0"/>
        <w:rPr>
          <w:rFonts w:ascii="Arial" w:hAnsi="Arial" w:cs="Arial"/>
          <w:sz w:val="20"/>
        </w:rPr>
      </w:pPr>
    </w:p>
    <w:p w14:paraId="5D1C7D19" w14:textId="77777777" w:rsidR="003C11B5" w:rsidRDefault="003C11B5" w:rsidP="003C11B5">
      <w:pPr>
        <w:pStyle w:val="12ssflush"/>
        <w:tabs>
          <w:tab w:val="left" w:pos="360"/>
        </w:tabs>
        <w:spacing w:after="0"/>
        <w:rPr>
          <w:rFonts w:ascii="Arial" w:hAnsi="Arial" w:cs="Arial"/>
          <w:sz w:val="20"/>
        </w:rPr>
      </w:pPr>
    </w:p>
    <w:p w14:paraId="28F806DE" w14:textId="77777777" w:rsidR="003C11B5" w:rsidRPr="000901D0" w:rsidRDefault="003C11B5" w:rsidP="003C11B5">
      <w:pPr>
        <w:pStyle w:val="12ssflush"/>
        <w:tabs>
          <w:tab w:val="left" w:pos="360"/>
        </w:tabs>
        <w:spacing w:after="0"/>
        <w:rPr>
          <w:rFonts w:ascii="Arial" w:hAnsi="Arial" w:cs="Arial"/>
          <w:sz w:val="20"/>
        </w:rPr>
      </w:pPr>
    </w:p>
    <w:p w14:paraId="4E2C43DF" w14:textId="77777777" w:rsidR="003C11B5" w:rsidRPr="000901D0" w:rsidRDefault="003C11B5" w:rsidP="003C11B5">
      <w:pPr>
        <w:pStyle w:val="12ssflush"/>
        <w:numPr>
          <w:ilvl w:val="0"/>
          <w:numId w:val="4"/>
        </w:numPr>
        <w:spacing w:after="0"/>
        <w:rPr>
          <w:rFonts w:ascii="Arial" w:hAnsi="Arial" w:cs="Arial"/>
          <w:b/>
          <w:sz w:val="20"/>
        </w:rPr>
      </w:pPr>
      <w:r w:rsidRPr="00A522AE">
        <w:rPr>
          <w:rFonts w:ascii="Arial" w:hAnsi="Arial" w:cs="Arial"/>
          <w:b/>
          <w:sz w:val="20"/>
        </w:rPr>
        <w:t>Please provide the following information about the individual completing this reference questionnaire on behalf of the above-named individual, company, organization, or entity.</w:t>
      </w:r>
    </w:p>
    <w:p w14:paraId="133497F5" w14:textId="77777777" w:rsidR="003C11B5" w:rsidRPr="000901D0" w:rsidRDefault="003C11B5" w:rsidP="003C11B5">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103"/>
      </w:tblGrid>
      <w:tr w:rsidR="003C11B5" w:rsidRPr="000901D0" w14:paraId="51244C50" w14:textId="77777777" w:rsidTr="00416C8D">
        <w:tc>
          <w:tcPr>
            <w:tcW w:w="2160" w:type="dxa"/>
            <w:shd w:val="clear" w:color="auto" w:fill="D9D9D9"/>
          </w:tcPr>
          <w:p w14:paraId="63B65297" w14:textId="77777777" w:rsidR="003C11B5" w:rsidRPr="000901D0" w:rsidRDefault="003C11B5" w:rsidP="00416C8D">
            <w:pPr>
              <w:spacing w:before="240" w:after="240"/>
              <w:rPr>
                <w:rFonts w:ascii="Arial" w:hAnsi="Arial" w:cs="Arial"/>
                <w:b/>
                <w:sz w:val="20"/>
                <w:szCs w:val="20"/>
              </w:rPr>
            </w:pPr>
            <w:r>
              <w:rPr>
                <w:rFonts w:ascii="Arial" w:hAnsi="Arial" w:cs="Arial"/>
                <w:b/>
                <w:sz w:val="20"/>
                <w:szCs w:val="20"/>
              </w:rPr>
              <w:t>NAME:</w:t>
            </w:r>
          </w:p>
        </w:tc>
        <w:tc>
          <w:tcPr>
            <w:tcW w:w="7308" w:type="dxa"/>
          </w:tcPr>
          <w:p w14:paraId="648B5AB9" w14:textId="77777777" w:rsidR="003C11B5" w:rsidRPr="000901D0" w:rsidRDefault="003C11B5" w:rsidP="00416C8D">
            <w:pPr>
              <w:spacing w:before="240" w:after="240"/>
              <w:rPr>
                <w:rFonts w:ascii="Arial" w:hAnsi="Arial" w:cs="Arial"/>
                <w:sz w:val="20"/>
                <w:szCs w:val="20"/>
              </w:rPr>
            </w:pPr>
          </w:p>
        </w:tc>
      </w:tr>
      <w:tr w:rsidR="003C11B5" w:rsidRPr="000901D0" w14:paraId="7AA258A6" w14:textId="77777777" w:rsidTr="00416C8D">
        <w:tc>
          <w:tcPr>
            <w:tcW w:w="2160" w:type="dxa"/>
            <w:shd w:val="clear" w:color="auto" w:fill="D9D9D9"/>
          </w:tcPr>
          <w:p w14:paraId="7890827C" w14:textId="77777777" w:rsidR="003C11B5" w:rsidRPr="000901D0" w:rsidRDefault="003C11B5" w:rsidP="00416C8D">
            <w:pPr>
              <w:spacing w:before="240" w:after="240"/>
              <w:rPr>
                <w:rFonts w:ascii="Arial" w:hAnsi="Arial" w:cs="Arial"/>
                <w:b/>
                <w:sz w:val="20"/>
                <w:szCs w:val="20"/>
              </w:rPr>
            </w:pPr>
            <w:r w:rsidRPr="000901D0">
              <w:rPr>
                <w:rFonts w:ascii="Arial" w:hAnsi="Arial" w:cs="Arial"/>
                <w:b/>
                <w:sz w:val="20"/>
                <w:szCs w:val="20"/>
              </w:rPr>
              <w:t>TITLE:</w:t>
            </w:r>
          </w:p>
        </w:tc>
        <w:tc>
          <w:tcPr>
            <w:tcW w:w="7308" w:type="dxa"/>
          </w:tcPr>
          <w:p w14:paraId="5AEABEB0" w14:textId="77777777" w:rsidR="003C11B5" w:rsidRPr="000901D0" w:rsidRDefault="003C11B5" w:rsidP="00416C8D">
            <w:pPr>
              <w:spacing w:before="240" w:after="240"/>
              <w:rPr>
                <w:rFonts w:ascii="Arial" w:hAnsi="Arial" w:cs="Arial"/>
                <w:sz w:val="20"/>
                <w:szCs w:val="20"/>
              </w:rPr>
            </w:pPr>
          </w:p>
        </w:tc>
      </w:tr>
      <w:tr w:rsidR="003C11B5" w:rsidRPr="000901D0" w14:paraId="292EB58C" w14:textId="77777777" w:rsidTr="00416C8D">
        <w:tc>
          <w:tcPr>
            <w:tcW w:w="2160" w:type="dxa"/>
            <w:shd w:val="clear" w:color="auto" w:fill="D9D9D9"/>
          </w:tcPr>
          <w:p w14:paraId="412FDC07" w14:textId="77777777" w:rsidR="003C11B5" w:rsidRPr="000901D0" w:rsidRDefault="003C11B5" w:rsidP="00416C8D">
            <w:pPr>
              <w:spacing w:before="240" w:after="240"/>
              <w:rPr>
                <w:rFonts w:ascii="Arial" w:hAnsi="Arial" w:cs="Arial"/>
                <w:b/>
                <w:sz w:val="20"/>
                <w:szCs w:val="20"/>
              </w:rPr>
            </w:pPr>
            <w:r w:rsidRPr="000901D0">
              <w:rPr>
                <w:rFonts w:ascii="Arial" w:hAnsi="Arial" w:cs="Arial"/>
                <w:b/>
                <w:sz w:val="20"/>
                <w:szCs w:val="20"/>
              </w:rPr>
              <w:t>TELEPHONE #</w:t>
            </w:r>
          </w:p>
        </w:tc>
        <w:tc>
          <w:tcPr>
            <w:tcW w:w="7308" w:type="dxa"/>
          </w:tcPr>
          <w:p w14:paraId="6418DEF8" w14:textId="77777777" w:rsidR="003C11B5" w:rsidRPr="000901D0" w:rsidRDefault="003C11B5" w:rsidP="00416C8D">
            <w:pPr>
              <w:spacing w:before="240" w:after="240"/>
              <w:rPr>
                <w:rFonts w:ascii="Arial" w:hAnsi="Arial" w:cs="Arial"/>
                <w:sz w:val="20"/>
                <w:szCs w:val="20"/>
              </w:rPr>
            </w:pPr>
          </w:p>
        </w:tc>
      </w:tr>
      <w:tr w:rsidR="003C11B5" w:rsidRPr="000901D0" w14:paraId="5C0AD4B2" w14:textId="77777777" w:rsidTr="00416C8D">
        <w:tc>
          <w:tcPr>
            <w:tcW w:w="2160" w:type="dxa"/>
            <w:shd w:val="clear" w:color="auto" w:fill="D9D9D9"/>
          </w:tcPr>
          <w:p w14:paraId="7FF79372" w14:textId="77777777" w:rsidR="003C11B5" w:rsidRPr="000901D0" w:rsidRDefault="003C11B5" w:rsidP="00416C8D">
            <w:pPr>
              <w:spacing w:before="240" w:after="240"/>
              <w:rPr>
                <w:rFonts w:ascii="Arial" w:hAnsi="Arial" w:cs="Arial"/>
                <w:sz w:val="20"/>
                <w:szCs w:val="20"/>
              </w:rPr>
            </w:pPr>
            <w:r w:rsidRPr="000901D0">
              <w:rPr>
                <w:rFonts w:ascii="Arial" w:hAnsi="Arial" w:cs="Arial"/>
                <w:b/>
                <w:sz w:val="20"/>
              </w:rPr>
              <w:t>E-MAIL ADDRESS:</w:t>
            </w:r>
          </w:p>
        </w:tc>
        <w:tc>
          <w:tcPr>
            <w:tcW w:w="7308" w:type="dxa"/>
          </w:tcPr>
          <w:p w14:paraId="57E08994" w14:textId="77777777" w:rsidR="003C11B5" w:rsidRPr="000901D0" w:rsidRDefault="003C11B5" w:rsidP="00416C8D">
            <w:pPr>
              <w:spacing w:before="240" w:after="240"/>
              <w:rPr>
                <w:rFonts w:ascii="Arial" w:hAnsi="Arial" w:cs="Arial"/>
                <w:sz w:val="20"/>
                <w:szCs w:val="20"/>
              </w:rPr>
            </w:pPr>
          </w:p>
        </w:tc>
      </w:tr>
    </w:tbl>
    <w:p w14:paraId="268E9A04" w14:textId="77777777" w:rsidR="003C11B5" w:rsidRPr="000901D0" w:rsidRDefault="003C11B5" w:rsidP="003C11B5">
      <w:pPr>
        <w:rPr>
          <w:rFonts w:ascii="Arial" w:hAnsi="Arial" w:cs="Arial"/>
          <w:sz w:val="20"/>
          <w:szCs w:val="20"/>
        </w:rPr>
      </w:pPr>
    </w:p>
    <w:p w14:paraId="47B74DC4" w14:textId="77777777" w:rsidR="003C11B5" w:rsidRPr="000901D0" w:rsidRDefault="003C11B5" w:rsidP="003C11B5">
      <w:pPr>
        <w:pStyle w:val="12ssflush"/>
        <w:numPr>
          <w:ilvl w:val="0"/>
          <w:numId w:val="4"/>
        </w:numPr>
        <w:spacing w:after="0"/>
        <w:rPr>
          <w:rFonts w:ascii="Arial" w:hAnsi="Arial" w:cs="Arial"/>
          <w:b/>
          <w:sz w:val="20"/>
        </w:rPr>
      </w:pPr>
      <w:r w:rsidRPr="00A522AE">
        <w:rPr>
          <w:rFonts w:ascii="Arial" w:hAnsi="Arial" w:cs="Arial"/>
          <w:b/>
          <w:sz w:val="20"/>
        </w:rPr>
        <w:t>What goods or services does/did the reference subject provide to your company or organization?</w:t>
      </w:r>
    </w:p>
    <w:p w14:paraId="5E2F2886" w14:textId="77777777" w:rsidR="003C11B5" w:rsidRPr="000901D0" w:rsidRDefault="003C11B5" w:rsidP="003C11B5">
      <w:pPr>
        <w:pStyle w:val="12ssflush"/>
        <w:tabs>
          <w:tab w:val="left" w:pos="360"/>
        </w:tabs>
        <w:spacing w:after="0"/>
        <w:rPr>
          <w:rFonts w:ascii="Arial" w:hAnsi="Arial" w:cs="Arial"/>
          <w:sz w:val="20"/>
        </w:rPr>
      </w:pPr>
    </w:p>
    <w:p w14:paraId="52329217" w14:textId="77777777" w:rsidR="003C11B5" w:rsidRPr="000901D0" w:rsidRDefault="003C11B5" w:rsidP="003C11B5">
      <w:pPr>
        <w:pStyle w:val="12ssflush"/>
        <w:tabs>
          <w:tab w:val="left" w:pos="360"/>
        </w:tabs>
        <w:spacing w:after="0"/>
        <w:rPr>
          <w:rFonts w:ascii="Arial" w:hAnsi="Arial" w:cs="Arial"/>
          <w:sz w:val="20"/>
        </w:rPr>
      </w:pPr>
    </w:p>
    <w:p w14:paraId="791B6E65" w14:textId="77777777" w:rsidR="003C11B5" w:rsidRPr="000901D0" w:rsidRDefault="003C11B5" w:rsidP="003C11B5">
      <w:pPr>
        <w:pStyle w:val="12ssflush"/>
        <w:tabs>
          <w:tab w:val="left" w:pos="360"/>
        </w:tabs>
        <w:spacing w:after="0"/>
        <w:rPr>
          <w:rFonts w:ascii="Arial" w:hAnsi="Arial" w:cs="Arial"/>
          <w:sz w:val="20"/>
        </w:rPr>
      </w:pPr>
    </w:p>
    <w:p w14:paraId="2C670411" w14:textId="77777777" w:rsidR="003C11B5" w:rsidRPr="000901D0" w:rsidRDefault="003C11B5" w:rsidP="003C11B5">
      <w:pPr>
        <w:pStyle w:val="12ssflush"/>
        <w:tabs>
          <w:tab w:val="left" w:pos="360"/>
        </w:tabs>
        <w:spacing w:after="0"/>
        <w:rPr>
          <w:rFonts w:ascii="Arial" w:hAnsi="Arial" w:cs="Arial"/>
          <w:sz w:val="20"/>
        </w:rPr>
      </w:pPr>
    </w:p>
    <w:p w14:paraId="0713BEE5" w14:textId="77777777" w:rsidR="003C11B5" w:rsidRPr="000901D0" w:rsidRDefault="003C11B5" w:rsidP="003C11B5">
      <w:pPr>
        <w:pStyle w:val="12ssflush"/>
        <w:tabs>
          <w:tab w:val="left" w:pos="360"/>
        </w:tabs>
        <w:spacing w:after="0"/>
        <w:rPr>
          <w:rFonts w:ascii="Arial" w:hAnsi="Arial" w:cs="Arial"/>
          <w:sz w:val="20"/>
        </w:rPr>
      </w:pPr>
    </w:p>
    <w:p w14:paraId="1B8F0BF2" w14:textId="77777777" w:rsidR="003C11B5" w:rsidRPr="000901D0" w:rsidRDefault="003C11B5" w:rsidP="003C11B5">
      <w:pPr>
        <w:pStyle w:val="12ssflush"/>
        <w:tabs>
          <w:tab w:val="left" w:pos="360"/>
        </w:tabs>
        <w:spacing w:after="0"/>
        <w:rPr>
          <w:rFonts w:ascii="Arial" w:hAnsi="Arial" w:cs="Arial"/>
          <w:sz w:val="20"/>
        </w:rPr>
      </w:pPr>
    </w:p>
    <w:p w14:paraId="59C9F198" w14:textId="77777777" w:rsidR="003C11B5" w:rsidRPr="000901D0" w:rsidRDefault="003C11B5" w:rsidP="003C11B5">
      <w:pPr>
        <w:pStyle w:val="12ssflush"/>
        <w:tabs>
          <w:tab w:val="left" w:pos="360"/>
        </w:tabs>
        <w:spacing w:after="0"/>
        <w:rPr>
          <w:rFonts w:ascii="Arial" w:hAnsi="Arial" w:cs="Arial"/>
          <w:sz w:val="20"/>
        </w:rPr>
      </w:pPr>
    </w:p>
    <w:p w14:paraId="33463447" w14:textId="77777777" w:rsidR="003C11B5" w:rsidRPr="000901D0" w:rsidRDefault="003C11B5" w:rsidP="003C11B5">
      <w:pPr>
        <w:pStyle w:val="12ssflush"/>
        <w:tabs>
          <w:tab w:val="left" w:pos="360"/>
        </w:tabs>
        <w:spacing w:after="0"/>
        <w:rPr>
          <w:rFonts w:ascii="Arial" w:hAnsi="Arial" w:cs="Arial"/>
          <w:sz w:val="20"/>
        </w:rPr>
      </w:pPr>
    </w:p>
    <w:p w14:paraId="27505C64" w14:textId="77777777" w:rsidR="003C11B5" w:rsidRPr="000901D0" w:rsidRDefault="003C11B5" w:rsidP="003C11B5">
      <w:pPr>
        <w:pStyle w:val="12ssflush"/>
        <w:numPr>
          <w:ilvl w:val="0"/>
          <w:numId w:val="4"/>
        </w:numPr>
        <w:spacing w:after="0"/>
        <w:rPr>
          <w:rFonts w:ascii="Arial" w:hAnsi="Arial" w:cs="Arial"/>
          <w:b/>
          <w:sz w:val="20"/>
        </w:rPr>
      </w:pPr>
      <w:r w:rsidRPr="00A522AE">
        <w:rPr>
          <w:rFonts w:ascii="Arial" w:hAnsi="Arial" w:cs="Arial"/>
          <w:b/>
          <w:sz w:val="20"/>
        </w:rPr>
        <w:t xml:space="preserve">If the goods or services that the reference subject provided to your company or organization are completed, were the </w:t>
      </w:r>
      <w:r w:rsidRPr="00EF1BB3">
        <w:rPr>
          <w:rFonts w:ascii="Arial" w:hAnsi="Arial" w:cs="Arial"/>
          <w:b/>
          <w:sz w:val="20"/>
        </w:rPr>
        <w:t>goods or services provided in compliance with the terms of the contract, on time, and within budget?  If not, please explain.</w:t>
      </w:r>
    </w:p>
    <w:p w14:paraId="50F51E93" w14:textId="77777777" w:rsidR="003C11B5" w:rsidRPr="000901D0" w:rsidRDefault="003C11B5" w:rsidP="003C11B5">
      <w:pPr>
        <w:pStyle w:val="12ssflush"/>
        <w:tabs>
          <w:tab w:val="left" w:pos="360"/>
        </w:tabs>
        <w:spacing w:after="0"/>
        <w:rPr>
          <w:rFonts w:ascii="Arial" w:hAnsi="Arial" w:cs="Arial"/>
          <w:sz w:val="20"/>
        </w:rPr>
      </w:pPr>
    </w:p>
    <w:p w14:paraId="66A2DAB8" w14:textId="77777777" w:rsidR="003C11B5" w:rsidRPr="000901D0" w:rsidRDefault="003C11B5" w:rsidP="003C11B5">
      <w:pPr>
        <w:pStyle w:val="12ssflush"/>
        <w:tabs>
          <w:tab w:val="left" w:pos="360"/>
        </w:tabs>
        <w:spacing w:after="0"/>
        <w:rPr>
          <w:rFonts w:ascii="Arial" w:hAnsi="Arial" w:cs="Arial"/>
          <w:sz w:val="20"/>
        </w:rPr>
      </w:pPr>
    </w:p>
    <w:p w14:paraId="10ADC593" w14:textId="77777777" w:rsidR="003C11B5" w:rsidRPr="000901D0" w:rsidRDefault="003C11B5" w:rsidP="003C11B5">
      <w:pPr>
        <w:pStyle w:val="12ssflush"/>
        <w:tabs>
          <w:tab w:val="left" w:pos="360"/>
        </w:tabs>
        <w:spacing w:after="0"/>
        <w:rPr>
          <w:rFonts w:ascii="Arial" w:hAnsi="Arial" w:cs="Arial"/>
          <w:sz w:val="20"/>
        </w:rPr>
      </w:pPr>
    </w:p>
    <w:p w14:paraId="75814E1F" w14:textId="77777777" w:rsidR="003C11B5" w:rsidRPr="000901D0" w:rsidRDefault="003C11B5" w:rsidP="003C11B5">
      <w:pPr>
        <w:pStyle w:val="12ssflush"/>
        <w:tabs>
          <w:tab w:val="left" w:pos="360"/>
        </w:tabs>
        <w:spacing w:after="0"/>
        <w:rPr>
          <w:rFonts w:ascii="Arial" w:hAnsi="Arial" w:cs="Arial"/>
          <w:sz w:val="20"/>
        </w:rPr>
      </w:pPr>
    </w:p>
    <w:p w14:paraId="7C9F0487" w14:textId="77777777" w:rsidR="003C11B5" w:rsidRPr="000901D0" w:rsidRDefault="003C11B5" w:rsidP="003C11B5">
      <w:pPr>
        <w:pStyle w:val="12ssflush"/>
        <w:tabs>
          <w:tab w:val="left" w:pos="360"/>
        </w:tabs>
        <w:spacing w:after="0"/>
        <w:rPr>
          <w:rFonts w:ascii="Arial" w:hAnsi="Arial" w:cs="Arial"/>
          <w:sz w:val="20"/>
        </w:rPr>
      </w:pPr>
    </w:p>
    <w:p w14:paraId="7B7DA640" w14:textId="77777777" w:rsidR="003C11B5" w:rsidRPr="000126EF" w:rsidRDefault="003C11B5" w:rsidP="003C11B5">
      <w:pPr>
        <w:pStyle w:val="12ssflush"/>
        <w:tabs>
          <w:tab w:val="clear" w:pos="720"/>
        </w:tabs>
        <w:spacing w:after="0"/>
        <w:rPr>
          <w:rFonts w:ascii="Arial" w:hAnsi="Arial" w:cs="Arial"/>
          <w:b/>
          <w:sz w:val="20"/>
        </w:rPr>
      </w:pPr>
    </w:p>
    <w:p w14:paraId="1E5FE528" w14:textId="77777777" w:rsidR="003C11B5" w:rsidRDefault="003C11B5" w:rsidP="003C11B5">
      <w:pPr>
        <w:pStyle w:val="12ssflush"/>
        <w:tabs>
          <w:tab w:val="clear" w:pos="720"/>
        </w:tabs>
        <w:spacing w:after="0"/>
        <w:ind w:left="720"/>
        <w:rPr>
          <w:rFonts w:ascii="Arial" w:hAnsi="Arial" w:cs="Arial"/>
          <w:b/>
          <w:sz w:val="20"/>
        </w:rPr>
      </w:pPr>
    </w:p>
    <w:p w14:paraId="5FE6E567" w14:textId="77777777" w:rsidR="003C11B5" w:rsidRPr="000901D0" w:rsidRDefault="003C11B5" w:rsidP="003C11B5">
      <w:pPr>
        <w:pStyle w:val="12ssflush"/>
        <w:numPr>
          <w:ilvl w:val="0"/>
          <w:numId w:val="4"/>
        </w:numPr>
        <w:spacing w:after="0"/>
        <w:rPr>
          <w:rFonts w:ascii="Arial" w:hAnsi="Arial" w:cs="Arial"/>
          <w:b/>
          <w:sz w:val="20"/>
        </w:rPr>
      </w:pPr>
      <w:r w:rsidRPr="00A522AE">
        <w:rPr>
          <w:rFonts w:ascii="Arial" w:hAnsi="Arial" w:cs="Arial"/>
          <w:b/>
          <w:sz w:val="20"/>
        </w:rPr>
        <w:t>If the reference subject is still providing goods or services to your company or o</w:t>
      </w:r>
      <w:r w:rsidRPr="00EF1BB3">
        <w:rPr>
          <w:rFonts w:ascii="Arial" w:hAnsi="Arial" w:cs="Arial"/>
          <w:b/>
          <w:sz w:val="20"/>
        </w:rPr>
        <w:t>rganization, are these goods or services being provided in compliance with the terms of the contract, on time, and within budget?  If not, please explain.</w:t>
      </w:r>
    </w:p>
    <w:p w14:paraId="37FB9143" w14:textId="77777777" w:rsidR="003C11B5" w:rsidRPr="000901D0" w:rsidRDefault="003C11B5" w:rsidP="003C11B5">
      <w:pPr>
        <w:pStyle w:val="12ssflush"/>
        <w:tabs>
          <w:tab w:val="left" w:pos="360"/>
        </w:tabs>
        <w:spacing w:after="0"/>
        <w:rPr>
          <w:rFonts w:ascii="Arial" w:hAnsi="Arial" w:cs="Arial"/>
          <w:sz w:val="20"/>
        </w:rPr>
      </w:pPr>
    </w:p>
    <w:p w14:paraId="49007FF2" w14:textId="77777777" w:rsidR="003C11B5" w:rsidRPr="000901D0" w:rsidRDefault="003C11B5" w:rsidP="003C11B5">
      <w:pPr>
        <w:pStyle w:val="12ssflush"/>
        <w:tabs>
          <w:tab w:val="left" w:pos="360"/>
        </w:tabs>
        <w:spacing w:after="0"/>
        <w:rPr>
          <w:rFonts w:ascii="Arial" w:hAnsi="Arial" w:cs="Arial"/>
          <w:sz w:val="20"/>
        </w:rPr>
      </w:pPr>
    </w:p>
    <w:p w14:paraId="33394121" w14:textId="77777777" w:rsidR="003C11B5" w:rsidRPr="000901D0" w:rsidRDefault="003C11B5" w:rsidP="003C11B5">
      <w:pPr>
        <w:pStyle w:val="12ssflush"/>
        <w:tabs>
          <w:tab w:val="left" w:pos="360"/>
        </w:tabs>
        <w:spacing w:after="0"/>
        <w:rPr>
          <w:rFonts w:ascii="Arial" w:hAnsi="Arial" w:cs="Arial"/>
          <w:sz w:val="20"/>
        </w:rPr>
      </w:pPr>
    </w:p>
    <w:p w14:paraId="36845D24" w14:textId="77777777" w:rsidR="003C11B5" w:rsidRPr="000901D0" w:rsidRDefault="003C11B5" w:rsidP="003C11B5">
      <w:pPr>
        <w:pStyle w:val="12ssflush"/>
        <w:tabs>
          <w:tab w:val="left" w:pos="360"/>
        </w:tabs>
        <w:spacing w:after="0"/>
        <w:rPr>
          <w:rFonts w:ascii="Arial" w:hAnsi="Arial" w:cs="Arial"/>
          <w:sz w:val="20"/>
        </w:rPr>
      </w:pPr>
    </w:p>
    <w:p w14:paraId="0EF5F2DE" w14:textId="77777777" w:rsidR="003C11B5" w:rsidRDefault="003C11B5" w:rsidP="003C11B5">
      <w:pPr>
        <w:pStyle w:val="12ssflush"/>
        <w:tabs>
          <w:tab w:val="left" w:pos="360"/>
        </w:tabs>
        <w:spacing w:after="0"/>
        <w:rPr>
          <w:rFonts w:ascii="Arial" w:hAnsi="Arial" w:cs="Arial"/>
          <w:sz w:val="20"/>
        </w:rPr>
      </w:pPr>
    </w:p>
    <w:p w14:paraId="0C72D863" w14:textId="77777777" w:rsidR="003C11B5" w:rsidRDefault="003C11B5" w:rsidP="003C11B5">
      <w:pPr>
        <w:pStyle w:val="12ssflush"/>
        <w:tabs>
          <w:tab w:val="left" w:pos="360"/>
        </w:tabs>
        <w:spacing w:after="0"/>
        <w:rPr>
          <w:rFonts w:ascii="Arial" w:hAnsi="Arial" w:cs="Arial"/>
          <w:sz w:val="20"/>
        </w:rPr>
      </w:pPr>
    </w:p>
    <w:p w14:paraId="2CE4081C" w14:textId="77777777" w:rsidR="003C11B5" w:rsidRDefault="003C11B5" w:rsidP="003C11B5">
      <w:pPr>
        <w:pStyle w:val="12ssflush"/>
        <w:tabs>
          <w:tab w:val="left" w:pos="360"/>
        </w:tabs>
        <w:spacing w:after="0"/>
        <w:rPr>
          <w:rFonts w:ascii="Arial" w:hAnsi="Arial" w:cs="Arial"/>
          <w:sz w:val="20"/>
        </w:rPr>
      </w:pPr>
    </w:p>
    <w:p w14:paraId="4317F236" w14:textId="77777777" w:rsidR="003C11B5" w:rsidRPr="000901D0" w:rsidRDefault="003C11B5" w:rsidP="003C11B5">
      <w:pPr>
        <w:pStyle w:val="12ssflush"/>
        <w:tabs>
          <w:tab w:val="left" w:pos="360"/>
        </w:tabs>
        <w:spacing w:after="0"/>
        <w:rPr>
          <w:rFonts w:ascii="Arial" w:hAnsi="Arial" w:cs="Arial"/>
          <w:sz w:val="20"/>
        </w:rPr>
      </w:pPr>
    </w:p>
    <w:p w14:paraId="08B3EBDF" w14:textId="77777777" w:rsidR="003C11B5" w:rsidRPr="000901D0" w:rsidRDefault="003C11B5" w:rsidP="003C11B5">
      <w:pPr>
        <w:pStyle w:val="12ssflush"/>
        <w:numPr>
          <w:ilvl w:val="0"/>
          <w:numId w:val="4"/>
        </w:numPr>
        <w:spacing w:after="0"/>
        <w:rPr>
          <w:rFonts w:ascii="Arial" w:hAnsi="Arial" w:cs="Arial"/>
          <w:b/>
          <w:sz w:val="20"/>
        </w:rPr>
      </w:pPr>
      <w:r w:rsidRPr="00A522AE">
        <w:rPr>
          <w:rFonts w:ascii="Arial" w:hAnsi="Arial" w:cs="Arial"/>
          <w:b/>
          <w:sz w:val="20"/>
        </w:rPr>
        <w:t xml:space="preserve">How satisfied are you with the reference subject’s ability to perform based on your expectations and according to the contractual arrangements? </w:t>
      </w:r>
    </w:p>
    <w:p w14:paraId="796C6CDA" w14:textId="77777777" w:rsidR="003C11B5" w:rsidRPr="000901D0" w:rsidRDefault="003C11B5" w:rsidP="003C11B5">
      <w:pPr>
        <w:pStyle w:val="12ssflush"/>
        <w:tabs>
          <w:tab w:val="left" w:pos="360"/>
        </w:tabs>
        <w:spacing w:after="0"/>
        <w:rPr>
          <w:rFonts w:ascii="Arial" w:hAnsi="Arial" w:cs="Arial"/>
          <w:sz w:val="20"/>
        </w:rPr>
      </w:pPr>
    </w:p>
    <w:p w14:paraId="4F98D2CB" w14:textId="77777777" w:rsidR="003C11B5" w:rsidRPr="000901D0" w:rsidRDefault="003C11B5" w:rsidP="003C11B5">
      <w:pPr>
        <w:pStyle w:val="12ssflush"/>
        <w:tabs>
          <w:tab w:val="left" w:pos="360"/>
        </w:tabs>
        <w:spacing w:after="0"/>
        <w:rPr>
          <w:rFonts w:ascii="Arial" w:hAnsi="Arial" w:cs="Arial"/>
          <w:sz w:val="20"/>
        </w:rPr>
      </w:pPr>
    </w:p>
    <w:p w14:paraId="34DB894B" w14:textId="77777777" w:rsidR="003C11B5" w:rsidRPr="000901D0" w:rsidRDefault="003C11B5" w:rsidP="003C11B5">
      <w:pPr>
        <w:pStyle w:val="12ssflush"/>
        <w:tabs>
          <w:tab w:val="left" w:pos="360"/>
        </w:tabs>
        <w:spacing w:after="0"/>
        <w:rPr>
          <w:rFonts w:ascii="Arial" w:hAnsi="Arial" w:cs="Arial"/>
          <w:sz w:val="20"/>
        </w:rPr>
      </w:pPr>
    </w:p>
    <w:p w14:paraId="652ECA07" w14:textId="77777777" w:rsidR="003C11B5" w:rsidRPr="000901D0" w:rsidRDefault="003C11B5" w:rsidP="003C11B5">
      <w:pPr>
        <w:pStyle w:val="12ssflush"/>
        <w:tabs>
          <w:tab w:val="left" w:pos="360"/>
        </w:tabs>
        <w:spacing w:after="0"/>
        <w:rPr>
          <w:rFonts w:ascii="Arial" w:hAnsi="Arial" w:cs="Arial"/>
          <w:sz w:val="20"/>
        </w:rPr>
      </w:pPr>
    </w:p>
    <w:p w14:paraId="4F0948D5" w14:textId="77777777" w:rsidR="003C11B5" w:rsidRPr="000901D0" w:rsidRDefault="003C11B5" w:rsidP="003C11B5">
      <w:pPr>
        <w:pStyle w:val="12ssflush"/>
        <w:tabs>
          <w:tab w:val="left" w:pos="360"/>
        </w:tabs>
        <w:spacing w:after="0"/>
        <w:rPr>
          <w:rFonts w:ascii="Arial" w:hAnsi="Arial" w:cs="Arial"/>
          <w:sz w:val="20"/>
        </w:rPr>
      </w:pPr>
    </w:p>
    <w:p w14:paraId="323BE880" w14:textId="77777777" w:rsidR="003C11B5" w:rsidRPr="000901D0" w:rsidRDefault="003C11B5" w:rsidP="003C11B5">
      <w:pPr>
        <w:pStyle w:val="12ssflush"/>
        <w:tabs>
          <w:tab w:val="left" w:pos="360"/>
        </w:tabs>
        <w:spacing w:after="0"/>
        <w:rPr>
          <w:rFonts w:ascii="Arial" w:hAnsi="Arial" w:cs="Arial"/>
          <w:sz w:val="20"/>
        </w:rPr>
      </w:pPr>
    </w:p>
    <w:p w14:paraId="3F53372A" w14:textId="77777777" w:rsidR="003C11B5" w:rsidRPr="000901D0" w:rsidRDefault="003C11B5" w:rsidP="003C11B5">
      <w:pPr>
        <w:pStyle w:val="12ssflush"/>
        <w:tabs>
          <w:tab w:val="left" w:pos="360"/>
        </w:tabs>
        <w:spacing w:after="0"/>
        <w:rPr>
          <w:rFonts w:ascii="Arial" w:hAnsi="Arial" w:cs="Arial"/>
          <w:sz w:val="20"/>
        </w:rPr>
      </w:pPr>
    </w:p>
    <w:p w14:paraId="767816BA" w14:textId="77777777" w:rsidR="003C11B5" w:rsidRPr="000901D0" w:rsidRDefault="003C11B5" w:rsidP="003C11B5">
      <w:pPr>
        <w:pStyle w:val="12ssflush"/>
        <w:tabs>
          <w:tab w:val="left" w:pos="360"/>
        </w:tabs>
        <w:spacing w:after="0"/>
        <w:rPr>
          <w:rFonts w:ascii="Arial" w:hAnsi="Arial" w:cs="Arial"/>
          <w:sz w:val="20"/>
        </w:rPr>
      </w:pPr>
    </w:p>
    <w:p w14:paraId="780CE0EB" w14:textId="77777777" w:rsidR="003C11B5" w:rsidRPr="000901D0" w:rsidRDefault="003C11B5" w:rsidP="003C11B5">
      <w:pPr>
        <w:pStyle w:val="12ssflush"/>
        <w:tabs>
          <w:tab w:val="left" w:pos="360"/>
        </w:tabs>
        <w:spacing w:after="0"/>
        <w:rPr>
          <w:rFonts w:ascii="Arial" w:hAnsi="Arial" w:cs="Arial"/>
          <w:sz w:val="20"/>
        </w:rPr>
      </w:pPr>
    </w:p>
    <w:p w14:paraId="211D813F" w14:textId="77777777" w:rsidR="003C11B5" w:rsidRPr="000901D0" w:rsidRDefault="003C11B5" w:rsidP="003C11B5">
      <w:pPr>
        <w:pStyle w:val="12ssflush"/>
        <w:tabs>
          <w:tab w:val="left" w:pos="360"/>
        </w:tabs>
        <w:spacing w:after="0"/>
        <w:rPr>
          <w:rFonts w:ascii="Arial" w:hAnsi="Arial" w:cs="Arial"/>
          <w:sz w:val="20"/>
        </w:rPr>
      </w:pPr>
    </w:p>
    <w:p w14:paraId="03F41AB1" w14:textId="77777777" w:rsidR="003C11B5" w:rsidRDefault="003C11B5" w:rsidP="003C11B5">
      <w:pPr>
        <w:rPr>
          <w:rFonts w:ascii="Arial" w:hAnsi="Arial" w:cs="Arial"/>
          <w:sz w:val="20"/>
          <w:szCs w:val="20"/>
        </w:rPr>
      </w:pPr>
    </w:p>
    <w:p w14:paraId="46B0B2BF" w14:textId="77777777" w:rsidR="003C11B5" w:rsidRPr="000901D0" w:rsidRDefault="003C11B5" w:rsidP="003C11B5">
      <w:pPr>
        <w:rPr>
          <w:rFonts w:ascii="Arial" w:hAnsi="Arial" w:cs="Arial"/>
          <w:sz w:val="20"/>
          <w:szCs w:val="20"/>
        </w:rPr>
      </w:pPr>
    </w:p>
    <w:p w14:paraId="03C616F1" w14:textId="77777777" w:rsidR="003C11B5" w:rsidRPr="000901D0" w:rsidRDefault="003C11B5" w:rsidP="003C11B5">
      <w:pPr>
        <w:rPr>
          <w:rFonts w:ascii="Arial" w:hAnsi="Arial" w:cs="Arial"/>
          <w:sz w:val="20"/>
          <w:szCs w:val="20"/>
        </w:rPr>
      </w:pPr>
    </w:p>
    <w:tbl>
      <w:tblPr>
        <w:tblpPr w:leftFromText="180" w:rightFromText="180" w:vertAnchor="text" w:horzAnchor="margin" w:tblpY="-47"/>
        <w:tblW w:w="5000" w:type="pct"/>
        <w:tblLook w:val="0000" w:firstRow="0" w:lastRow="0" w:firstColumn="0" w:lastColumn="0" w:noHBand="0" w:noVBand="0"/>
      </w:tblPr>
      <w:tblGrid>
        <w:gridCol w:w="3748"/>
        <w:gridCol w:w="6332"/>
      </w:tblGrid>
      <w:tr w:rsidR="003C11B5" w:rsidRPr="000901D0" w14:paraId="587BDA7A" w14:textId="77777777" w:rsidTr="00416C8D">
        <w:trPr>
          <w:cantSplit/>
        </w:trPr>
        <w:tc>
          <w:tcPr>
            <w:tcW w:w="1859" w:type="pct"/>
            <w:shd w:val="clear" w:color="auto" w:fill="auto"/>
            <w:vAlign w:val="center"/>
          </w:tcPr>
          <w:p w14:paraId="616ACEF3" w14:textId="77777777" w:rsidR="003C11B5" w:rsidRPr="000901D0" w:rsidRDefault="003C11B5" w:rsidP="00416C8D">
            <w:pPr>
              <w:spacing w:before="360" w:after="120"/>
              <w:jc w:val="right"/>
              <w:rPr>
                <w:rFonts w:ascii="Arial" w:hAnsi="Arial" w:cs="Arial"/>
                <w:sz w:val="24"/>
                <w:szCs w:val="24"/>
              </w:rPr>
            </w:pPr>
            <w:r>
              <w:rPr>
                <w:rFonts w:ascii="Arial" w:hAnsi="Arial" w:cs="Arial"/>
                <w:b/>
                <w:bCs/>
                <w:sz w:val="24"/>
                <w:szCs w:val="24"/>
              </w:rPr>
              <w:t>REFERENCE SIGNATURE:</w:t>
            </w:r>
            <w:r>
              <w:rPr>
                <w:rFonts w:ascii="Arial" w:hAnsi="Arial" w:cs="Arial"/>
                <w:b/>
                <w:bCs/>
                <w:sz w:val="24"/>
                <w:szCs w:val="24"/>
              </w:rPr>
              <w:br/>
            </w:r>
            <w:r>
              <w:rPr>
                <w:rFonts w:ascii="Arial" w:hAnsi="Arial" w:cs="Arial"/>
                <w:bCs/>
                <w:sz w:val="18"/>
                <w:szCs w:val="18"/>
              </w:rPr>
              <w:t xml:space="preserve">(by </w:t>
            </w:r>
            <w:r>
              <w:rPr>
                <w:rFonts w:ascii="Arial" w:hAnsi="Arial" w:cs="Arial"/>
                <w:sz w:val="18"/>
                <w:szCs w:val="18"/>
              </w:rPr>
              <w:t xml:space="preserve">the individual completing this </w:t>
            </w:r>
            <w:r>
              <w:rPr>
                <w:rFonts w:ascii="Arial" w:hAnsi="Arial" w:cs="Arial"/>
                <w:sz w:val="18"/>
                <w:szCs w:val="18"/>
              </w:rPr>
              <w:br/>
              <w:t>request for reference information)</w:t>
            </w:r>
          </w:p>
        </w:tc>
        <w:tc>
          <w:tcPr>
            <w:tcW w:w="3141" w:type="pct"/>
            <w:tcBorders>
              <w:bottom w:val="single" w:sz="4" w:space="0" w:color="auto"/>
            </w:tcBorders>
          </w:tcPr>
          <w:p w14:paraId="59923158" w14:textId="77777777" w:rsidR="003C11B5" w:rsidRPr="000901D0" w:rsidRDefault="003C11B5" w:rsidP="00416C8D">
            <w:pPr>
              <w:spacing w:before="360" w:after="360"/>
              <w:rPr>
                <w:rFonts w:ascii="Arial" w:hAnsi="Arial" w:cs="Arial"/>
                <w:sz w:val="18"/>
                <w:szCs w:val="18"/>
              </w:rPr>
            </w:pPr>
          </w:p>
        </w:tc>
      </w:tr>
      <w:tr w:rsidR="003C11B5" w:rsidRPr="000901D0" w14:paraId="32A27F94" w14:textId="77777777" w:rsidTr="00416C8D">
        <w:trPr>
          <w:cantSplit/>
        </w:trPr>
        <w:tc>
          <w:tcPr>
            <w:tcW w:w="1859" w:type="pct"/>
            <w:shd w:val="clear" w:color="auto" w:fill="auto"/>
            <w:vAlign w:val="center"/>
          </w:tcPr>
          <w:p w14:paraId="22796E89" w14:textId="77777777" w:rsidR="003C11B5" w:rsidRPr="000901D0" w:rsidRDefault="003C11B5" w:rsidP="00416C8D">
            <w:pPr>
              <w:spacing w:before="360" w:after="120"/>
              <w:jc w:val="right"/>
              <w:rPr>
                <w:rFonts w:ascii="Arial" w:hAnsi="Arial" w:cs="Arial"/>
                <w:b/>
                <w:bCs/>
                <w:sz w:val="24"/>
                <w:szCs w:val="24"/>
              </w:rPr>
            </w:pPr>
            <w:r w:rsidRPr="000901D0">
              <w:rPr>
                <w:rFonts w:ascii="Arial" w:hAnsi="Arial" w:cs="Arial"/>
                <w:b/>
                <w:bCs/>
                <w:sz w:val="24"/>
                <w:szCs w:val="24"/>
              </w:rPr>
              <w:t>DATE:</w:t>
            </w:r>
          </w:p>
        </w:tc>
        <w:tc>
          <w:tcPr>
            <w:tcW w:w="3141" w:type="pct"/>
            <w:tcBorders>
              <w:top w:val="single" w:sz="4" w:space="0" w:color="auto"/>
              <w:left w:val="nil"/>
              <w:bottom w:val="single" w:sz="4" w:space="0" w:color="auto"/>
            </w:tcBorders>
          </w:tcPr>
          <w:p w14:paraId="27924D0C" w14:textId="77777777" w:rsidR="003C11B5" w:rsidRPr="000901D0" w:rsidRDefault="003C11B5" w:rsidP="00416C8D">
            <w:pPr>
              <w:spacing w:before="60" w:after="720"/>
              <w:jc w:val="center"/>
              <w:rPr>
                <w:rFonts w:ascii="Arial" w:hAnsi="Arial" w:cs="Arial"/>
                <w:sz w:val="18"/>
                <w:szCs w:val="18"/>
              </w:rPr>
            </w:pPr>
            <w:r>
              <w:rPr>
                <w:rFonts w:ascii="Arial" w:hAnsi="Arial" w:cs="Arial"/>
                <w:bCs/>
                <w:sz w:val="18"/>
                <w:szCs w:val="18"/>
              </w:rPr>
              <w:t>(must be the same as the signature across the envelope seal)</w:t>
            </w:r>
          </w:p>
        </w:tc>
      </w:tr>
    </w:tbl>
    <w:p w14:paraId="1F052FC7" w14:textId="77777777" w:rsidR="003C11B5" w:rsidRPr="000901D0" w:rsidRDefault="003C11B5" w:rsidP="003C11B5">
      <w:pPr>
        <w:rPr>
          <w:rFonts w:ascii="Arial" w:hAnsi="Arial" w:cs="Arial"/>
          <w:sz w:val="20"/>
          <w:szCs w:val="20"/>
        </w:rPr>
      </w:pPr>
    </w:p>
    <w:p w14:paraId="2506A50F" w14:textId="77777777" w:rsidR="003C11B5" w:rsidRPr="000901D0"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pPr>
    </w:p>
    <w:p w14:paraId="0AF6FA08" w14:textId="77777777" w:rsidR="003C11B5" w:rsidRPr="000901D0"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sectPr w:rsidR="003C11B5" w:rsidRPr="000901D0" w:rsidSect="0046268F">
          <w:pgSz w:w="12240" w:h="15840" w:code="1"/>
          <w:pgMar w:top="720" w:right="1080" w:bottom="1080" w:left="1080" w:header="360" w:footer="720" w:gutter="0"/>
          <w:cols w:space="432"/>
        </w:sectPr>
      </w:pPr>
    </w:p>
    <w:tbl>
      <w:tblPr>
        <w:tblW w:w="5000" w:type="pct"/>
        <w:shd w:val="clear" w:color="auto" w:fill="E6E6E6"/>
        <w:tblLook w:val="0000" w:firstRow="0" w:lastRow="0" w:firstColumn="0" w:lastColumn="0" w:noHBand="0" w:noVBand="0"/>
      </w:tblPr>
      <w:tblGrid>
        <w:gridCol w:w="2688"/>
        <w:gridCol w:w="1232"/>
        <w:gridCol w:w="1232"/>
        <w:gridCol w:w="1232"/>
        <w:gridCol w:w="1232"/>
        <w:gridCol w:w="1232"/>
        <w:gridCol w:w="1232"/>
      </w:tblGrid>
      <w:tr w:rsidR="003C11B5" w:rsidRPr="000901D0" w14:paraId="79EA80B3" w14:textId="77777777" w:rsidTr="00416C8D">
        <w:tc>
          <w:tcPr>
            <w:tcW w:w="5000" w:type="pct"/>
            <w:gridSpan w:val="7"/>
            <w:tcBorders>
              <w:bottom w:val="single" w:sz="4" w:space="0" w:color="auto"/>
            </w:tcBorders>
            <w:shd w:val="clear" w:color="auto" w:fill="auto"/>
            <w:vAlign w:val="bottom"/>
          </w:tcPr>
          <w:p w14:paraId="3FE2C69E"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sz w:val="20"/>
                <w:szCs w:val="20"/>
              </w:rPr>
              <w:t>RFP</w:t>
            </w:r>
            <w:r>
              <w:rPr>
                <w:rFonts w:ascii="Arial" w:hAnsi="Arial" w:cs="Arial"/>
                <w:b/>
                <w:bCs/>
                <w:sz w:val="20"/>
                <w:szCs w:val="20"/>
              </w:rPr>
              <w:t xml:space="preserve"> ATTACHMENT 6.5.</w:t>
            </w:r>
          </w:p>
        </w:tc>
      </w:tr>
      <w:tr w:rsidR="003C11B5" w:rsidRPr="000901D0" w14:paraId="3910EC1E" w14:textId="77777777" w:rsidTr="00416C8D">
        <w:tc>
          <w:tcPr>
            <w:tcW w:w="5000" w:type="pct"/>
            <w:gridSpan w:val="7"/>
            <w:tcBorders>
              <w:top w:val="single" w:sz="4" w:space="0" w:color="auto"/>
              <w:bottom w:val="single" w:sz="4" w:space="0" w:color="auto"/>
            </w:tcBorders>
            <w:shd w:val="clear" w:color="auto" w:fill="auto"/>
            <w:vAlign w:val="bottom"/>
          </w:tcPr>
          <w:p w14:paraId="3458430C" w14:textId="77777777" w:rsidR="003C11B5" w:rsidRPr="000901D0" w:rsidRDefault="003C11B5" w:rsidP="00416C8D">
            <w:pPr>
              <w:spacing w:before="240" w:after="120"/>
              <w:jc w:val="center"/>
              <w:rPr>
                <w:rFonts w:ascii="Arial" w:hAnsi="Arial" w:cs="Arial"/>
                <w:sz w:val="20"/>
                <w:szCs w:val="20"/>
              </w:rPr>
            </w:pPr>
            <w:r w:rsidRPr="000901D0">
              <w:rPr>
                <w:rFonts w:ascii="Arial" w:hAnsi="Arial" w:cs="Arial"/>
                <w:b/>
                <w:bCs/>
                <w:sz w:val="20"/>
                <w:szCs w:val="20"/>
              </w:rPr>
              <w:t>SCORE SUMMARY MATRIX</w:t>
            </w:r>
          </w:p>
        </w:tc>
      </w:tr>
      <w:tr w:rsidR="003C11B5" w:rsidRPr="000901D0" w14:paraId="3C9E3A8D"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4" w:type="pct"/>
            <w:tcBorders>
              <w:top w:val="single" w:sz="4" w:space="0" w:color="auto"/>
              <w:left w:val="single" w:sz="4" w:space="0" w:color="auto"/>
              <w:bottom w:val="single" w:sz="4" w:space="0" w:color="auto"/>
              <w:right w:val="single" w:sz="4" w:space="0" w:color="auto"/>
            </w:tcBorders>
            <w:shd w:val="clear" w:color="auto" w:fill="D9D9D9"/>
          </w:tcPr>
          <w:p w14:paraId="593EFCA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070B1D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sidRPr="000901D0">
              <w:rPr>
                <w:rFonts w:ascii="Arial" w:hAnsi="Arial" w:cs="Arial"/>
                <w:bCs/>
                <w:i/>
                <w:color w:val="FF0000"/>
                <w:sz w:val="18"/>
                <w:szCs w:val="18"/>
              </w:rPr>
              <w:t>RESPONDENT NAME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E63975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DB2BA3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r>
      <w:tr w:rsidR="003C11B5" w:rsidRPr="000901D0" w14:paraId="467F485B"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4" w:type="pct"/>
            <w:tcBorders>
              <w:top w:val="single" w:sz="4" w:space="0" w:color="auto"/>
              <w:left w:val="single" w:sz="4" w:space="0" w:color="auto"/>
              <w:bottom w:val="single" w:sz="4" w:space="0" w:color="auto"/>
              <w:right w:val="single" w:sz="4" w:space="0" w:color="auto"/>
            </w:tcBorders>
            <w:shd w:val="clear" w:color="auto" w:fill="D9D9D9"/>
          </w:tcPr>
          <w:p w14:paraId="1D390F03"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0901D0">
              <w:rPr>
                <w:rFonts w:ascii="Arial" w:hAnsi="Arial" w:cs="Arial"/>
                <w:b/>
                <w:bCs/>
                <w:sz w:val="18"/>
                <w:szCs w:val="18"/>
              </w:rPr>
              <w:t xml:space="preserve">GENERAL QUALIFICATIONS &amp; EXPERIENCE </w:t>
            </w:r>
            <w:r w:rsidRPr="000901D0">
              <w:rPr>
                <w:rFonts w:ascii="Arial" w:hAnsi="Arial" w:cs="Arial"/>
                <w:b/>
                <w:bCs/>
                <w:sz w:val="16"/>
                <w:szCs w:val="16"/>
              </w:rPr>
              <w:br/>
              <w:t xml:space="preserve">(maximum:  </w:t>
            </w:r>
            <w:r w:rsidRPr="00823293">
              <w:rPr>
                <w:rFonts w:ascii="Arial" w:hAnsi="Arial" w:cs="Arial"/>
                <w:b/>
                <w:bCs/>
                <w:sz w:val="16"/>
                <w:szCs w:val="16"/>
              </w:rPr>
              <w:t>20)</w:t>
            </w: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3101AD20"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285B5F9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546F222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r>
      <w:tr w:rsidR="003C11B5" w:rsidRPr="000901D0" w14:paraId="5439E01D"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1C079863"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A6DD2D2"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23DBFB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5F0D23A"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2BDF9D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D26E08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781A8E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C11B5" w:rsidRPr="000901D0" w14:paraId="425DDC2E"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4B57A0D6"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BC20595"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D5D2F25"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AE68EC2"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9FF8D07"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BD23C9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B6BD1D7"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C11B5" w:rsidRPr="000901D0" w14:paraId="4205C86D"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25D4979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7C8759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054E83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45E750E"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6BD6E7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C434636"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BE958E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C11B5" w:rsidRPr="000901D0" w14:paraId="1F8F287A"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334" w:type="pct"/>
            <w:tcBorders>
              <w:top w:val="single" w:sz="4" w:space="0" w:color="auto"/>
              <w:left w:val="single" w:sz="4" w:space="0" w:color="auto"/>
              <w:bottom w:val="single" w:sz="4" w:space="0" w:color="auto"/>
              <w:right w:val="single" w:sz="4" w:space="0" w:color="auto"/>
            </w:tcBorders>
            <w:shd w:val="clear" w:color="auto" w:fill="F3F3F3"/>
          </w:tcPr>
          <w:p w14:paraId="72E6E452"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1ED21F1E"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sidRPr="000901D0">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E008927"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759A9367"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615C88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4CBAFBD2"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C5B8F2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3C11B5" w:rsidRPr="000901D0" w14:paraId="6B3156B0"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5210A656"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0901D0">
              <w:rPr>
                <w:rFonts w:ascii="Arial" w:hAnsi="Arial" w:cs="Arial"/>
                <w:b/>
                <w:sz w:val="18"/>
                <w:szCs w:val="18"/>
              </w:rPr>
              <w:t>TECHNICAL QUALIFICATIONS, EXPER</w:t>
            </w:r>
            <w:r w:rsidRPr="00823293">
              <w:rPr>
                <w:rFonts w:ascii="Arial" w:hAnsi="Arial" w:cs="Arial"/>
                <w:b/>
                <w:sz w:val="18"/>
                <w:szCs w:val="18"/>
              </w:rPr>
              <w:t>IENCE &amp; APPROACH</w:t>
            </w:r>
            <w:r w:rsidRPr="00823293">
              <w:rPr>
                <w:rFonts w:ascii="Arial" w:hAnsi="Arial" w:cs="Arial"/>
                <w:b/>
                <w:bCs/>
                <w:sz w:val="18"/>
                <w:szCs w:val="18"/>
              </w:rPr>
              <w:t xml:space="preserve"> </w:t>
            </w:r>
            <w:r w:rsidRPr="00823293">
              <w:rPr>
                <w:rFonts w:ascii="Arial" w:hAnsi="Arial" w:cs="Arial"/>
                <w:b/>
                <w:bCs/>
                <w:sz w:val="18"/>
                <w:szCs w:val="18"/>
              </w:rPr>
              <w:br/>
            </w:r>
            <w:r w:rsidRPr="00823293">
              <w:rPr>
                <w:rFonts w:ascii="Arial" w:hAnsi="Arial" w:cs="Arial"/>
                <w:b/>
                <w:bCs/>
                <w:sz w:val="16"/>
                <w:szCs w:val="16"/>
              </w:rPr>
              <w:t>(maximum:  35)</w:t>
            </w:r>
          </w:p>
        </w:tc>
        <w:tc>
          <w:tcPr>
            <w:tcW w:w="611" w:type="pct"/>
            <w:tcBorders>
              <w:top w:val="single" w:sz="4" w:space="0" w:color="auto"/>
              <w:left w:val="single" w:sz="4" w:space="0" w:color="auto"/>
              <w:bottom w:val="single" w:sz="4" w:space="0" w:color="auto"/>
              <w:right w:val="nil"/>
            </w:tcBorders>
            <w:shd w:val="clear" w:color="auto" w:fill="F3F3F3"/>
            <w:vAlign w:val="center"/>
          </w:tcPr>
          <w:p w14:paraId="63CA1F2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3F3F3"/>
            <w:vAlign w:val="center"/>
          </w:tcPr>
          <w:p w14:paraId="5C1A53A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3F3F3"/>
            <w:vAlign w:val="center"/>
          </w:tcPr>
          <w:p w14:paraId="79079C0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3F3F3"/>
            <w:vAlign w:val="center"/>
          </w:tcPr>
          <w:p w14:paraId="33FAD15A"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3F3F3"/>
            <w:vAlign w:val="center"/>
          </w:tcPr>
          <w:p w14:paraId="383E44BC"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3F3F3"/>
            <w:vAlign w:val="center"/>
          </w:tcPr>
          <w:p w14:paraId="47DFAE5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3C11B5" w:rsidRPr="000901D0" w14:paraId="03D59948"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ED79885"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003067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F1B4557"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43FF31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45DCD6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D9E325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8FE6E2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C11B5" w:rsidRPr="000901D0" w14:paraId="5BB96A8F"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346605F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8FFD861"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A1CE08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0DF367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E3A859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62401C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E65A00A"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C11B5" w:rsidRPr="000901D0" w14:paraId="1ED52592"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7339E25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EADF1A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21BCAC3"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F3E7EC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B93176C"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4F676B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E35BE5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C11B5" w:rsidRPr="000901D0" w14:paraId="456E723A"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720F0A9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4616E1D5"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sidRPr="000901D0">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6E2763A"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68DE84B5"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B95F47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02D125F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CAB5F2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3C11B5" w:rsidRPr="000901D0" w14:paraId="26DC8AFF"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3920ECBE" w14:textId="77777777" w:rsidR="003C11B5"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bCs/>
                <w:sz w:val="18"/>
                <w:szCs w:val="18"/>
              </w:rPr>
            </w:pPr>
            <w:r w:rsidRPr="000901D0">
              <w:rPr>
                <w:rFonts w:ascii="Arial" w:hAnsi="Arial" w:cs="Arial"/>
                <w:b/>
                <w:bCs/>
                <w:sz w:val="18"/>
                <w:szCs w:val="18"/>
              </w:rPr>
              <w:t>ORAL PRESENTATION</w:t>
            </w:r>
            <w:r>
              <w:rPr>
                <w:rFonts w:ascii="Arial" w:hAnsi="Arial" w:cs="Arial"/>
                <w:b/>
                <w:bCs/>
                <w:sz w:val="18"/>
                <w:szCs w:val="18"/>
              </w:rPr>
              <w:t>/</w:t>
            </w:r>
          </w:p>
          <w:p w14:paraId="3F270E6A"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b/>
                <w:bCs/>
                <w:sz w:val="18"/>
                <w:szCs w:val="18"/>
              </w:rPr>
              <w:t>FIELD TEST</w:t>
            </w:r>
            <w:r w:rsidRPr="000901D0">
              <w:rPr>
                <w:rFonts w:ascii="Arial" w:hAnsi="Arial" w:cs="Arial"/>
                <w:b/>
                <w:bCs/>
                <w:sz w:val="18"/>
                <w:szCs w:val="18"/>
              </w:rPr>
              <w:br/>
            </w:r>
            <w:r>
              <w:rPr>
                <w:rFonts w:ascii="Arial" w:hAnsi="Arial" w:cs="Arial"/>
                <w:b/>
                <w:bCs/>
                <w:sz w:val="16"/>
                <w:szCs w:val="16"/>
              </w:rPr>
              <w:t>(maximum</w:t>
            </w:r>
            <w:r w:rsidRPr="00823293">
              <w:rPr>
                <w:rFonts w:ascii="Arial" w:hAnsi="Arial" w:cs="Arial"/>
                <w:b/>
                <w:bCs/>
                <w:sz w:val="16"/>
                <w:szCs w:val="16"/>
              </w:rPr>
              <w:t>:  15)</w:t>
            </w:r>
          </w:p>
        </w:tc>
        <w:tc>
          <w:tcPr>
            <w:tcW w:w="611" w:type="pct"/>
            <w:tcBorders>
              <w:top w:val="single" w:sz="4" w:space="0" w:color="auto"/>
              <w:left w:val="single" w:sz="4" w:space="0" w:color="auto"/>
              <w:bottom w:val="single" w:sz="4" w:space="0" w:color="auto"/>
              <w:right w:val="nil"/>
            </w:tcBorders>
            <w:shd w:val="clear" w:color="auto" w:fill="F3F3F3"/>
            <w:vAlign w:val="center"/>
          </w:tcPr>
          <w:p w14:paraId="5860C6B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3F3F3"/>
            <w:vAlign w:val="center"/>
          </w:tcPr>
          <w:p w14:paraId="13B4E60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3F3F3"/>
            <w:vAlign w:val="center"/>
          </w:tcPr>
          <w:p w14:paraId="1DEA4CB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3F3F3"/>
            <w:vAlign w:val="center"/>
          </w:tcPr>
          <w:p w14:paraId="408D4FE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3F3F3"/>
            <w:vAlign w:val="center"/>
          </w:tcPr>
          <w:p w14:paraId="083F722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3F3F3"/>
            <w:vAlign w:val="center"/>
          </w:tcPr>
          <w:p w14:paraId="050B8AE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3C11B5" w:rsidRPr="000901D0" w14:paraId="33785156"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75CD329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C1C03B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9C81472"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BC52863"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5AB490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1DCDC3"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D6B967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C11B5" w:rsidRPr="000901D0" w14:paraId="1ED71319"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29D51E9E"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046D16"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4D9CF16"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2EA86FC"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A496576"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CC639A1"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B9DC68E"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C11B5" w:rsidRPr="000901D0" w14:paraId="7042D5F5"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3C0473E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1E0671A"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8E00AAA"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605FAC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E72175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9F5E18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8DA0D73"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C11B5" w:rsidRPr="000901D0" w14:paraId="30E1FDFB"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4F170865"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41A9F637"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sidRPr="000901D0">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057688F"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245301DB"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7AE21D"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484124D0"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62E14D6"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3C11B5" w:rsidRPr="000901D0" w14:paraId="2744D9B5"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68D94E6A"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rFonts w:ascii="Arial" w:hAnsi="Arial" w:cs="Arial"/>
                <w:sz w:val="18"/>
                <w:szCs w:val="18"/>
              </w:rPr>
            </w:pPr>
            <w:r w:rsidRPr="000901D0">
              <w:rPr>
                <w:rFonts w:ascii="Arial" w:hAnsi="Arial" w:cs="Arial"/>
                <w:b/>
                <w:bCs/>
                <w:sz w:val="18"/>
                <w:szCs w:val="18"/>
              </w:rPr>
              <w:t xml:space="preserve">COST PROPOSAL </w:t>
            </w:r>
            <w:r w:rsidRPr="000901D0">
              <w:rPr>
                <w:rFonts w:ascii="Arial" w:hAnsi="Arial" w:cs="Arial"/>
                <w:b/>
                <w:bCs/>
                <w:sz w:val="16"/>
                <w:szCs w:val="16"/>
              </w:rPr>
              <w:br/>
            </w:r>
            <w:r>
              <w:rPr>
                <w:rFonts w:ascii="Arial" w:hAnsi="Arial" w:cs="Arial"/>
                <w:b/>
                <w:bCs/>
                <w:sz w:val="16"/>
                <w:szCs w:val="16"/>
              </w:rPr>
              <w:t>(maximum</w:t>
            </w:r>
            <w:r w:rsidRPr="00823293">
              <w:rPr>
                <w:rFonts w:ascii="Arial" w:hAnsi="Arial" w:cs="Arial"/>
                <w:b/>
                <w:bCs/>
                <w:sz w:val="16"/>
                <w:szCs w:val="16"/>
              </w:rPr>
              <w:t>:  30)</w:t>
            </w: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3A2163E"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2C3C2B4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B552C38"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2D8E29A0"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1DFAB5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3CBC84F1"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3C11B5" w:rsidRPr="000901D0" w14:paraId="432235E6" w14:textId="77777777" w:rsidTr="00416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1760CB86"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0901D0">
              <w:rPr>
                <w:rFonts w:ascii="Arial" w:hAnsi="Arial" w:cs="Arial"/>
                <w:b/>
                <w:bCs/>
                <w:sz w:val="18"/>
                <w:szCs w:val="18"/>
              </w:rPr>
              <w:t>TOTAL RESPONSE EVALUATION SCORE:</w:t>
            </w:r>
            <w:r>
              <w:rPr>
                <w:rFonts w:ascii="Arial" w:hAnsi="Arial" w:cs="Arial"/>
                <w:b/>
                <w:bCs/>
                <w:sz w:val="16"/>
                <w:szCs w:val="16"/>
              </w:rPr>
              <w:br/>
              <w:t xml:space="preserve">(maximum: </w:t>
            </w:r>
            <w:r>
              <w:rPr>
                <w:rFonts w:ascii="Arial" w:hAnsi="Arial" w:cs="Arial"/>
                <w:b/>
                <w:bCs/>
                <w:color w:val="FF0000"/>
                <w:sz w:val="16"/>
                <w:szCs w:val="16"/>
              </w:rPr>
              <w:t>NUMBER</w:t>
            </w:r>
            <w:r>
              <w:rPr>
                <w:rFonts w:ascii="Arial" w:hAnsi="Arial" w:cs="Arial"/>
                <w:b/>
                <w:bCs/>
                <w:sz w:val="16"/>
                <w:szCs w:val="16"/>
              </w:rPr>
              <w:t>)</w:t>
            </w:r>
          </w:p>
        </w:tc>
        <w:tc>
          <w:tcPr>
            <w:tcW w:w="611" w:type="pct"/>
            <w:tcBorders>
              <w:top w:val="single" w:sz="4" w:space="0" w:color="auto"/>
              <w:left w:val="single" w:sz="4" w:space="0" w:color="auto"/>
              <w:bottom w:val="single" w:sz="4" w:space="0" w:color="auto"/>
              <w:right w:val="double" w:sz="4" w:space="0" w:color="auto"/>
            </w:tcBorders>
            <w:shd w:val="clear" w:color="auto" w:fill="F3F3F3"/>
            <w:vAlign w:val="center"/>
          </w:tcPr>
          <w:p w14:paraId="776C9431"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1B7E04B4"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4C872C41"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78B9A2A9"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04A22090"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5AC7EED5"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3C11B5" w:rsidRPr="000901D0" w14:paraId="02AE059C" w14:textId="77777777" w:rsidTr="00416C8D">
        <w:tc>
          <w:tcPr>
            <w:tcW w:w="5000" w:type="pct"/>
            <w:gridSpan w:val="7"/>
            <w:tcBorders>
              <w:top w:val="single" w:sz="4" w:space="0" w:color="auto"/>
              <w:left w:val="single" w:sz="4" w:space="0" w:color="auto"/>
              <w:bottom w:val="single" w:sz="4" w:space="0" w:color="auto"/>
              <w:right w:val="single" w:sz="4" w:space="0" w:color="auto"/>
            </w:tcBorders>
            <w:shd w:val="clear" w:color="auto" w:fill="F3F3F3"/>
            <w:vAlign w:val="bottom"/>
          </w:tcPr>
          <w:p w14:paraId="127A8E33"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720"/>
              <w:rPr>
                <w:rFonts w:ascii="Arial" w:hAnsi="Arial" w:cs="Arial"/>
                <w:sz w:val="18"/>
                <w:szCs w:val="18"/>
              </w:rPr>
            </w:pPr>
            <w:r>
              <w:rPr>
                <w:rFonts w:ascii="Arial" w:hAnsi="Arial" w:cs="Arial"/>
                <w:bCs/>
                <w:i/>
                <w:sz w:val="18"/>
                <w:szCs w:val="18"/>
              </w:rPr>
              <w:t>Solicitation Coordinator</w:t>
            </w:r>
            <w:r w:rsidRPr="000901D0">
              <w:rPr>
                <w:rFonts w:ascii="Arial" w:hAnsi="Arial" w:cs="Arial"/>
                <w:bCs/>
                <w:i/>
                <w:sz w:val="18"/>
                <w:szCs w:val="18"/>
              </w:rPr>
              <w:t xml:space="preserve"> Signature, Printed Name &amp; Date:</w:t>
            </w:r>
          </w:p>
        </w:tc>
      </w:tr>
      <w:tr w:rsidR="003C11B5" w:rsidRPr="000901D0" w14:paraId="217E7439" w14:textId="77777777" w:rsidTr="00416C8D">
        <w:tc>
          <w:tcPr>
            <w:tcW w:w="5000" w:type="pct"/>
            <w:gridSpan w:val="7"/>
            <w:tcBorders>
              <w:top w:val="single" w:sz="4" w:space="0" w:color="auto"/>
            </w:tcBorders>
            <w:shd w:val="clear" w:color="auto" w:fill="auto"/>
          </w:tcPr>
          <w:p w14:paraId="6919E54C" w14:textId="77777777" w:rsidR="003C11B5" w:rsidRPr="000901D0" w:rsidRDefault="003C11B5" w:rsidP="00416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Cs/>
                <w:i/>
                <w:sz w:val="18"/>
                <w:szCs w:val="18"/>
              </w:rPr>
            </w:pPr>
          </w:p>
        </w:tc>
      </w:tr>
    </w:tbl>
    <w:p w14:paraId="0B3D707F" w14:textId="77777777" w:rsidR="003C11B5" w:rsidRPr="000901D0"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rPr>
        <w:sectPr w:rsidR="003C11B5" w:rsidRPr="000901D0" w:rsidSect="0046268F">
          <w:headerReference w:type="default" r:id="rId31"/>
          <w:pgSz w:w="12240" w:h="15840" w:code="1"/>
          <w:pgMar w:top="720" w:right="1080" w:bottom="1080" w:left="1080" w:header="360" w:footer="720" w:gutter="0"/>
          <w:cols w:space="432"/>
        </w:sectPr>
      </w:pPr>
    </w:p>
    <w:p w14:paraId="4F117E0B" w14:textId="77777777" w:rsidR="003C11B5" w:rsidRPr="000901D0" w:rsidRDefault="003C11B5" w:rsidP="003C11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0901D0">
        <w:rPr>
          <w:rFonts w:ascii="Arial" w:hAnsi="Arial" w:cs="Arial"/>
          <w:b/>
          <w:sz w:val="20"/>
          <w:szCs w:val="20"/>
        </w:rPr>
        <w:t>RFP</w:t>
      </w:r>
      <w:r w:rsidRPr="000901D0">
        <w:rPr>
          <w:rFonts w:ascii="Arial" w:hAnsi="Arial" w:cs="Arial"/>
          <w:b/>
          <w:bCs/>
          <w:sz w:val="20"/>
          <w:szCs w:val="20"/>
        </w:rPr>
        <w:t xml:space="preserve"> ATTACHMENT 6.6.</w:t>
      </w:r>
    </w:p>
    <w:p w14:paraId="6D1D57E4" w14:textId="77777777" w:rsidR="003C11B5" w:rsidRPr="000901D0" w:rsidRDefault="003C11B5" w:rsidP="003C11B5">
      <w:pPr>
        <w:spacing w:before="240" w:after="120"/>
        <w:jc w:val="center"/>
        <w:rPr>
          <w:rFonts w:ascii="Arial" w:hAnsi="Arial" w:cs="Arial"/>
          <w:b/>
          <w:bCs/>
          <w:sz w:val="20"/>
          <w:szCs w:val="20"/>
        </w:rPr>
      </w:pPr>
      <w:r>
        <w:rPr>
          <w:rFonts w:ascii="Arial" w:hAnsi="Arial" w:cs="Arial"/>
          <w:b/>
          <w:bCs/>
          <w:sz w:val="20"/>
          <w:szCs w:val="20"/>
        </w:rPr>
        <w:t xml:space="preserve">RFP </w:t>
      </w:r>
      <w:r w:rsidRPr="00823293">
        <w:rPr>
          <w:rFonts w:ascii="Arial" w:hAnsi="Arial" w:cs="Arial"/>
          <w:b/>
          <w:bCs/>
          <w:sz w:val="20"/>
          <w:szCs w:val="20"/>
        </w:rPr>
        <w:t xml:space="preserve"># 32122-2023-002 </w:t>
      </w:r>
      <w:r w:rsidRPr="00823293">
        <w:rPr>
          <w:rFonts w:ascii="Arial" w:hAnsi="Arial" w:cs="Arial"/>
          <w:b/>
          <w:bCs/>
          <w:i/>
          <w:sz w:val="20"/>
          <w:szCs w:val="20"/>
        </w:rPr>
        <w:t xml:space="preserve">PRO </w:t>
      </w:r>
      <w:r>
        <w:rPr>
          <w:rFonts w:ascii="Arial" w:hAnsi="Arial" w:cs="Arial"/>
          <w:b/>
          <w:bCs/>
          <w:i/>
          <w:sz w:val="20"/>
          <w:szCs w:val="20"/>
        </w:rPr>
        <w:t>FORMA</w:t>
      </w:r>
      <w:r>
        <w:rPr>
          <w:rFonts w:ascii="Arial" w:hAnsi="Arial" w:cs="Arial"/>
          <w:b/>
          <w:bCs/>
          <w:sz w:val="20"/>
          <w:szCs w:val="20"/>
        </w:rPr>
        <w:t xml:space="preserve"> CONTRACT</w:t>
      </w:r>
    </w:p>
    <w:p w14:paraId="19C1B540" w14:textId="77777777" w:rsidR="003C11B5" w:rsidRPr="000901D0" w:rsidRDefault="003C11B5" w:rsidP="003C11B5">
      <w:pPr>
        <w:spacing w:after="6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Pro Forma</w:t>
      </w:r>
      <w:r>
        <w:rPr>
          <w:rFonts w:ascii="Arial" w:hAnsi="Arial" w:cs="Arial"/>
          <w:b/>
          <w:bCs/>
          <w:sz w:val="20"/>
          <w:szCs w:val="20"/>
        </w:rPr>
        <w:t xml:space="preserve"> Contract detailed in following pages of this exhibit contains some “blanks” (signified by descriptions in capital letters) that will be completed with appropriate information in the final contract resulting from the RFP.</w:t>
      </w:r>
    </w:p>
    <w:p w14:paraId="37530F9F" w14:textId="77777777" w:rsidR="003C11B5" w:rsidRPr="000901D0" w:rsidRDefault="003C11B5" w:rsidP="003C11B5">
      <w:pPr>
        <w:spacing w:after="60"/>
        <w:rPr>
          <w:rFonts w:ascii="Arial" w:hAnsi="Arial" w:cs="Arial"/>
          <w:sz w:val="20"/>
          <w:szCs w:val="20"/>
        </w:rPr>
        <w:sectPr w:rsidR="003C11B5" w:rsidRPr="000901D0" w:rsidSect="0046268F">
          <w:pgSz w:w="12240" w:h="15840" w:code="1"/>
          <w:pgMar w:top="720" w:right="1080" w:bottom="1080" w:left="1080" w:header="360" w:footer="720" w:gutter="0"/>
          <w:cols w:space="432"/>
        </w:sectPr>
      </w:pPr>
    </w:p>
    <w:p w14:paraId="088B2985" w14:textId="77777777" w:rsidR="003C11B5" w:rsidRPr="001819B3" w:rsidRDefault="003C11B5" w:rsidP="003C11B5">
      <w:pPr>
        <w:jc w:val="center"/>
        <w:rPr>
          <w:rFonts w:ascii="Arial" w:hAnsi="Arial"/>
          <w:b/>
          <w:sz w:val="20"/>
        </w:rPr>
      </w:pPr>
      <w:r w:rsidRPr="001819B3">
        <w:rPr>
          <w:rFonts w:ascii="Arial" w:hAnsi="Arial"/>
          <w:b/>
          <w:sz w:val="20"/>
        </w:rPr>
        <w:t>CONTRACT</w:t>
      </w:r>
      <w:r w:rsidRPr="001819B3">
        <w:rPr>
          <w:rFonts w:ascii="Arial" w:hAnsi="Arial"/>
          <w:b/>
          <w:sz w:val="20"/>
        </w:rPr>
        <w:br/>
        <w:t>BETWEEN THE STATE OF TENNESSEE,</w:t>
      </w:r>
      <w:r w:rsidRPr="001819B3">
        <w:rPr>
          <w:rFonts w:ascii="Arial" w:hAnsi="Arial"/>
          <w:b/>
          <w:sz w:val="20"/>
        </w:rPr>
        <w:br/>
      </w:r>
      <w:r w:rsidRPr="009C4F52">
        <w:rPr>
          <w:rFonts w:ascii="Arial" w:hAnsi="Arial"/>
          <w:b/>
          <w:sz w:val="20"/>
        </w:rPr>
        <w:t>MEGASITE AUTHORITY OF WEST TENNESSEE</w:t>
      </w:r>
      <w:r w:rsidRPr="001819B3">
        <w:rPr>
          <w:rFonts w:ascii="Arial" w:hAnsi="Arial"/>
          <w:b/>
          <w:sz w:val="20"/>
        </w:rPr>
        <w:br/>
        <w:t>AND</w:t>
      </w:r>
      <w:r w:rsidRPr="001819B3">
        <w:rPr>
          <w:rFonts w:ascii="Arial" w:hAnsi="Arial"/>
          <w:b/>
          <w:sz w:val="20"/>
        </w:rPr>
        <w:br/>
      </w:r>
      <w:r w:rsidRPr="001819B3">
        <w:rPr>
          <w:rFonts w:ascii="Arial" w:hAnsi="Arial"/>
          <w:b/>
          <w:color w:val="FF0000"/>
          <w:sz w:val="20"/>
        </w:rPr>
        <w:t>CONTRACTOR NAME</w:t>
      </w:r>
    </w:p>
    <w:p w14:paraId="5DC4963A" w14:textId="77777777" w:rsidR="003C11B5" w:rsidRPr="009C4F52" w:rsidRDefault="003C11B5" w:rsidP="003C11B5">
      <w:pPr>
        <w:rPr>
          <w:rFonts w:ascii="Arial" w:hAnsi="Arial"/>
          <w:sz w:val="20"/>
        </w:rPr>
      </w:pPr>
    </w:p>
    <w:p w14:paraId="59C410C7" w14:textId="77777777" w:rsidR="003C11B5" w:rsidRPr="006D447A" w:rsidRDefault="003C11B5" w:rsidP="003C11B5">
      <w:pPr>
        <w:rPr>
          <w:rFonts w:ascii="Arial" w:hAnsi="Arial" w:cs="Arial"/>
          <w:sz w:val="20"/>
        </w:rPr>
      </w:pPr>
      <w:r w:rsidRPr="009C4F52">
        <w:rPr>
          <w:rFonts w:ascii="Arial" w:hAnsi="Arial" w:cs="Arial"/>
          <w:sz w:val="20"/>
        </w:rPr>
        <w:t>This Contract, by and between the State of Tennessee, MEGASITE AUTHORITY OF WEST TENNESSEE (“</w:t>
      </w:r>
      <w:r w:rsidRPr="006D447A">
        <w:rPr>
          <w:rFonts w:ascii="Arial" w:hAnsi="Arial" w:cs="Arial"/>
          <w:sz w:val="20"/>
        </w:rPr>
        <w:t xml:space="preserve">State”) and </w:t>
      </w:r>
      <w:r w:rsidRPr="006D447A">
        <w:rPr>
          <w:rFonts w:ascii="Arial" w:hAnsi="Arial" w:cs="Arial"/>
          <w:color w:val="FF0000"/>
          <w:sz w:val="20"/>
        </w:rPr>
        <w:t>Contractor Legal Entity Name</w:t>
      </w:r>
      <w:r w:rsidRPr="006D447A">
        <w:rPr>
          <w:rFonts w:ascii="Arial" w:hAnsi="Arial" w:cs="Arial"/>
          <w:sz w:val="20"/>
        </w:rPr>
        <w:t xml:space="preserve"> (“Contractor”), is for the provision </w:t>
      </w:r>
      <w:r w:rsidRPr="009C4F52">
        <w:rPr>
          <w:rFonts w:ascii="Arial" w:hAnsi="Arial" w:cs="Arial"/>
          <w:sz w:val="20"/>
        </w:rPr>
        <w:t xml:space="preserve">of </w:t>
      </w:r>
      <w:r>
        <w:rPr>
          <w:rFonts w:ascii="Arial" w:hAnsi="Arial" w:cs="Arial"/>
          <w:sz w:val="20"/>
        </w:rPr>
        <w:t xml:space="preserve">State-Owned Municipal Infrastructure, </w:t>
      </w:r>
      <w:r w:rsidRPr="009C4F52">
        <w:rPr>
          <w:rFonts w:ascii="Arial" w:hAnsi="Arial" w:cs="Arial"/>
          <w:sz w:val="20"/>
        </w:rPr>
        <w:t xml:space="preserve">Water and Wastewater Facilities Management, Operation and Maintenance Services, as </w:t>
      </w:r>
      <w:r w:rsidRPr="006D447A">
        <w:rPr>
          <w:rFonts w:ascii="Arial" w:hAnsi="Arial" w:cs="Arial"/>
          <w:sz w:val="20"/>
        </w:rPr>
        <w:t>further defined in the "SCOPE."  State and Contractor may be referred to individually as a “Party” or collectively as the “Parties” to this Contract.</w:t>
      </w:r>
    </w:p>
    <w:p w14:paraId="51C476BD" w14:textId="77777777" w:rsidR="003C11B5" w:rsidRPr="006D447A" w:rsidRDefault="003C11B5" w:rsidP="003C11B5">
      <w:pPr>
        <w:rPr>
          <w:rFonts w:ascii="Arial" w:hAnsi="Arial" w:cs="Arial"/>
          <w:color w:val="FFFF00"/>
          <w:sz w:val="20"/>
        </w:rPr>
      </w:pPr>
    </w:p>
    <w:p w14:paraId="790BFF55" w14:textId="77777777" w:rsidR="003C11B5" w:rsidRPr="006D447A" w:rsidRDefault="003C11B5" w:rsidP="003C11B5">
      <w:pPr>
        <w:rPr>
          <w:rFonts w:ascii="Arial" w:hAnsi="Arial" w:cs="Arial"/>
          <w:sz w:val="20"/>
        </w:rPr>
      </w:pPr>
      <w:r w:rsidRPr="006D447A">
        <w:rPr>
          <w:rFonts w:ascii="Arial" w:hAnsi="Arial" w:cs="Arial"/>
          <w:sz w:val="20"/>
        </w:rPr>
        <w:t xml:space="preserve">The Contractor is </w:t>
      </w:r>
      <w:r w:rsidRPr="006D447A">
        <w:rPr>
          <w:rFonts w:ascii="Arial" w:hAnsi="Arial" w:cs="Arial"/>
          <w:color w:val="FF0000"/>
          <w:sz w:val="20"/>
        </w:rPr>
        <w:t>a/an Individual, For-Profit Corporation, Non-Profit Corporation, Special Purpose Corporation Or Association, Partnership, Joint Venture, Or Limited Liability Company</w:t>
      </w:r>
      <w:r w:rsidRPr="006D447A">
        <w:rPr>
          <w:rFonts w:ascii="Arial" w:hAnsi="Arial" w:cs="Arial"/>
          <w:sz w:val="20"/>
        </w:rPr>
        <w:t>.</w:t>
      </w:r>
    </w:p>
    <w:p w14:paraId="5C4F5571" w14:textId="77777777" w:rsidR="003C11B5" w:rsidRPr="006D447A" w:rsidRDefault="003C11B5" w:rsidP="003C11B5">
      <w:pPr>
        <w:rPr>
          <w:rFonts w:ascii="Arial" w:hAnsi="Arial" w:cs="Arial"/>
          <w:sz w:val="20"/>
        </w:rPr>
      </w:pPr>
      <w:r w:rsidRPr="006D447A">
        <w:rPr>
          <w:rFonts w:ascii="Arial" w:hAnsi="Arial" w:cs="Arial"/>
          <w:sz w:val="20"/>
        </w:rPr>
        <w:t xml:space="preserve">Contractor Place of Incorporation or Organization:  </w:t>
      </w:r>
      <w:r w:rsidRPr="006D447A">
        <w:rPr>
          <w:rFonts w:ascii="Arial" w:hAnsi="Arial" w:cs="Arial"/>
          <w:color w:val="FF0000"/>
          <w:sz w:val="20"/>
        </w:rPr>
        <w:t>Location</w:t>
      </w:r>
    </w:p>
    <w:p w14:paraId="6A8DA9BD" w14:textId="77777777" w:rsidR="003C11B5" w:rsidRPr="006D447A" w:rsidRDefault="003C11B5" w:rsidP="003C11B5">
      <w:pPr>
        <w:rPr>
          <w:rFonts w:ascii="Arial" w:hAnsi="Arial" w:cs="Arial"/>
          <w:sz w:val="20"/>
        </w:rPr>
      </w:pPr>
      <w:r w:rsidRPr="006D447A">
        <w:rPr>
          <w:rFonts w:ascii="Arial" w:hAnsi="Arial" w:cs="Arial"/>
          <w:sz w:val="20"/>
        </w:rPr>
        <w:t xml:space="preserve">Contractor Edison Registration ID # </w:t>
      </w:r>
      <w:r w:rsidRPr="006D447A">
        <w:rPr>
          <w:rFonts w:ascii="Arial" w:hAnsi="Arial" w:cs="Arial"/>
          <w:color w:val="FF0000"/>
          <w:sz w:val="20"/>
        </w:rPr>
        <w:t>Number</w:t>
      </w:r>
    </w:p>
    <w:p w14:paraId="57B5A1C2" w14:textId="77777777" w:rsidR="003C11B5" w:rsidRPr="006D447A" w:rsidRDefault="003C11B5" w:rsidP="003C11B5">
      <w:pPr>
        <w:rPr>
          <w:rFonts w:ascii="Arial" w:hAnsi="Arial" w:cs="Arial"/>
          <w:sz w:val="20"/>
        </w:rPr>
      </w:pPr>
    </w:p>
    <w:p w14:paraId="6E0B711B" w14:textId="77777777" w:rsidR="003C11B5" w:rsidRPr="006D447A" w:rsidRDefault="003C11B5" w:rsidP="003C11B5">
      <w:pPr>
        <w:tabs>
          <w:tab w:val="left" w:pos="0"/>
          <w:tab w:val="left" w:pos="720"/>
          <w:tab w:val="left" w:pos="864"/>
        </w:tabs>
        <w:ind w:left="720" w:hanging="720"/>
        <w:rPr>
          <w:rFonts w:ascii="Arial" w:hAnsi="Arial" w:cs="Arial"/>
          <w:b/>
          <w:sz w:val="20"/>
        </w:rPr>
      </w:pPr>
      <w:r w:rsidRPr="006D447A">
        <w:rPr>
          <w:rFonts w:ascii="Arial" w:hAnsi="Arial" w:cs="Arial"/>
          <w:b/>
          <w:sz w:val="20"/>
        </w:rPr>
        <w:t>A.</w:t>
      </w:r>
      <w:r w:rsidRPr="006D447A">
        <w:rPr>
          <w:rFonts w:ascii="Arial" w:hAnsi="Arial" w:cs="Arial"/>
          <w:b/>
          <w:sz w:val="20"/>
        </w:rPr>
        <w:tab/>
        <w:t>SCOPE:</w:t>
      </w:r>
    </w:p>
    <w:p w14:paraId="47FF0CA6" w14:textId="77777777" w:rsidR="003C11B5" w:rsidRPr="006D447A" w:rsidRDefault="003C11B5" w:rsidP="003C11B5">
      <w:pPr>
        <w:tabs>
          <w:tab w:val="left" w:pos="0"/>
          <w:tab w:val="left" w:pos="720"/>
          <w:tab w:val="left" w:pos="864"/>
        </w:tabs>
        <w:ind w:left="720" w:hanging="720"/>
        <w:rPr>
          <w:rFonts w:ascii="Arial" w:hAnsi="Arial" w:cs="Arial"/>
          <w:sz w:val="20"/>
        </w:rPr>
      </w:pPr>
    </w:p>
    <w:p w14:paraId="1E950F41" w14:textId="77777777" w:rsidR="003C11B5" w:rsidRDefault="003C11B5" w:rsidP="003C11B5">
      <w:pPr>
        <w:tabs>
          <w:tab w:val="left" w:pos="720"/>
          <w:tab w:val="left" w:pos="864"/>
        </w:tabs>
        <w:ind w:left="720" w:hanging="720"/>
        <w:rPr>
          <w:rFonts w:ascii="Arial" w:hAnsi="Arial" w:cs="Arial"/>
          <w:sz w:val="20"/>
        </w:rPr>
      </w:pPr>
      <w:r w:rsidRPr="006D447A">
        <w:rPr>
          <w:rFonts w:ascii="Arial" w:hAnsi="Arial" w:cs="Arial"/>
          <w:sz w:val="20"/>
        </w:rPr>
        <w:t>A.1.</w:t>
      </w:r>
      <w:r w:rsidRPr="006D447A">
        <w:rPr>
          <w:rFonts w:ascii="Arial" w:hAnsi="Arial" w:cs="Arial"/>
          <w:sz w:val="20"/>
        </w:rPr>
        <w:tab/>
        <w:t xml:space="preserve">The Contractor shall provide all goods or services and deliverables as required, described, and detailed </w:t>
      </w:r>
      <w:r w:rsidRPr="00834666">
        <w:rPr>
          <w:rFonts w:ascii="Arial" w:hAnsi="Arial" w:cs="Arial"/>
          <w:sz w:val="20"/>
        </w:rPr>
        <w:t>below and shall meet all service and delivery timelines as specified by this Contract.</w:t>
      </w:r>
    </w:p>
    <w:p w14:paraId="5776E703" w14:textId="77777777" w:rsidR="003C11B5" w:rsidRDefault="003C11B5" w:rsidP="003C11B5">
      <w:pPr>
        <w:tabs>
          <w:tab w:val="left" w:pos="720"/>
          <w:tab w:val="left" w:pos="864"/>
        </w:tabs>
        <w:ind w:left="720" w:hanging="720"/>
        <w:rPr>
          <w:rFonts w:ascii="Arial" w:hAnsi="Arial" w:cs="Arial"/>
          <w:sz w:val="20"/>
        </w:rPr>
      </w:pPr>
    </w:p>
    <w:p w14:paraId="078932FD" w14:textId="77777777" w:rsidR="003C11B5" w:rsidRPr="00D138CC" w:rsidRDefault="003C11B5" w:rsidP="003C11B5">
      <w:pPr>
        <w:tabs>
          <w:tab w:val="left" w:pos="720"/>
        </w:tabs>
        <w:ind w:left="720" w:hanging="720"/>
        <w:rPr>
          <w:rFonts w:ascii="Arial" w:hAnsi="Arial" w:cs="Arial"/>
          <w:sz w:val="20"/>
        </w:rPr>
      </w:pPr>
      <w:r w:rsidRPr="00D138CC">
        <w:rPr>
          <w:rFonts w:ascii="Arial" w:hAnsi="Arial" w:cs="Arial"/>
          <w:sz w:val="20"/>
        </w:rPr>
        <w:t>A.2.</w:t>
      </w:r>
      <w:r w:rsidRPr="00D138CC">
        <w:rPr>
          <w:rFonts w:ascii="Arial" w:hAnsi="Arial" w:cs="Arial"/>
          <w:sz w:val="20"/>
        </w:rPr>
        <w:tab/>
      </w:r>
      <w:r w:rsidRPr="00D138CC">
        <w:rPr>
          <w:rFonts w:ascii="Arial" w:hAnsi="Arial" w:cs="Arial"/>
          <w:sz w:val="20"/>
          <w:u w:val="single"/>
        </w:rPr>
        <w:t>Definitions.</w:t>
      </w:r>
      <w:r w:rsidRPr="00D138CC">
        <w:rPr>
          <w:rFonts w:ascii="Arial" w:hAnsi="Arial" w:cs="Arial"/>
          <w:sz w:val="20"/>
        </w:rPr>
        <w:t xml:space="preserve">  For purposes of this Contract, definitions shall be as follows and as set forth in the Contract:</w:t>
      </w:r>
    </w:p>
    <w:p w14:paraId="3575BFAB" w14:textId="77777777" w:rsidR="003C11B5" w:rsidRDefault="003C11B5" w:rsidP="003C11B5">
      <w:pPr>
        <w:pStyle w:val="ListParagraph"/>
        <w:numPr>
          <w:ilvl w:val="0"/>
          <w:numId w:val="41"/>
        </w:numPr>
        <w:tabs>
          <w:tab w:val="left" w:pos="720"/>
        </w:tabs>
        <w:overflowPunct w:val="0"/>
        <w:autoSpaceDE w:val="0"/>
        <w:autoSpaceDN w:val="0"/>
        <w:adjustRightInd w:val="0"/>
        <w:ind w:left="1080"/>
        <w:contextualSpacing w:val="0"/>
        <w:textAlignment w:val="baseline"/>
        <w:rPr>
          <w:rFonts w:ascii="Arial" w:hAnsi="Arial" w:cs="Arial"/>
          <w:sz w:val="20"/>
        </w:rPr>
      </w:pPr>
      <w:r w:rsidRPr="009C4F52">
        <w:rPr>
          <w:rFonts w:ascii="Arial" w:hAnsi="Arial" w:cs="Arial"/>
          <w:sz w:val="20"/>
        </w:rPr>
        <w:t>Megasite Authority of West Tennessee – Established regional development authority</w:t>
      </w:r>
      <w:r>
        <w:rPr>
          <w:rFonts w:ascii="Arial" w:hAnsi="Arial" w:cs="Arial"/>
          <w:sz w:val="20"/>
        </w:rPr>
        <w:t xml:space="preserve"> </w:t>
      </w:r>
      <w:r w:rsidRPr="009C4F52">
        <w:rPr>
          <w:rFonts w:ascii="Arial" w:hAnsi="Arial" w:cs="Arial"/>
          <w:sz w:val="20"/>
        </w:rPr>
        <w:t>administratively attached to the Department of General Services. The Megasite Authority</w:t>
      </w:r>
      <w:r>
        <w:rPr>
          <w:rFonts w:ascii="Arial" w:hAnsi="Arial" w:cs="Arial"/>
          <w:sz w:val="20"/>
        </w:rPr>
        <w:t xml:space="preserve"> </w:t>
      </w:r>
      <w:r w:rsidRPr="009C4F52">
        <w:rPr>
          <w:rFonts w:ascii="Arial" w:hAnsi="Arial" w:cs="Arial"/>
          <w:sz w:val="20"/>
        </w:rPr>
        <w:t>is governed by a board of directors consisting of ex officio and appointed members.</w:t>
      </w:r>
    </w:p>
    <w:p w14:paraId="0146DFF6" w14:textId="77777777" w:rsidR="003C11B5" w:rsidRDefault="003C11B5" w:rsidP="003C11B5">
      <w:pPr>
        <w:pStyle w:val="ListParagraph"/>
        <w:numPr>
          <w:ilvl w:val="0"/>
          <w:numId w:val="41"/>
        </w:numPr>
        <w:tabs>
          <w:tab w:val="left" w:pos="720"/>
        </w:tabs>
        <w:overflowPunct w:val="0"/>
        <w:autoSpaceDE w:val="0"/>
        <w:autoSpaceDN w:val="0"/>
        <w:adjustRightInd w:val="0"/>
        <w:ind w:left="1080"/>
        <w:contextualSpacing w:val="0"/>
        <w:textAlignment w:val="baseline"/>
        <w:rPr>
          <w:rFonts w:ascii="Arial" w:hAnsi="Arial" w:cs="Arial"/>
          <w:sz w:val="20"/>
        </w:rPr>
      </w:pPr>
      <w:r w:rsidRPr="009C4F52">
        <w:rPr>
          <w:rFonts w:ascii="Arial" w:hAnsi="Arial" w:cs="Arial"/>
          <w:sz w:val="20"/>
        </w:rPr>
        <w:t>Megasite of West Tennessee (Megasite)- A 4,100-acre certified industrial site in West</w:t>
      </w:r>
      <w:r>
        <w:rPr>
          <w:rFonts w:ascii="Arial" w:hAnsi="Arial" w:cs="Arial"/>
          <w:sz w:val="20"/>
        </w:rPr>
        <w:t xml:space="preserve"> </w:t>
      </w:r>
      <w:r w:rsidRPr="009C4F52">
        <w:rPr>
          <w:rFonts w:ascii="Arial" w:hAnsi="Arial" w:cs="Arial"/>
          <w:sz w:val="20"/>
        </w:rPr>
        <w:t>Tennessee located less than an hour from Jackson and Memphis.</w:t>
      </w:r>
    </w:p>
    <w:p w14:paraId="170A95DE" w14:textId="77777777" w:rsidR="003C11B5" w:rsidRDefault="003C11B5" w:rsidP="003C11B5">
      <w:pPr>
        <w:pStyle w:val="ListParagraph"/>
        <w:numPr>
          <w:ilvl w:val="0"/>
          <w:numId w:val="41"/>
        </w:numPr>
        <w:tabs>
          <w:tab w:val="left" w:pos="720"/>
        </w:tabs>
        <w:overflowPunct w:val="0"/>
        <w:autoSpaceDE w:val="0"/>
        <w:autoSpaceDN w:val="0"/>
        <w:adjustRightInd w:val="0"/>
        <w:ind w:left="1080"/>
        <w:contextualSpacing w:val="0"/>
        <w:textAlignment w:val="baseline"/>
        <w:rPr>
          <w:rFonts w:ascii="Arial" w:hAnsi="Arial" w:cs="Arial"/>
          <w:sz w:val="20"/>
        </w:rPr>
      </w:pPr>
      <w:r w:rsidRPr="009C4F52">
        <w:rPr>
          <w:rFonts w:ascii="Arial" w:hAnsi="Arial" w:cs="Arial"/>
          <w:sz w:val="20"/>
        </w:rPr>
        <w:t>Million Gallons Per Day (MGD) - A measurement of water flow frequently used in</w:t>
      </w:r>
      <w:r>
        <w:rPr>
          <w:rFonts w:ascii="Arial" w:hAnsi="Arial" w:cs="Arial"/>
          <w:sz w:val="20"/>
        </w:rPr>
        <w:t xml:space="preserve"> </w:t>
      </w:r>
      <w:r w:rsidRPr="009C4F52">
        <w:rPr>
          <w:rFonts w:ascii="Arial" w:hAnsi="Arial" w:cs="Arial"/>
          <w:sz w:val="20"/>
        </w:rPr>
        <w:t>measurement of water consumption.</w:t>
      </w:r>
    </w:p>
    <w:p w14:paraId="0C2433A7" w14:textId="77777777" w:rsidR="003C11B5" w:rsidRPr="00323D67" w:rsidRDefault="003C11B5" w:rsidP="003C11B5">
      <w:pPr>
        <w:pStyle w:val="ListParagraph"/>
        <w:numPr>
          <w:ilvl w:val="0"/>
          <w:numId w:val="41"/>
        </w:numPr>
        <w:tabs>
          <w:tab w:val="left" w:pos="720"/>
        </w:tabs>
        <w:overflowPunct w:val="0"/>
        <w:autoSpaceDE w:val="0"/>
        <w:autoSpaceDN w:val="0"/>
        <w:adjustRightInd w:val="0"/>
        <w:ind w:left="1080"/>
        <w:contextualSpacing w:val="0"/>
        <w:textAlignment w:val="baseline"/>
        <w:rPr>
          <w:rFonts w:ascii="Arial" w:hAnsi="Arial" w:cs="Arial"/>
          <w:sz w:val="20"/>
        </w:rPr>
      </w:pPr>
      <w:r w:rsidRPr="009C4F52">
        <w:rPr>
          <w:rFonts w:ascii="Arial" w:hAnsi="Arial" w:cs="Arial"/>
          <w:sz w:val="20"/>
        </w:rPr>
        <w:t>Pretreatment Program – The national pretreatment program is a component of the</w:t>
      </w:r>
      <w:r>
        <w:rPr>
          <w:rFonts w:ascii="Arial" w:hAnsi="Arial" w:cs="Arial"/>
          <w:sz w:val="20"/>
        </w:rPr>
        <w:t xml:space="preserve"> </w:t>
      </w:r>
      <w:r w:rsidRPr="009C4F52">
        <w:rPr>
          <w:rFonts w:ascii="Arial" w:hAnsi="Arial" w:cs="Arial"/>
          <w:sz w:val="20"/>
        </w:rPr>
        <w:t>National Pollutant Discharge Elimination System (NPDES) program. It is a cooperative</w:t>
      </w:r>
      <w:r>
        <w:rPr>
          <w:rFonts w:ascii="Arial" w:hAnsi="Arial" w:cs="Arial"/>
          <w:sz w:val="20"/>
        </w:rPr>
        <w:t xml:space="preserve"> </w:t>
      </w:r>
      <w:r w:rsidRPr="00323D67">
        <w:rPr>
          <w:rFonts w:ascii="Arial" w:hAnsi="Arial" w:cs="Arial"/>
          <w:sz w:val="20"/>
        </w:rPr>
        <w:t>effort of federal, state, and local environmental regulatory agencies established to protect water quality.</w:t>
      </w:r>
    </w:p>
    <w:p w14:paraId="63DE5004" w14:textId="77777777" w:rsidR="003C11B5" w:rsidRDefault="003C11B5" w:rsidP="003C11B5">
      <w:pPr>
        <w:pStyle w:val="ListParagraph"/>
        <w:numPr>
          <w:ilvl w:val="0"/>
          <w:numId w:val="41"/>
        </w:numPr>
        <w:tabs>
          <w:tab w:val="left" w:pos="720"/>
        </w:tabs>
        <w:overflowPunct w:val="0"/>
        <w:autoSpaceDE w:val="0"/>
        <w:autoSpaceDN w:val="0"/>
        <w:adjustRightInd w:val="0"/>
        <w:ind w:left="1080"/>
        <w:contextualSpacing w:val="0"/>
        <w:textAlignment w:val="baseline"/>
        <w:rPr>
          <w:rFonts w:ascii="Arial" w:hAnsi="Arial" w:cs="Arial"/>
          <w:sz w:val="20"/>
        </w:rPr>
      </w:pPr>
      <w:r w:rsidRPr="009C4F52">
        <w:rPr>
          <w:rFonts w:ascii="Arial" w:hAnsi="Arial" w:cs="Arial"/>
          <w:sz w:val="20"/>
        </w:rPr>
        <w:t>South Water Tower - Existing One Million Gallon elevated water tank already</w:t>
      </w:r>
      <w:r>
        <w:rPr>
          <w:rFonts w:ascii="Arial" w:hAnsi="Arial" w:cs="Arial"/>
          <w:sz w:val="20"/>
        </w:rPr>
        <w:t xml:space="preserve"> constructed.</w:t>
      </w:r>
    </w:p>
    <w:p w14:paraId="62B09071" w14:textId="77777777" w:rsidR="003C11B5" w:rsidRDefault="003C11B5" w:rsidP="003C11B5">
      <w:pPr>
        <w:pStyle w:val="ListParagraph"/>
        <w:numPr>
          <w:ilvl w:val="0"/>
          <w:numId w:val="41"/>
        </w:numPr>
        <w:tabs>
          <w:tab w:val="left" w:pos="720"/>
        </w:tabs>
        <w:overflowPunct w:val="0"/>
        <w:autoSpaceDE w:val="0"/>
        <w:autoSpaceDN w:val="0"/>
        <w:adjustRightInd w:val="0"/>
        <w:ind w:left="1080"/>
        <w:contextualSpacing w:val="0"/>
        <w:textAlignment w:val="baseline"/>
        <w:rPr>
          <w:rFonts w:ascii="Arial" w:hAnsi="Arial" w:cs="Arial"/>
          <w:sz w:val="20"/>
        </w:rPr>
      </w:pPr>
      <w:r w:rsidRPr="009C4F52">
        <w:rPr>
          <w:rFonts w:ascii="Arial" w:hAnsi="Arial" w:cs="Arial"/>
          <w:sz w:val="20"/>
        </w:rPr>
        <w:t>SSOE Group - Engineering Firm/Designer of Record for the State of Tennessee</w:t>
      </w:r>
      <w:r>
        <w:rPr>
          <w:rFonts w:ascii="Arial" w:hAnsi="Arial" w:cs="Arial"/>
          <w:sz w:val="20"/>
        </w:rPr>
        <w:t>.</w:t>
      </w:r>
    </w:p>
    <w:p w14:paraId="2AA21F43" w14:textId="77777777" w:rsidR="003C11B5" w:rsidRDefault="003C11B5" w:rsidP="003C11B5">
      <w:pPr>
        <w:pStyle w:val="ListParagraph"/>
        <w:numPr>
          <w:ilvl w:val="0"/>
          <w:numId w:val="41"/>
        </w:numPr>
        <w:tabs>
          <w:tab w:val="left" w:pos="720"/>
        </w:tabs>
        <w:overflowPunct w:val="0"/>
        <w:autoSpaceDE w:val="0"/>
        <w:autoSpaceDN w:val="0"/>
        <w:adjustRightInd w:val="0"/>
        <w:ind w:left="1080"/>
        <w:contextualSpacing w:val="0"/>
        <w:textAlignment w:val="baseline"/>
        <w:rPr>
          <w:rFonts w:ascii="Arial" w:hAnsi="Arial" w:cs="Arial"/>
          <w:sz w:val="20"/>
        </w:rPr>
      </w:pPr>
      <w:r w:rsidRPr="009C4F52">
        <w:rPr>
          <w:rFonts w:ascii="Arial" w:hAnsi="Arial" w:cs="Arial"/>
          <w:sz w:val="20"/>
        </w:rPr>
        <w:t>System - The various components of the infrastructure that pump, divert, transport, store,</w:t>
      </w:r>
      <w:r>
        <w:rPr>
          <w:rFonts w:ascii="Arial" w:hAnsi="Arial" w:cs="Arial"/>
          <w:sz w:val="20"/>
        </w:rPr>
        <w:t xml:space="preserve"> </w:t>
      </w:r>
      <w:r w:rsidRPr="009C4F52">
        <w:rPr>
          <w:rFonts w:ascii="Arial" w:hAnsi="Arial" w:cs="Arial"/>
          <w:sz w:val="20"/>
        </w:rPr>
        <w:t>treat and deliver safe drinking water and treated effluent; all man-made natural features</w:t>
      </w:r>
      <w:r>
        <w:rPr>
          <w:rFonts w:ascii="Arial" w:hAnsi="Arial" w:cs="Arial"/>
          <w:sz w:val="20"/>
        </w:rPr>
        <w:t xml:space="preserve"> </w:t>
      </w:r>
      <w:r w:rsidRPr="009C4F52">
        <w:rPr>
          <w:rFonts w:ascii="Arial" w:hAnsi="Arial" w:cs="Arial"/>
          <w:sz w:val="20"/>
        </w:rPr>
        <w:t>that move and treat water.</w:t>
      </w:r>
    </w:p>
    <w:p w14:paraId="28960982" w14:textId="77777777" w:rsidR="003C11B5" w:rsidRDefault="003C11B5" w:rsidP="003C11B5">
      <w:pPr>
        <w:pStyle w:val="ListParagraph"/>
        <w:numPr>
          <w:ilvl w:val="0"/>
          <w:numId w:val="41"/>
        </w:numPr>
        <w:tabs>
          <w:tab w:val="left" w:pos="720"/>
        </w:tabs>
        <w:overflowPunct w:val="0"/>
        <w:autoSpaceDE w:val="0"/>
        <w:autoSpaceDN w:val="0"/>
        <w:adjustRightInd w:val="0"/>
        <w:ind w:left="1080"/>
        <w:contextualSpacing w:val="0"/>
        <w:textAlignment w:val="baseline"/>
        <w:rPr>
          <w:rFonts w:ascii="Arial" w:hAnsi="Arial" w:cs="Arial"/>
          <w:sz w:val="20"/>
        </w:rPr>
      </w:pPr>
      <w:r w:rsidRPr="009C4F52">
        <w:rPr>
          <w:rFonts w:ascii="Arial" w:hAnsi="Arial" w:cs="Arial"/>
          <w:sz w:val="20"/>
        </w:rPr>
        <w:t>Tenant - Ford Motor Company</w:t>
      </w:r>
    </w:p>
    <w:p w14:paraId="1EF79499" w14:textId="77777777" w:rsidR="003C11B5" w:rsidRPr="009C4F52" w:rsidRDefault="003C11B5" w:rsidP="003C11B5">
      <w:pPr>
        <w:pStyle w:val="ListParagraph"/>
        <w:numPr>
          <w:ilvl w:val="0"/>
          <w:numId w:val="41"/>
        </w:numPr>
        <w:tabs>
          <w:tab w:val="left" w:pos="720"/>
        </w:tabs>
        <w:overflowPunct w:val="0"/>
        <w:autoSpaceDE w:val="0"/>
        <w:autoSpaceDN w:val="0"/>
        <w:adjustRightInd w:val="0"/>
        <w:ind w:left="1080"/>
        <w:contextualSpacing w:val="0"/>
        <w:textAlignment w:val="baseline"/>
        <w:rPr>
          <w:rFonts w:ascii="Arial" w:hAnsi="Arial" w:cs="Arial"/>
          <w:sz w:val="20"/>
        </w:rPr>
      </w:pPr>
      <w:r w:rsidRPr="009C4F52">
        <w:rPr>
          <w:rFonts w:ascii="Arial" w:hAnsi="Arial" w:cs="Arial"/>
          <w:sz w:val="20"/>
        </w:rPr>
        <w:t>Wellhead Protection Plan - The surface and subsurface area surrounding a water wel</w:t>
      </w:r>
      <w:r>
        <w:rPr>
          <w:rFonts w:ascii="Arial" w:hAnsi="Arial" w:cs="Arial"/>
          <w:sz w:val="20"/>
        </w:rPr>
        <w:t xml:space="preserve">l </w:t>
      </w:r>
      <w:r w:rsidRPr="009C4F52">
        <w:rPr>
          <w:rFonts w:ascii="Arial" w:hAnsi="Arial" w:cs="Arial"/>
          <w:sz w:val="20"/>
        </w:rPr>
        <w:t>or</w:t>
      </w:r>
      <w:r>
        <w:rPr>
          <w:rFonts w:ascii="Arial" w:hAnsi="Arial" w:cs="Arial"/>
          <w:sz w:val="20"/>
        </w:rPr>
        <w:t xml:space="preserve"> </w:t>
      </w:r>
      <w:r w:rsidRPr="009C4F52">
        <w:rPr>
          <w:rFonts w:ascii="Arial" w:hAnsi="Arial" w:cs="Arial"/>
          <w:sz w:val="20"/>
        </w:rPr>
        <w:t>wellfield, supplying a public water system, through which contaminants are reasonably</w:t>
      </w:r>
      <w:r>
        <w:rPr>
          <w:rFonts w:ascii="Arial" w:hAnsi="Arial" w:cs="Arial"/>
          <w:sz w:val="20"/>
        </w:rPr>
        <w:t xml:space="preserve"> </w:t>
      </w:r>
      <w:r w:rsidRPr="009C4F52">
        <w:rPr>
          <w:rFonts w:ascii="Arial" w:hAnsi="Arial" w:cs="Arial"/>
          <w:sz w:val="20"/>
        </w:rPr>
        <w:t>likely to move toward and reach such water well or wellfield.</w:t>
      </w:r>
    </w:p>
    <w:p w14:paraId="1B0C794A" w14:textId="77777777" w:rsidR="003C11B5" w:rsidRDefault="003C11B5" w:rsidP="003C11B5">
      <w:pPr>
        <w:tabs>
          <w:tab w:val="left" w:pos="720"/>
        </w:tabs>
        <w:rPr>
          <w:rFonts w:ascii="Arial" w:hAnsi="Arial" w:cs="Arial"/>
          <w:sz w:val="20"/>
        </w:rPr>
      </w:pPr>
    </w:p>
    <w:p w14:paraId="4895DF34" w14:textId="77777777" w:rsidR="003C11B5" w:rsidRPr="009C4F52" w:rsidRDefault="003C11B5" w:rsidP="003C11B5">
      <w:pPr>
        <w:tabs>
          <w:tab w:val="left" w:pos="720"/>
        </w:tabs>
        <w:ind w:left="720" w:hanging="720"/>
        <w:rPr>
          <w:rFonts w:ascii="Arial" w:hAnsi="Arial" w:cs="Arial"/>
          <w:sz w:val="20"/>
        </w:rPr>
      </w:pPr>
      <w:r w:rsidRPr="009C4F52">
        <w:rPr>
          <w:rFonts w:ascii="Arial" w:hAnsi="Arial" w:cs="Arial"/>
          <w:sz w:val="20"/>
        </w:rPr>
        <w:t>A.3.</w:t>
      </w:r>
      <w:r w:rsidRPr="009C4F52">
        <w:rPr>
          <w:rFonts w:ascii="Arial" w:hAnsi="Arial" w:cs="Arial"/>
          <w:sz w:val="20"/>
        </w:rPr>
        <w:tab/>
        <w:t>The Contractor shall operate, maintain, and manage the State’s water and wastewater infrastructure facilities cost effectively and efficiently. The Contractor shall operate in compliance with State and Federal permits and rules to include required reporting to authorities having jurisdiction, provide adequate maintenance, consider innovations to lower the capital and operating costs of all aspects of operations and utilize local purchases of supplies, consumables, and services.</w:t>
      </w:r>
    </w:p>
    <w:p w14:paraId="38A0A722" w14:textId="77777777" w:rsidR="003C11B5" w:rsidRPr="009C4F52" w:rsidRDefault="003C11B5" w:rsidP="003C11B5">
      <w:pPr>
        <w:tabs>
          <w:tab w:val="left" w:pos="720"/>
        </w:tabs>
        <w:ind w:left="720" w:hanging="720"/>
        <w:rPr>
          <w:rFonts w:ascii="Arial" w:hAnsi="Arial" w:cs="Arial"/>
          <w:sz w:val="20"/>
        </w:rPr>
      </w:pPr>
    </w:p>
    <w:p w14:paraId="063883A5" w14:textId="77777777" w:rsidR="003C11B5" w:rsidRPr="009C4F52" w:rsidRDefault="003C11B5" w:rsidP="003C11B5">
      <w:pPr>
        <w:tabs>
          <w:tab w:val="left" w:pos="720"/>
        </w:tabs>
        <w:ind w:left="720" w:hanging="720"/>
        <w:rPr>
          <w:rFonts w:ascii="Arial" w:hAnsi="Arial" w:cs="Arial"/>
          <w:sz w:val="20"/>
        </w:rPr>
      </w:pPr>
      <w:r w:rsidRPr="009C4F52">
        <w:rPr>
          <w:rFonts w:ascii="Arial" w:hAnsi="Arial" w:cs="Arial"/>
          <w:sz w:val="20"/>
        </w:rPr>
        <w:tab/>
        <w:t>The State’s water and wastewater infrastructure shall include the existing South Water Tower elevated water storage tank and the following infrastructure facilities currently under construction.</w:t>
      </w:r>
    </w:p>
    <w:p w14:paraId="411EFE93" w14:textId="77777777" w:rsidR="003C11B5" w:rsidRPr="009C4F52" w:rsidRDefault="003C11B5" w:rsidP="003C11B5">
      <w:pPr>
        <w:tabs>
          <w:tab w:val="left" w:pos="720"/>
        </w:tabs>
        <w:ind w:left="720" w:hanging="720"/>
        <w:rPr>
          <w:rFonts w:ascii="Arial" w:hAnsi="Arial" w:cs="Arial"/>
          <w:sz w:val="20"/>
        </w:rPr>
      </w:pPr>
    </w:p>
    <w:p w14:paraId="5D1918A1" w14:textId="77777777" w:rsidR="003C11B5" w:rsidRPr="009C4F52" w:rsidRDefault="003C11B5" w:rsidP="003C11B5">
      <w:pPr>
        <w:pStyle w:val="ListParagraph"/>
        <w:numPr>
          <w:ilvl w:val="0"/>
          <w:numId w:val="42"/>
        </w:numPr>
        <w:tabs>
          <w:tab w:val="left" w:pos="720"/>
        </w:tabs>
        <w:overflowPunct w:val="0"/>
        <w:autoSpaceDE w:val="0"/>
        <w:autoSpaceDN w:val="0"/>
        <w:adjustRightInd w:val="0"/>
        <w:contextualSpacing w:val="0"/>
        <w:textAlignment w:val="baseline"/>
        <w:rPr>
          <w:rFonts w:ascii="Arial" w:hAnsi="Arial" w:cs="Arial"/>
          <w:sz w:val="20"/>
        </w:rPr>
      </w:pPr>
      <w:r w:rsidRPr="009C4F52">
        <w:rPr>
          <w:rFonts w:ascii="Arial" w:hAnsi="Arial" w:cs="Arial"/>
          <w:sz w:val="20"/>
        </w:rPr>
        <w:t>Water Treatment Plan (SSOE Project No. 012-02080-21)</w:t>
      </w:r>
    </w:p>
    <w:p w14:paraId="26D2C06A" w14:textId="77777777" w:rsidR="003C11B5" w:rsidRPr="009C4F52" w:rsidRDefault="003C11B5" w:rsidP="003C11B5">
      <w:pPr>
        <w:pStyle w:val="ListParagraph"/>
        <w:numPr>
          <w:ilvl w:val="0"/>
          <w:numId w:val="42"/>
        </w:numPr>
        <w:tabs>
          <w:tab w:val="left" w:pos="720"/>
        </w:tabs>
        <w:overflowPunct w:val="0"/>
        <w:autoSpaceDE w:val="0"/>
        <w:autoSpaceDN w:val="0"/>
        <w:adjustRightInd w:val="0"/>
        <w:contextualSpacing w:val="0"/>
        <w:textAlignment w:val="baseline"/>
        <w:rPr>
          <w:rFonts w:ascii="Arial" w:hAnsi="Arial" w:cs="Arial"/>
          <w:sz w:val="20"/>
        </w:rPr>
      </w:pPr>
      <w:r w:rsidRPr="009C4F52">
        <w:rPr>
          <w:rFonts w:ascii="Arial" w:hAnsi="Arial" w:cs="Arial"/>
          <w:sz w:val="20"/>
        </w:rPr>
        <w:t>Water Wells (SSOE Project No. 012-02080-21)</w:t>
      </w:r>
    </w:p>
    <w:p w14:paraId="7E2C79DF" w14:textId="77777777" w:rsidR="003C11B5" w:rsidRPr="009C4F52" w:rsidRDefault="003C11B5" w:rsidP="003C11B5">
      <w:pPr>
        <w:pStyle w:val="ListParagraph"/>
        <w:numPr>
          <w:ilvl w:val="0"/>
          <w:numId w:val="42"/>
        </w:numPr>
        <w:tabs>
          <w:tab w:val="left" w:pos="720"/>
        </w:tabs>
        <w:overflowPunct w:val="0"/>
        <w:autoSpaceDE w:val="0"/>
        <w:autoSpaceDN w:val="0"/>
        <w:adjustRightInd w:val="0"/>
        <w:contextualSpacing w:val="0"/>
        <w:textAlignment w:val="baseline"/>
        <w:rPr>
          <w:rFonts w:ascii="Arial" w:hAnsi="Arial" w:cs="Arial"/>
          <w:sz w:val="20"/>
        </w:rPr>
      </w:pPr>
      <w:r w:rsidRPr="009C4F52">
        <w:rPr>
          <w:rFonts w:ascii="Arial" w:hAnsi="Arial" w:cs="Arial"/>
          <w:sz w:val="20"/>
        </w:rPr>
        <w:t>North Water Tower (SSOE Project No. 012-02081-21)</w:t>
      </w:r>
    </w:p>
    <w:p w14:paraId="0B4C5846" w14:textId="77777777" w:rsidR="003C11B5" w:rsidRPr="009C4F52" w:rsidRDefault="003C11B5" w:rsidP="003C11B5">
      <w:pPr>
        <w:pStyle w:val="ListParagraph"/>
        <w:numPr>
          <w:ilvl w:val="0"/>
          <w:numId w:val="42"/>
        </w:numPr>
        <w:tabs>
          <w:tab w:val="left" w:pos="720"/>
        </w:tabs>
        <w:overflowPunct w:val="0"/>
        <w:autoSpaceDE w:val="0"/>
        <w:autoSpaceDN w:val="0"/>
        <w:adjustRightInd w:val="0"/>
        <w:contextualSpacing w:val="0"/>
        <w:textAlignment w:val="baseline"/>
        <w:rPr>
          <w:rFonts w:ascii="Arial" w:hAnsi="Arial" w:cs="Arial"/>
          <w:sz w:val="20"/>
        </w:rPr>
      </w:pPr>
      <w:r w:rsidRPr="009C4F52">
        <w:rPr>
          <w:rFonts w:ascii="Arial" w:hAnsi="Arial" w:cs="Arial"/>
          <w:sz w:val="20"/>
        </w:rPr>
        <w:t>Site Piping Water (SSOE Project No. 012-02080-21)</w:t>
      </w:r>
    </w:p>
    <w:p w14:paraId="0AE33D70" w14:textId="77777777" w:rsidR="003C11B5" w:rsidRPr="009C4F52" w:rsidRDefault="003C11B5" w:rsidP="003C11B5">
      <w:pPr>
        <w:pStyle w:val="ListParagraph"/>
        <w:numPr>
          <w:ilvl w:val="0"/>
          <w:numId w:val="42"/>
        </w:numPr>
        <w:tabs>
          <w:tab w:val="left" w:pos="720"/>
        </w:tabs>
        <w:overflowPunct w:val="0"/>
        <w:autoSpaceDE w:val="0"/>
        <w:autoSpaceDN w:val="0"/>
        <w:adjustRightInd w:val="0"/>
        <w:contextualSpacing w:val="0"/>
        <w:textAlignment w:val="baseline"/>
        <w:rPr>
          <w:rFonts w:ascii="Arial" w:hAnsi="Arial" w:cs="Arial"/>
          <w:sz w:val="20"/>
        </w:rPr>
      </w:pPr>
      <w:r w:rsidRPr="009C4F52">
        <w:rPr>
          <w:rFonts w:ascii="Arial" w:hAnsi="Arial" w:cs="Arial"/>
          <w:sz w:val="20"/>
        </w:rPr>
        <w:t>Wastewater Treatment Plant and Disposal Facilities (SSOE Project No. 012-02080-16)</w:t>
      </w:r>
    </w:p>
    <w:p w14:paraId="4AB8BA84" w14:textId="77777777" w:rsidR="003C11B5" w:rsidRPr="009C4F52" w:rsidRDefault="003C11B5" w:rsidP="003C11B5">
      <w:pPr>
        <w:pStyle w:val="ListParagraph"/>
        <w:numPr>
          <w:ilvl w:val="0"/>
          <w:numId w:val="42"/>
        </w:numPr>
        <w:tabs>
          <w:tab w:val="left" w:pos="720"/>
        </w:tabs>
        <w:overflowPunct w:val="0"/>
        <w:autoSpaceDE w:val="0"/>
        <w:autoSpaceDN w:val="0"/>
        <w:adjustRightInd w:val="0"/>
        <w:contextualSpacing w:val="0"/>
        <w:textAlignment w:val="baseline"/>
        <w:rPr>
          <w:rFonts w:ascii="Arial" w:hAnsi="Arial" w:cs="Arial"/>
          <w:sz w:val="20"/>
        </w:rPr>
      </w:pPr>
      <w:r w:rsidRPr="009C4F52">
        <w:rPr>
          <w:rFonts w:ascii="Arial" w:hAnsi="Arial" w:cs="Arial"/>
          <w:sz w:val="20"/>
        </w:rPr>
        <w:t>Force Main and Pump Station (SSOE Project No. 012-02080-16)</w:t>
      </w:r>
    </w:p>
    <w:p w14:paraId="2BD84913" w14:textId="77777777" w:rsidR="003C11B5" w:rsidRDefault="003C11B5" w:rsidP="003C11B5">
      <w:pPr>
        <w:pStyle w:val="ListParagraph"/>
        <w:numPr>
          <w:ilvl w:val="0"/>
          <w:numId w:val="42"/>
        </w:numPr>
        <w:tabs>
          <w:tab w:val="left" w:pos="720"/>
        </w:tabs>
        <w:overflowPunct w:val="0"/>
        <w:autoSpaceDE w:val="0"/>
        <w:autoSpaceDN w:val="0"/>
        <w:adjustRightInd w:val="0"/>
        <w:contextualSpacing w:val="0"/>
        <w:textAlignment w:val="baseline"/>
        <w:rPr>
          <w:rFonts w:ascii="Arial" w:hAnsi="Arial" w:cs="Arial"/>
          <w:sz w:val="20"/>
        </w:rPr>
      </w:pPr>
      <w:r w:rsidRPr="009C4F52">
        <w:rPr>
          <w:rFonts w:ascii="Arial" w:hAnsi="Arial" w:cs="Arial"/>
          <w:sz w:val="20"/>
        </w:rPr>
        <w:t>Emergency Effluent Lagoon (SSOE Project No. 012-02080-21)</w:t>
      </w:r>
    </w:p>
    <w:p w14:paraId="23781FB1" w14:textId="77777777" w:rsidR="003C11B5" w:rsidRDefault="003C11B5" w:rsidP="003C11B5">
      <w:pPr>
        <w:tabs>
          <w:tab w:val="left" w:pos="720"/>
        </w:tabs>
        <w:rPr>
          <w:rFonts w:ascii="Arial" w:hAnsi="Arial" w:cs="Arial"/>
          <w:sz w:val="20"/>
        </w:rPr>
      </w:pPr>
    </w:p>
    <w:p w14:paraId="52648F35" w14:textId="77777777" w:rsidR="003C11B5" w:rsidRDefault="003C11B5" w:rsidP="003C11B5">
      <w:pPr>
        <w:tabs>
          <w:tab w:val="left" w:pos="720"/>
        </w:tabs>
        <w:rPr>
          <w:rFonts w:ascii="Arial" w:hAnsi="Arial" w:cs="Arial"/>
          <w:sz w:val="20"/>
          <w:u w:val="single"/>
        </w:rPr>
      </w:pPr>
      <w:r>
        <w:rPr>
          <w:rFonts w:ascii="Arial" w:hAnsi="Arial" w:cs="Arial"/>
          <w:sz w:val="20"/>
        </w:rPr>
        <w:t>A.4.</w:t>
      </w:r>
      <w:r>
        <w:rPr>
          <w:rFonts w:ascii="Arial" w:hAnsi="Arial" w:cs="Arial"/>
          <w:sz w:val="20"/>
        </w:rPr>
        <w:tab/>
      </w:r>
      <w:r w:rsidRPr="009C4F52">
        <w:rPr>
          <w:rFonts w:ascii="Arial" w:hAnsi="Arial" w:cs="Arial"/>
          <w:sz w:val="20"/>
          <w:u w:val="single"/>
        </w:rPr>
        <w:t>Temporary Services</w:t>
      </w:r>
      <w:r>
        <w:rPr>
          <w:rFonts w:ascii="Arial" w:hAnsi="Arial" w:cs="Arial"/>
          <w:sz w:val="20"/>
          <w:u w:val="single"/>
        </w:rPr>
        <w:t xml:space="preserve"> in Operation</w:t>
      </w:r>
    </w:p>
    <w:p w14:paraId="76D6D026" w14:textId="77777777" w:rsidR="003C11B5" w:rsidRDefault="003C11B5" w:rsidP="003C11B5">
      <w:pPr>
        <w:tabs>
          <w:tab w:val="left" w:pos="720"/>
        </w:tabs>
        <w:rPr>
          <w:rFonts w:ascii="Arial" w:hAnsi="Arial" w:cs="Arial"/>
          <w:sz w:val="20"/>
          <w:u w:val="single"/>
        </w:rPr>
      </w:pPr>
    </w:p>
    <w:p w14:paraId="29FC313A" w14:textId="77777777" w:rsidR="003C11B5" w:rsidRDefault="003C11B5" w:rsidP="003C11B5">
      <w:pPr>
        <w:pStyle w:val="ListParagraph"/>
        <w:numPr>
          <w:ilvl w:val="0"/>
          <w:numId w:val="43"/>
        </w:numPr>
        <w:tabs>
          <w:tab w:val="left" w:pos="720"/>
        </w:tabs>
        <w:overflowPunct w:val="0"/>
        <w:autoSpaceDE w:val="0"/>
        <w:autoSpaceDN w:val="0"/>
        <w:adjustRightInd w:val="0"/>
        <w:ind w:firstLine="0"/>
        <w:contextualSpacing w:val="0"/>
        <w:textAlignment w:val="baseline"/>
        <w:rPr>
          <w:rFonts w:ascii="Arial" w:hAnsi="Arial" w:cs="Arial"/>
          <w:sz w:val="20"/>
        </w:rPr>
      </w:pPr>
      <w:r w:rsidRPr="00323D67">
        <w:rPr>
          <w:rFonts w:ascii="Arial" w:hAnsi="Arial" w:cs="Arial"/>
          <w:sz w:val="20"/>
        </w:rPr>
        <w:t xml:space="preserve">The State </w:t>
      </w:r>
      <w:r>
        <w:rPr>
          <w:rFonts w:ascii="Arial" w:hAnsi="Arial" w:cs="Arial"/>
          <w:sz w:val="20"/>
        </w:rPr>
        <w:t xml:space="preserve">is currently providing temporary services to meet the tenant demands for </w:t>
      </w:r>
    </w:p>
    <w:p w14:paraId="4AF93571" w14:textId="77777777" w:rsidR="003C11B5" w:rsidRDefault="003C11B5" w:rsidP="003C11B5">
      <w:pPr>
        <w:pStyle w:val="ListParagraph"/>
        <w:tabs>
          <w:tab w:val="left" w:pos="720"/>
        </w:tabs>
        <w:overflowPunct w:val="0"/>
        <w:autoSpaceDE w:val="0"/>
        <w:autoSpaceDN w:val="0"/>
        <w:adjustRightInd w:val="0"/>
        <w:contextualSpacing w:val="0"/>
        <w:textAlignment w:val="baseline"/>
        <w:rPr>
          <w:rFonts w:ascii="Arial" w:hAnsi="Arial" w:cs="Arial"/>
          <w:sz w:val="20"/>
        </w:rPr>
      </w:pPr>
      <w:r>
        <w:rPr>
          <w:rFonts w:ascii="Arial" w:hAnsi="Arial" w:cs="Arial"/>
          <w:sz w:val="20"/>
        </w:rPr>
        <w:tab/>
        <w:t>facility startups.</w:t>
      </w:r>
      <w:r w:rsidRPr="00323D67">
        <w:rPr>
          <w:rFonts w:ascii="Arial" w:hAnsi="Arial" w:cs="Arial"/>
          <w:sz w:val="20"/>
        </w:rPr>
        <w:t xml:space="preserve"> </w:t>
      </w:r>
      <w:r>
        <w:rPr>
          <w:rFonts w:ascii="Arial" w:hAnsi="Arial" w:cs="Arial"/>
          <w:sz w:val="20"/>
        </w:rPr>
        <w:t xml:space="preserve"> O</w:t>
      </w:r>
      <w:r w:rsidRPr="00323D67">
        <w:rPr>
          <w:rFonts w:ascii="Arial" w:hAnsi="Arial" w:cs="Arial"/>
          <w:sz w:val="20"/>
        </w:rPr>
        <w:t>peration start</w:t>
      </w:r>
      <w:r>
        <w:rPr>
          <w:rFonts w:ascii="Arial" w:hAnsi="Arial" w:cs="Arial"/>
          <w:sz w:val="20"/>
        </w:rPr>
        <w:t>-</w:t>
      </w:r>
      <w:r w:rsidRPr="00323D67">
        <w:rPr>
          <w:rFonts w:ascii="Arial" w:hAnsi="Arial" w:cs="Arial"/>
          <w:sz w:val="20"/>
        </w:rPr>
        <w:t xml:space="preserve">up for this System is November 1, 2023. The System </w:t>
      </w:r>
      <w:r>
        <w:rPr>
          <w:rFonts w:ascii="Arial" w:hAnsi="Arial" w:cs="Arial"/>
          <w:sz w:val="20"/>
        </w:rPr>
        <w:t xml:space="preserve">is  </w:t>
      </w:r>
    </w:p>
    <w:p w14:paraId="558412CE" w14:textId="77777777" w:rsidR="003C11B5" w:rsidRDefault="003C11B5" w:rsidP="003C11B5">
      <w:pPr>
        <w:pStyle w:val="ListParagraph"/>
        <w:tabs>
          <w:tab w:val="left" w:pos="720"/>
        </w:tabs>
        <w:overflowPunct w:val="0"/>
        <w:autoSpaceDE w:val="0"/>
        <w:autoSpaceDN w:val="0"/>
        <w:adjustRightInd w:val="0"/>
        <w:contextualSpacing w:val="0"/>
        <w:textAlignment w:val="baseline"/>
        <w:rPr>
          <w:rFonts w:ascii="Arial" w:hAnsi="Arial" w:cs="Arial"/>
          <w:sz w:val="20"/>
        </w:rPr>
      </w:pPr>
      <w:r>
        <w:rPr>
          <w:rFonts w:ascii="Arial" w:hAnsi="Arial" w:cs="Arial"/>
          <w:sz w:val="20"/>
        </w:rPr>
        <w:tab/>
        <w:t xml:space="preserve">operating </w:t>
      </w:r>
      <w:r w:rsidRPr="00323D67">
        <w:rPr>
          <w:rFonts w:ascii="Arial" w:hAnsi="Arial" w:cs="Arial"/>
          <w:sz w:val="20"/>
        </w:rPr>
        <w:t xml:space="preserve">at </w:t>
      </w:r>
      <w:r>
        <w:rPr>
          <w:rFonts w:ascii="Arial" w:hAnsi="Arial" w:cs="Arial"/>
          <w:sz w:val="20"/>
        </w:rPr>
        <w:t xml:space="preserve">a </w:t>
      </w:r>
      <w:r w:rsidRPr="00323D67">
        <w:rPr>
          <w:rFonts w:ascii="Arial" w:hAnsi="Arial" w:cs="Arial"/>
          <w:sz w:val="20"/>
        </w:rPr>
        <w:t xml:space="preserve">maximum of one million gallons per day until the main water treatment </w:t>
      </w:r>
    </w:p>
    <w:p w14:paraId="46D2521C" w14:textId="77777777" w:rsidR="003C11B5" w:rsidRDefault="003C11B5" w:rsidP="003C11B5">
      <w:pPr>
        <w:pStyle w:val="ListParagraph"/>
        <w:tabs>
          <w:tab w:val="left" w:pos="720"/>
        </w:tabs>
        <w:overflowPunct w:val="0"/>
        <w:autoSpaceDE w:val="0"/>
        <w:autoSpaceDN w:val="0"/>
        <w:adjustRightInd w:val="0"/>
        <w:contextualSpacing w:val="0"/>
        <w:textAlignment w:val="baseline"/>
        <w:rPr>
          <w:rFonts w:ascii="Arial" w:hAnsi="Arial" w:cs="Arial"/>
          <w:sz w:val="20"/>
        </w:rPr>
      </w:pPr>
      <w:r>
        <w:rPr>
          <w:rFonts w:ascii="Arial" w:hAnsi="Arial" w:cs="Arial"/>
          <w:sz w:val="20"/>
        </w:rPr>
        <w:tab/>
      </w:r>
      <w:r w:rsidRPr="00323D67">
        <w:rPr>
          <w:rFonts w:ascii="Arial" w:hAnsi="Arial" w:cs="Arial"/>
          <w:sz w:val="20"/>
        </w:rPr>
        <w:t>plant is operational.</w:t>
      </w:r>
    </w:p>
    <w:p w14:paraId="0DA4DDE2" w14:textId="77777777" w:rsidR="003C11B5" w:rsidRDefault="003C11B5" w:rsidP="003C11B5">
      <w:pPr>
        <w:pStyle w:val="ListParagraph"/>
        <w:numPr>
          <w:ilvl w:val="0"/>
          <w:numId w:val="43"/>
        </w:numPr>
        <w:tabs>
          <w:tab w:val="left" w:pos="720"/>
        </w:tabs>
        <w:overflowPunct w:val="0"/>
        <w:autoSpaceDE w:val="0"/>
        <w:autoSpaceDN w:val="0"/>
        <w:adjustRightInd w:val="0"/>
        <w:ind w:firstLine="0"/>
        <w:contextualSpacing w:val="0"/>
        <w:textAlignment w:val="baseline"/>
        <w:rPr>
          <w:rFonts w:ascii="Arial" w:hAnsi="Arial" w:cs="Arial"/>
          <w:sz w:val="20"/>
        </w:rPr>
      </w:pPr>
      <w:r w:rsidRPr="00323D67">
        <w:rPr>
          <w:rFonts w:ascii="Arial" w:hAnsi="Arial" w:cs="Arial"/>
          <w:sz w:val="20"/>
        </w:rPr>
        <w:t xml:space="preserve">To enable water supply to meet the demands noted in the ramp up schedule provide by </w:t>
      </w:r>
    </w:p>
    <w:p w14:paraId="08E0D530" w14:textId="77777777" w:rsidR="003C11B5" w:rsidRDefault="003C11B5" w:rsidP="003C11B5">
      <w:pPr>
        <w:tabs>
          <w:tab w:val="left" w:pos="720"/>
        </w:tabs>
        <w:ind w:left="720"/>
        <w:rPr>
          <w:rFonts w:ascii="Arial" w:hAnsi="Arial" w:cs="Arial"/>
          <w:sz w:val="20"/>
        </w:rPr>
      </w:pPr>
      <w:r>
        <w:rPr>
          <w:rFonts w:ascii="Arial" w:hAnsi="Arial" w:cs="Arial"/>
          <w:sz w:val="20"/>
        </w:rPr>
        <w:tab/>
      </w:r>
      <w:r w:rsidRPr="00323D67">
        <w:rPr>
          <w:rFonts w:ascii="Arial" w:hAnsi="Arial" w:cs="Arial"/>
          <w:sz w:val="20"/>
        </w:rPr>
        <w:t xml:space="preserve">the Tenant, use of temporary well and a 1 MGD pad mounted water treatment System </w:t>
      </w:r>
    </w:p>
    <w:p w14:paraId="345F3AC0" w14:textId="77777777" w:rsidR="003C11B5" w:rsidRDefault="003C11B5" w:rsidP="003C11B5">
      <w:pPr>
        <w:tabs>
          <w:tab w:val="left" w:pos="720"/>
        </w:tabs>
        <w:ind w:left="720"/>
        <w:rPr>
          <w:rFonts w:ascii="Arial" w:hAnsi="Arial" w:cs="Arial"/>
          <w:sz w:val="20"/>
        </w:rPr>
      </w:pPr>
      <w:r>
        <w:rPr>
          <w:rFonts w:ascii="Arial" w:hAnsi="Arial" w:cs="Arial"/>
          <w:sz w:val="20"/>
        </w:rPr>
        <w:tab/>
      </w:r>
      <w:r w:rsidRPr="00323D67">
        <w:rPr>
          <w:rFonts w:ascii="Arial" w:hAnsi="Arial" w:cs="Arial"/>
          <w:sz w:val="20"/>
        </w:rPr>
        <w:t xml:space="preserve">will be provided. Tenant will use two (2) of the four water supply connections to the site. </w:t>
      </w:r>
    </w:p>
    <w:p w14:paraId="445DA6F3" w14:textId="77777777" w:rsidR="003C11B5" w:rsidRDefault="003C11B5" w:rsidP="003C11B5">
      <w:pPr>
        <w:tabs>
          <w:tab w:val="left" w:pos="720"/>
        </w:tabs>
        <w:ind w:left="720"/>
        <w:rPr>
          <w:rFonts w:ascii="Arial" w:hAnsi="Arial" w:cs="Arial"/>
          <w:sz w:val="20"/>
        </w:rPr>
      </w:pPr>
      <w:r>
        <w:rPr>
          <w:rFonts w:ascii="Arial" w:hAnsi="Arial" w:cs="Arial"/>
          <w:sz w:val="20"/>
        </w:rPr>
        <w:tab/>
      </w:r>
      <w:r w:rsidRPr="00323D67">
        <w:rPr>
          <w:rFonts w:ascii="Arial" w:hAnsi="Arial" w:cs="Arial"/>
          <w:sz w:val="20"/>
        </w:rPr>
        <w:t>Temporary System capacity will not exceed 1 MGD during operations.</w:t>
      </w:r>
    </w:p>
    <w:p w14:paraId="57DA91E4" w14:textId="77777777" w:rsidR="003C11B5" w:rsidRDefault="003C11B5" w:rsidP="003C11B5">
      <w:pPr>
        <w:pStyle w:val="ListParagraph"/>
        <w:numPr>
          <w:ilvl w:val="0"/>
          <w:numId w:val="43"/>
        </w:numPr>
        <w:tabs>
          <w:tab w:val="left" w:pos="720"/>
        </w:tabs>
        <w:overflowPunct w:val="0"/>
        <w:autoSpaceDE w:val="0"/>
        <w:autoSpaceDN w:val="0"/>
        <w:adjustRightInd w:val="0"/>
        <w:ind w:firstLine="0"/>
        <w:contextualSpacing w:val="0"/>
        <w:textAlignment w:val="baseline"/>
        <w:rPr>
          <w:rFonts w:ascii="Arial" w:hAnsi="Arial" w:cs="Arial"/>
          <w:sz w:val="20"/>
        </w:rPr>
      </w:pPr>
      <w:r>
        <w:rPr>
          <w:rFonts w:ascii="Arial" w:hAnsi="Arial" w:cs="Arial"/>
          <w:sz w:val="20"/>
        </w:rPr>
        <w:t xml:space="preserve">Description of the Temporary Operations in place are: </w:t>
      </w:r>
    </w:p>
    <w:p w14:paraId="771BBAF5" w14:textId="77777777" w:rsidR="003C11B5" w:rsidRDefault="003C11B5" w:rsidP="003C11B5">
      <w:pPr>
        <w:tabs>
          <w:tab w:val="left" w:pos="720"/>
        </w:tabs>
        <w:rPr>
          <w:rFonts w:ascii="Arial" w:hAnsi="Arial" w:cs="Arial"/>
          <w:sz w:val="20"/>
        </w:rPr>
      </w:pPr>
    </w:p>
    <w:p w14:paraId="7DE02EC1" w14:textId="77777777" w:rsidR="003C11B5" w:rsidRPr="00323D67" w:rsidRDefault="003C11B5" w:rsidP="003C11B5">
      <w:pPr>
        <w:pStyle w:val="ListParagraph"/>
        <w:numPr>
          <w:ilvl w:val="2"/>
          <w:numId w:val="44"/>
        </w:numPr>
        <w:tabs>
          <w:tab w:val="left" w:pos="720"/>
        </w:tabs>
        <w:overflowPunct w:val="0"/>
        <w:autoSpaceDE w:val="0"/>
        <w:autoSpaceDN w:val="0"/>
        <w:adjustRightInd w:val="0"/>
        <w:ind w:left="1890"/>
        <w:contextualSpacing w:val="0"/>
        <w:textAlignment w:val="baseline"/>
        <w:rPr>
          <w:rFonts w:ascii="Arial" w:hAnsi="Arial" w:cs="Arial"/>
          <w:sz w:val="20"/>
        </w:rPr>
      </w:pPr>
      <w:r w:rsidRPr="00323D67">
        <w:rPr>
          <w:rFonts w:ascii="Arial" w:hAnsi="Arial" w:cs="Arial"/>
          <w:sz w:val="20"/>
        </w:rPr>
        <w:t>Water volume required by Tenant for week will be obtained before operation.</w:t>
      </w:r>
    </w:p>
    <w:p w14:paraId="1C6E95BB" w14:textId="77777777" w:rsidR="003C11B5" w:rsidRPr="00323D67" w:rsidRDefault="003C11B5" w:rsidP="003C11B5">
      <w:pPr>
        <w:pStyle w:val="ListParagraph"/>
        <w:numPr>
          <w:ilvl w:val="0"/>
          <w:numId w:val="44"/>
        </w:numPr>
        <w:tabs>
          <w:tab w:val="left" w:pos="720"/>
        </w:tabs>
        <w:overflowPunct w:val="0"/>
        <w:autoSpaceDE w:val="0"/>
        <w:autoSpaceDN w:val="0"/>
        <w:adjustRightInd w:val="0"/>
        <w:ind w:left="1890"/>
        <w:contextualSpacing w:val="0"/>
        <w:textAlignment w:val="baseline"/>
        <w:rPr>
          <w:rFonts w:ascii="Arial" w:hAnsi="Arial" w:cs="Arial"/>
          <w:sz w:val="20"/>
        </w:rPr>
      </w:pPr>
      <w:r w:rsidRPr="00323D67">
        <w:rPr>
          <w:rFonts w:ascii="Arial" w:hAnsi="Arial" w:cs="Arial"/>
          <w:sz w:val="20"/>
        </w:rPr>
        <w:t>Temporary aerator fan will be started.</w:t>
      </w:r>
    </w:p>
    <w:p w14:paraId="5972E4E6" w14:textId="77777777" w:rsidR="003C11B5" w:rsidRPr="00323D67" w:rsidRDefault="003C11B5" w:rsidP="003C11B5">
      <w:pPr>
        <w:pStyle w:val="ListParagraph"/>
        <w:numPr>
          <w:ilvl w:val="0"/>
          <w:numId w:val="44"/>
        </w:numPr>
        <w:tabs>
          <w:tab w:val="left" w:pos="720"/>
        </w:tabs>
        <w:overflowPunct w:val="0"/>
        <w:autoSpaceDE w:val="0"/>
        <w:autoSpaceDN w:val="0"/>
        <w:adjustRightInd w:val="0"/>
        <w:ind w:left="1890"/>
        <w:contextualSpacing w:val="0"/>
        <w:textAlignment w:val="baseline"/>
        <w:rPr>
          <w:rFonts w:ascii="Arial" w:hAnsi="Arial" w:cs="Arial"/>
          <w:sz w:val="20"/>
        </w:rPr>
      </w:pPr>
      <w:r w:rsidRPr="00323D67">
        <w:rPr>
          <w:rFonts w:ascii="Arial" w:hAnsi="Arial" w:cs="Arial"/>
          <w:sz w:val="20"/>
        </w:rPr>
        <w:t>One well, No. 1 or No. 2 will be used to direct flow at rate of 700 Gallons per Minute (GPM) to the temporary aerator unit mounted above the potable water tank.</w:t>
      </w:r>
    </w:p>
    <w:p w14:paraId="27C42DB6" w14:textId="77777777" w:rsidR="003C11B5" w:rsidRPr="00323D67" w:rsidRDefault="003C11B5" w:rsidP="003C11B5">
      <w:pPr>
        <w:pStyle w:val="ListParagraph"/>
        <w:numPr>
          <w:ilvl w:val="0"/>
          <w:numId w:val="44"/>
        </w:numPr>
        <w:tabs>
          <w:tab w:val="left" w:pos="720"/>
        </w:tabs>
        <w:overflowPunct w:val="0"/>
        <w:autoSpaceDE w:val="0"/>
        <w:autoSpaceDN w:val="0"/>
        <w:adjustRightInd w:val="0"/>
        <w:ind w:left="1890"/>
        <w:contextualSpacing w:val="0"/>
        <w:textAlignment w:val="baseline"/>
        <w:rPr>
          <w:rFonts w:ascii="Arial" w:hAnsi="Arial" w:cs="Arial"/>
          <w:sz w:val="20"/>
        </w:rPr>
      </w:pPr>
      <w:r w:rsidRPr="00323D67">
        <w:rPr>
          <w:rFonts w:ascii="Arial" w:hAnsi="Arial" w:cs="Arial"/>
          <w:sz w:val="20"/>
        </w:rPr>
        <w:t>Water will accumulate in potable water tank below aerator.</w:t>
      </w:r>
    </w:p>
    <w:p w14:paraId="2C1A7702" w14:textId="77777777" w:rsidR="003C11B5" w:rsidRPr="00323D67" w:rsidRDefault="003C11B5" w:rsidP="003C11B5">
      <w:pPr>
        <w:pStyle w:val="ListParagraph"/>
        <w:numPr>
          <w:ilvl w:val="0"/>
          <w:numId w:val="44"/>
        </w:numPr>
        <w:tabs>
          <w:tab w:val="left" w:pos="720"/>
        </w:tabs>
        <w:overflowPunct w:val="0"/>
        <w:autoSpaceDE w:val="0"/>
        <w:autoSpaceDN w:val="0"/>
        <w:adjustRightInd w:val="0"/>
        <w:ind w:left="1890"/>
        <w:contextualSpacing w:val="0"/>
        <w:textAlignment w:val="baseline"/>
        <w:rPr>
          <w:rFonts w:ascii="Arial" w:hAnsi="Arial" w:cs="Arial"/>
          <w:sz w:val="20"/>
        </w:rPr>
      </w:pPr>
      <w:r w:rsidRPr="00323D67">
        <w:rPr>
          <w:rFonts w:ascii="Arial" w:hAnsi="Arial" w:cs="Arial"/>
          <w:sz w:val="20"/>
        </w:rPr>
        <w:t>One high service pump will be stated to deliver flow (700 GPM) to the water System.</w:t>
      </w:r>
    </w:p>
    <w:p w14:paraId="0E54640B" w14:textId="77777777" w:rsidR="003C11B5" w:rsidRPr="00323D67" w:rsidRDefault="003C11B5" w:rsidP="003C11B5">
      <w:pPr>
        <w:pStyle w:val="ListParagraph"/>
        <w:numPr>
          <w:ilvl w:val="0"/>
          <w:numId w:val="44"/>
        </w:numPr>
        <w:tabs>
          <w:tab w:val="left" w:pos="720"/>
        </w:tabs>
        <w:overflowPunct w:val="0"/>
        <w:autoSpaceDE w:val="0"/>
        <w:autoSpaceDN w:val="0"/>
        <w:adjustRightInd w:val="0"/>
        <w:ind w:left="1890"/>
        <w:contextualSpacing w:val="0"/>
        <w:textAlignment w:val="baseline"/>
        <w:rPr>
          <w:rFonts w:ascii="Arial" w:hAnsi="Arial" w:cs="Arial"/>
          <w:sz w:val="20"/>
        </w:rPr>
      </w:pPr>
      <w:r w:rsidRPr="00323D67">
        <w:rPr>
          <w:rFonts w:ascii="Arial" w:hAnsi="Arial" w:cs="Arial"/>
          <w:sz w:val="20"/>
        </w:rPr>
        <w:t>Chemical metering system will start from signal at meter on high service pump skid inject hypochlorite solution to water system.</w:t>
      </w:r>
    </w:p>
    <w:p w14:paraId="568EA514" w14:textId="77777777" w:rsidR="003C11B5" w:rsidRPr="00323D67" w:rsidRDefault="003C11B5" w:rsidP="003C11B5">
      <w:pPr>
        <w:pStyle w:val="ListParagraph"/>
        <w:numPr>
          <w:ilvl w:val="0"/>
          <w:numId w:val="44"/>
        </w:numPr>
        <w:tabs>
          <w:tab w:val="left" w:pos="720"/>
          <w:tab w:val="left" w:pos="1350"/>
        </w:tabs>
        <w:overflowPunct w:val="0"/>
        <w:autoSpaceDE w:val="0"/>
        <w:autoSpaceDN w:val="0"/>
        <w:adjustRightInd w:val="0"/>
        <w:ind w:left="1890"/>
        <w:contextualSpacing w:val="0"/>
        <w:textAlignment w:val="baseline"/>
        <w:rPr>
          <w:rFonts w:ascii="Arial" w:hAnsi="Arial" w:cs="Arial"/>
          <w:sz w:val="20"/>
        </w:rPr>
      </w:pPr>
      <w:r w:rsidRPr="00323D67">
        <w:rPr>
          <w:rFonts w:ascii="Arial" w:hAnsi="Arial" w:cs="Arial"/>
          <w:sz w:val="20"/>
        </w:rPr>
        <w:t>Water will flow through the 24-inch header and reach the south tower. A set minimum volume will be placed in the water tower, and pump shut down.</w:t>
      </w:r>
    </w:p>
    <w:p w14:paraId="395FDB1D" w14:textId="77777777" w:rsidR="003C11B5" w:rsidRDefault="003C11B5" w:rsidP="003C11B5">
      <w:pPr>
        <w:pStyle w:val="ListParagraph"/>
        <w:numPr>
          <w:ilvl w:val="0"/>
          <w:numId w:val="44"/>
        </w:numPr>
        <w:tabs>
          <w:tab w:val="left" w:pos="720"/>
        </w:tabs>
        <w:overflowPunct w:val="0"/>
        <w:autoSpaceDE w:val="0"/>
        <w:autoSpaceDN w:val="0"/>
        <w:adjustRightInd w:val="0"/>
        <w:ind w:left="1890"/>
        <w:contextualSpacing w:val="0"/>
        <w:textAlignment w:val="baseline"/>
        <w:rPr>
          <w:rFonts w:ascii="Arial" w:hAnsi="Arial" w:cs="Arial"/>
          <w:sz w:val="20"/>
        </w:rPr>
      </w:pPr>
      <w:r w:rsidRPr="00323D67">
        <w:rPr>
          <w:rFonts w:ascii="Arial" w:hAnsi="Arial" w:cs="Arial"/>
          <w:sz w:val="20"/>
        </w:rPr>
        <w:t>Residual chlorine level at base of water tower will be checked and recorded.</w:t>
      </w:r>
    </w:p>
    <w:p w14:paraId="2D65C220" w14:textId="77777777" w:rsidR="003C11B5" w:rsidRDefault="003C11B5" w:rsidP="003C11B5">
      <w:pPr>
        <w:tabs>
          <w:tab w:val="left" w:pos="720"/>
        </w:tabs>
        <w:rPr>
          <w:rFonts w:ascii="Arial" w:hAnsi="Arial" w:cs="Arial"/>
          <w:sz w:val="20"/>
        </w:rPr>
      </w:pPr>
    </w:p>
    <w:p w14:paraId="33D51041" w14:textId="77777777" w:rsidR="003C11B5" w:rsidRDefault="003C11B5" w:rsidP="003C11B5">
      <w:pPr>
        <w:tabs>
          <w:tab w:val="left" w:pos="720"/>
        </w:tabs>
        <w:ind w:left="720" w:hanging="720"/>
        <w:rPr>
          <w:rFonts w:ascii="Arial" w:hAnsi="Arial" w:cs="Arial"/>
          <w:sz w:val="20"/>
        </w:rPr>
      </w:pPr>
      <w:r>
        <w:rPr>
          <w:rFonts w:ascii="Arial" w:hAnsi="Arial" w:cs="Arial"/>
          <w:sz w:val="20"/>
        </w:rPr>
        <w:t>A.5.</w:t>
      </w:r>
      <w:r>
        <w:rPr>
          <w:rFonts w:ascii="Arial" w:hAnsi="Arial" w:cs="Arial"/>
          <w:sz w:val="20"/>
        </w:rPr>
        <w:tab/>
      </w:r>
      <w:r w:rsidRPr="00323D67">
        <w:rPr>
          <w:rFonts w:ascii="Arial" w:hAnsi="Arial" w:cs="Arial"/>
          <w:sz w:val="20"/>
        </w:rPr>
        <w:t>The temporary System and the permanent System will require an integration that will result in the temporary System being phased out and the permanent System being fully operational.</w:t>
      </w:r>
    </w:p>
    <w:p w14:paraId="0FDD6429" w14:textId="77777777" w:rsidR="003C11B5" w:rsidRDefault="003C11B5" w:rsidP="003C11B5">
      <w:pPr>
        <w:tabs>
          <w:tab w:val="left" w:pos="720"/>
        </w:tabs>
        <w:ind w:left="720" w:hanging="720"/>
        <w:rPr>
          <w:rFonts w:ascii="Arial" w:hAnsi="Arial" w:cs="Arial"/>
          <w:sz w:val="20"/>
        </w:rPr>
      </w:pPr>
    </w:p>
    <w:p w14:paraId="3B582481" w14:textId="77777777" w:rsidR="003C11B5" w:rsidRDefault="003C11B5" w:rsidP="003C11B5">
      <w:pPr>
        <w:tabs>
          <w:tab w:val="left" w:pos="720"/>
        </w:tabs>
        <w:ind w:left="720" w:hanging="720"/>
        <w:rPr>
          <w:rFonts w:ascii="Arial" w:hAnsi="Arial" w:cs="Arial"/>
          <w:sz w:val="20"/>
        </w:rPr>
      </w:pPr>
      <w:r>
        <w:rPr>
          <w:rFonts w:ascii="Arial" w:hAnsi="Arial" w:cs="Arial"/>
          <w:sz w:val="20"/>
        </w:rPr>
        <w:t>A.6.</w:t>
      </w:r>
      <w:r>
        <w:rPr>
          <w:rFonts w:ascii="Arial" w:hAnsi="Arial" w:cs="Arial"/>
          <w:sz w:val="20"/>
        </w:rPr>
        <w:tab/>
      </w:r>
      <w:r w:rsidRPr="00323D67">
        <w:rPr>
          <w:rFonts w:ascii="Arial" w:hAnsi="Arial" w:cs="Arial"/>
          <w:sz w:val="20"/>
        </w:rPr>
        <w:t>The Contractor shall manage the State’s wastewater infrastructure facilities shall include the administration of the State’s Pretreatment Program approved by the Tennessee Department of Environment and Conservation.</w:t>
      </w:r>
    </w:p>
    <w:p w14:paraId="3F7D37C3" w14:textId="77777777" w:rsidR="003C11B5" w:rsidRPr="00323D67" w:rsidRDefault="003C11B5" w:rsidP="003C11B5">
      <w:pPr>
        <w:tabs>
          <w:tab w:val="left" w:pos="720"/>
        </w:tabs>
        <w:ind w:left="720" w:hanging="720"/>
        <w:rPr>
          <w:rFonts w:ascii="Arial" w:hAnsi="Arial" w:cs="Arial"/>
          <w:sz w:val="20"/>
        </w:rPr>
      </w:pPr>
    </w:p>
    <w:p w14:paraId="41D117F2" w14:textId="77777777" w:rsidR="003C11B5" w:rsidRDefault="003C11B5" w:rsidP="003C11B5">
      <w:pPr>
        <w:tabs>
          <w:tab w:val="left" w:pos="720"/>
        </w:tabs>
        <w:ind w:left="720" w:hanging="720"/>
        <w:rPr>
          <w:rFonts w:ascii="Arial" w:hAnsi="Arial" w:cs="Arial"/>
          <w:sz w:val="20"/>
        </w:rPr>
      </w:pPr>
      <w:r>
        <w:rPr>
          <w:rFonts w:ascii="Arial" w:hAnsi="Arial" w:cs="Arial"/>
          <w:sz w:val="20"/>
        </w:rPr>
        <w:tab/>
      </w:r>
      <w:r w:rsidRPr="00323D67">
        <w:rPr>
          <w:rFonts w:ascii="Arial" w:hAnsi="Arial" w:cs="Arial"/>
          <w:sz w:val="20"/>
        </w:rPr>
        <w:t>The Contractor shall act as “Pretreatment Coordinator”. The term “Pretreatment Coordinator” means the administrative entity representing the Authority (which will act as the Control Authority in an approved Pretreatment Program under the provision of 40 CFR Part 403.11) in all matters related to the administration, implementation, and enforcement of the Pretreatment Program of the Authority as approved by the Tennessee Department of Environment and Conservation. During the first year’s administration of the Pretreatment Program, no more than four Industrial User Permits are envisioned and two inspections of the significant industrial user facilities per year which will include wastewater sampling and analysis for all permitted parameters.</w:t>
      </w:r>
    </w:p>
    <w:p w14:paraId="0D906C2B" w14:textId="77777777" w:rsidR="003C11B5" w:rsidRDefault="003C11B5" w:rsidP="003C11B5">
      <w:pPr>
        <w:tabs>
          <w:tab w:val="left" w:pos="720"/>
        </w:tabs>
        <w:ind w:left="720" w:hanging="720"/>
        <w:rPr>
          <w:rFonts w:ascii="Arial" w:hAnsi="Arial" w:cs="Arial"/>
          <w:sz w:val="20"/>
        </w:rPr>
      </w:pPr>
    </w:p>
    <w:p w14:paraId="78926B82" w14:textId="77777777" w:rsidR="003C11B5" w:rsidRDefault="003C11B5" w:rsidP="003C11B5">
      <w:pPr>
        <w:tabs>
          <w:tab w:val="left" w:pos="720"/>
        </w:tabs>
        <w:ind w:left="720" w:hanging="720"/>
        <w:rPr>
          <w:rFonts w:ascii="Arial" w:hAnsi="Arial" w:cs="Arial"/>
          <w:sz w:val="20"/>
        </w:rPr>
      </w:pPr>
      <w:r>
        <w:rPr>
          <w:rFonts w:ascii="Arial" w:hAnsi="Arial" w:cs="Arial"/>
          <w:sz w:val="20"/>
        </w:rPr>
        <w:t>A.7.</w:t>
      </w:r>
      <w:r>
        <w:rPr>
          <w:rFonts w:ascii="Arial" w:hAnsi="Arial" w:cs="Arial"/>
          <w:sz w:val="20"/>
        </w:rPr>
        <w:tab/>
      </w:r>
      <w:r w:rsidRPr="009C1DA1">
        <w:rPr>
          <w:rFonts w:ascii="Arial" w:hAnsi="Arial" w:cs="Arial"/>
          <w:sz w:val="20"/>
        </w:rPr>
        <w:t>Real Property, Equipment, and Materials Owned by the Authority and by the Contractor.</w:t>
      </w:r>
    </w:p>
    <w:p w14:paraId="24335BC8" w14:textId="77777777" w:rsidR="003C11B5" w:rsidRPr="009C1DA1" w:rsidRDefault="003C11B5" w:rsidP="003C11B5">
      <w:pPr>
        <w:tabs>
          <w:tab w:val="left" w:pos="720"/>
        </w:tabs>
        <w:ind w:left="720" w:hanging="720"/>
        <w:rPr>
          <w:rFonts w:ascii="Arial" w:hAnsi="Arial" w:cs="Arial"/>
          <w:sz w:val="20"/>
        </w:rPr>
      </w:pPr>
    </w:p>
    <w:p w14:paraId="6154BD61" w14:textId="77777777" w:rsidR="003C11B5" w:rsidRPr="009C1DA1" w:rsidRDefault="003C11B5" w:rsidP="003C11B5">
      <w:pPr>
        <w:pStyle w:val="ListParagraph"/>
        <w:numPr>
          <w:ilvl w:val="0"/>
          <w:numId w:val="45"/>
        </w:numPr>
        <w:tabs>
          <w:tab w:val="left" w:pos="720"/>
        </w:tabs>
        <w:overflowPunct w:val="0"/>
        <w:autoSpaceDE w:val="0"/>
        <w:autoSpaceDN w:val="0"/>
        <w:adjustRightInd w:val="0"/>
        <w:contextualSpacing w:val="0"/>
        <w:textAlignment w:val="baseline"/>
        <w:rPr>
          <w:rFonts w:ascii="Arial" w:hAnsi="Arial" w:cs="Arial"/>
          <w:sz w:val="20"/>
        </w:rPr>
      </w:pPr>
      <w:r w:rsidRPr="009C1DA1">
        <w:rPr>
          <w:rFonts w:ascii="Arial" w:hAnsi="Arial" w:cs="Arial"/>
          <w:sz w:val="20"/>
        </w:rPr>
        <w:t>All land, buildings, improvements, and permanent equipment which are presently in place, or new facilities which may be added by the construction projects, shall remain, or become the property of the State. Should the State determine any facility improvement is necessary, such facility improvements shall follow the appropriate process as determined by the State. All water and wastewater infrastructure facilities shall be made available to the Contractor for its use in providing the services under this Contract.</w:t>
      </w:r>
    </w:p>
    <w:p w14:paraId="0AF21526" w14:textId="77777777" w:rsidR="003C11B5" w:rsidRPr="009C1DA1" w:rsidRDefault="003C11B5" w:rsidP="003C11B5">
      <w:pPr>
        <w:pStyle w:val="ListParagraph"/>
        <w:numPr>
          <w:ilvl w:val="0"/>
          <w:numId w:val="45"/>
        </w:numPr>
        <w:tabs>
          <w:tab w:val="left" w:pos="720"/>
        </w:tabs>
        <w:overflowPunct w:val="0"/>
        <w:autoSpaceDE w:val="0"/>
        <w:autoSpaceDN w:val="0"/>
        <w:adjustRightInd w:val="0"/>
        <w:contextualSpacing w:val="0"/>
        <w:textAlignment w:val="baseline"/>
        <w:rPr>
          <w:rFonts w:ascii="Arial" w:hAnsi="Arial" w:cs="Arial"/>
          <w:sz w:val="20"/>
        </w:rPr>
      </w:pPr>
      <w:r w:rsidRPr="009C1DA1">
        <w:rPr>
          <w:rFonts w:ascii="Arial" w:hAnsi="Arial" w:cs="Arial"/>
          <w:sz w:val="20"/>
        </w:rPr>
        <w:t>The Contractor shall maintain all land including rights-of-way, buildings, improvements, and permanent equipment that are within the scope of the Contract. Equipment maintenance shall be performed by the Contractor in accordance with manufacturer's recommendations or good industry practices and the Contractor will be required to provide proof thereof to the satisfaction of the State.</w:t>
      </w:r>
    </w:p>
    <w:p w14:paraId="0421FD4B" w14:textId="77777777" w:rsidR="003C11B5" w:rsidRDefault="003C11B5" w:rsidP="003C11B5">
      <w:pPr>
        <w:pStyle w:val="ListParagraph"/>
        <w:numPr>
          <w:ilvl w:val="0"/>
          <w:numId w:val="45"/>
        </w:numPr>
        <w:tabs>
          <w:tab w:val="left" w:pos="720"/>
        </w:tabs>
        <w:overflowPunct w:val="0"/>
        <w:autoSpaceDE w:val="0"/>
        <w:autoSpaceDN w:val="0"/>
        <w:adjustRightInd w:val="0"/>
        <w:contextualSpacing w:val="0"/>
        <w:textAlignment w:val="baseline"/>
        <w:rPr>
          <w:rFonts w:ascii="Arial" w:hAnsi="Arial" w:cs="Arial"/>
          <w:sz w:val="20"/>
        </w:rPr>
      </w:pPr>
      <w:r w:rsidRPr="009C1DA1">
        <w:rPr>
          <w:rFonts w:ascii="Arial" w:hAnsi="Arial" w:cs="Arial"/>
          <w:sz w:val="20"/>
        </w:rPr>
        <w:t>The Contractor shall provide, maintain, and replace the rolling stock and transportable equipment required for implementing the scope of work described herein.</w:t>
      </w:r>
    </w:p>
    <w:p w14:paraId="26FED959" w14:textId="77777777" w:rsidR="003C11B5" w:rsidRDefault="003C11B5" w:rsidP="003C11B5">
      <w:pPr>
        <w:tabs>
          <w:tab w:val="left" w:pos="720"/>
        </w:tabs>
        <w:rPr>
          <w:rFonts w:ascii="Arial" w:hAnsi="Arial" w:cs="Arial"/>
          <w:sz w:val="20"/>
        </w:rPr>
      </w:pPr>
    </w:p>
    <w:p w14:paraId="19E50087" w14:textId="77777777" w:rsidR="003C11B5" w:rsidRDefault="003C11B5" w:rsidP="003C11B5">
      <w:pPr>
        <w:tabs>
          <w:tab w:val="left" w:pos="720"/>
        </w:tabs>
        <w:ind w:left="720" w:hanging="720"/>
        <w:rPr>
          <w:rFonts w:ascii="Arial" w:hAnsi="Arial" w:cs="Arial"/>
          <w:sz w:val="20"/>
        </w:rPr>
      </w:pPr>
      <w:r>
        <w:rPr>
          <w:rFonts w:ascii="Arial" w:hAnsi="Arial" w:cs="Arial"/>
          <w:sz w:val="20"/>
        </w:rPr>
        <w:t>A.8.</w:t>
      </w:r>
      <w:r>
        <w:rPr>
          <w:rFonts w:ascii="Arial" w:hAnsi="Arial" w:cs="Arial"/>
          <w:sz w:val="20"/>
        </w:rPr>
        <w:tab/>
      </w:r>
      <w:r w:rsidRPr="009C1DA1">
        <w:rPr>
          <w:rFonts w:ascii="Arial" w:hAnsi="Arial" w:cs="Arial"/>
          <w:sz w:val="20"/>
        </w:rPr>
        <w:t>The Contractor shall be responsible for the payment of fines and/or civil penalties levied against the Contractor and/or the Authority by any regulatory agency having jurisdiction, as a result of failure to comply with the terms and conditions of any duly authorized permit, court order, administrative order, law, statute, ordinance, etc. for reasons resulting from the Contractor's negligence during the Contract Term.</w:t>
      </w:r>
    </w:p>
    <w:p w14:paraId="015202AE" w14:textId="77777777" w:rsidR="003C11B5" w:rsidRDefault="003C11B5" w:rsidP="003C11B5">
      <w:pPr>
        <w:tabs>
          <w:tab w:val="left" w:pos="720"/>
        </w:tabs>
        <w:ind w:left="720" w:hanging="720"/>
        <w:rPr>
          <w:rFonts w:ascii="Arial" w:hAnsi="Arial" w:cs="Arial"/>
          <w:sz w:val="20"/>
        </w:rPr>
      </w:pPr>
    </w:p>
    <w:p w14:paraId="423D7333" w14:textId="77777777" w:rsidR="003C11B5" w:rsidRDefault="003C11B5" w:rsidP="003C11B5">
      <w:pPr>
        <w:tabs>
          <w:tab w:val="left" w:pos="720"/>
        </w:tabs>
        <w:ind w:left="720" w:hanging="720"/>
        <w:rPr>
          <w:rFonts w:ascii="Arial" w:hAnsi="Arial" w:cs="Arial"/>
          <w:sz w:val="20"/>
        </w:rPr>
      </w:pPr>
      <w:r>
        <w:rPr>
          <w:rFonts w:ascii="Arial" w:hAnsi="Arial" w:cs="Arial"/>
          <w:sz w:val="20"/>
        </w:rPr>
        <w:t>A.9.</w:t>
      </w:r>
      <w:r>
        <w:rPr>
          <w:rFonts w:ascii="Arial" w:hAnsi="Arial" w:cs="Arial"/>
          <w:sz w:val="20"/>
        </w:rPr>
        <w:tab/>
      </w:r>
      <w:r w:rsidRPr="009C1DA1">
        <w:rPr>
          <w:rFonts w:ascii="Arial" w:hAnsi="Arial" w:cs="Arial"/>
          <w:sz w:val="20"/>
        </w:rPr>
        <w:t>The Contractor shall comply with all applicable law and regulations regarding the operation, maintenance, and management of the facilities (systems) and reporting requirements and a process control system which furnishes complete and accurate records. System shall be capable of readily providing historical data and trends to the State upon request.</w:t>
      </w:r>
    </w:p>
    <w:p w14:paraId="4A7948E4" w14:textId="77777777" w:rsidR="003C11B5" w:rsidRDefault="003C11B5" w:rsidP="003C11B5">
      <w:pPr>
        <w:tabs>
          <w:tab w:val="left" w:pos="720"/>
        </w:tabs>
        <w:ind w:left="720" w:hanging="720"/>
        <w:rPr>
          <w:rFonts w:ascii="Arial" w:hAnsi="Arial" w:cs="Arial"/>
          <w:sz w:val="20"/>
        </w:rPr>
      </w:pPr>
    </w:p>
    <w:p w14:paraId="29EE1E35" w14:textId="77777777" w:rsidR="003C11B5" w:rsidRDefault="003C11B5" w:rsidP="003C11B5">
      <w:pPr>
        <w:tabs>
          <w:tab w:val="left" w:pos="720"/>
        </w:tabs>
        <w:ind w:left="720" w:hanging="720"/>
        <w:rPr>
          <w:rFonts w:ascii="Arial" w:hAnsi="Arial" w:cs="Arial"/>
          <w:sz w:val="20"/>
        </w:rPr>
      </w:pPr>
      <w:r>
        <w:rPr>
          <w:rFonts w:ascii="Arial" w:hAnsi="Arial" w:cs="Arial"/>
          <w:sz w:val="20"/>
        </w:rPr>
        <w:t>A.10.</w:t>
      </w:r>
      <w:r>
        <w:rPr>
          <w:rFonts w:ascii="Arial" w:hAnsi="Arial" w:cs="Arial"/>
          <w:sz w:val="20"/>
        </w:rPr>
        <w:tab/>
      </w:r>
      <w:r w:rsidRPr="009C1DA1">
        <w:rPr>
          <w:rFonts w:ascii="Arial" w:hAnsi="Arial" w:cs="Arial"/>
          <w:sz w:val="20"/>
        </w:rPr>
        <w:t>The Contractor shall be responsible for maintaining all manufacturer's warranties on new equipment and assist the Authority in enforcing equipment warranties and guarantees.</w:t>
      </w:r>
    </w:p>
    <w:p w14:paraId="2F09A6C1" w14:textId="77777777" w:rsidR="003C11B5" w:rsidRDefault="003C11B5" w:rsidP="003C11B5">
      <w:pPr>
        <w:tabs>
          <w:tab w:val="left" w:pos="720"/>
        </w:tabs>
        <w:ind w:left="720" w:hanging="720"/>
        <w:rPr>
          <w:rFonts w:ascii="Arial" w:hAnsi="Arial" w:cs="Arial"/>
          <w:sz w:val="20"/>
        </w:rPr>
      </w:pPr>
    </w:p>
    <w:p w14:paraId="204F093D" w14:textId="77777777" w:rsidR="003C11B5" w:rsidRDefault="003C11B5" w:rsidP="003C11B5">
      <w:pPr>
        <w:tabs>
          <w:tab w:val="left" w:pos="720"/>
        </w:tabs>
        <w:ind w:left="720" w:hanging="720"/>
        <w:rPr>
          <w:rFonts w:ascii="Arial" w:hAnsi="Arial" w:cs="Arial"/>
          <w:sz w:val="20"/>
        </w:rPr>
      </w:pPr>
      <w:r>
        <w:rPr>
          <w:rFonts w:ascii="Arial" w:hAnsi="Arial" w:cs="Arial"/>
          <w:sz w:val="20"/>
        </w:rPr>
        <w:t>A.11.</w:t>
      </w:r>
      <w:r>
        <w:rPr>
          <w:rFonts w:ascii="Arial" w:hAnsi="Arial" w:cs="Arial"/>
          <w:sz w:val="20"/>
        </w:rPr>
        <w:tab/>
      </w:r>
      <w:r w:rsidRPr="009C1DA1">
        <w:rPr>
          <w:rFonts w:ascii="Arial" w:hAnsi="Arial" w:cs="Arial"/>
          <w:sz w:val="20"/>
        </w:rPr>
        <w:t>The Contractor shall provide enough certified qualified personnel, including management, administrative, operational, technical, laboratory and clerical, who meet relevant legal requirements and certifications regarding operation and maintenance and are capable and demonstrate experience necessary to operate and maintain the facility(s).</w:t>
      </w:r>
    </w:p>
    <w:p w14:paraId="13223BCF" w14:textId="77777777" w:rsidR="003C11B5" w:rsidRDefault="003C11B5" w:rsidP="003C11B5">
      <w:pPr>
        <w:tabs>
          <w:tab w:val="left" w:pos="720"/>
        </w:tabs>
        <w:ind w:left="720" w:hanging="720"/>
        <w:rPr>
          <w:rFonts w:ascii="Arial" w:hAnsi="Arial" w:cs="Arial"/>
          <w:sz w:val="20"/>
        </w:rPr>
      </w:pPr>
    </w:p>
    <w:p w14:paraId="235D3517" w14:textId="77777777" w:rsidR="003C11B5" w:rsidRDefault="003C11B5" w:rsidP="003C11B5">
      <w:pPr>
        <w:tabs>
          <w:tab w:val="left" w:pos="720"/>
        </w:tabs>
        <w:ind w:left="720" w:hanging="720"/>
        <w:rPr>
          <w:rFonts w:ascii="Arial" w:hAnsi="Arial" w:cs="Arial"/>
          <w:sz w:val="20"/>
        </w:rPr>
      </w:pPr>
      <w:r>
        <w:rPr>
          <w:rFonts w:ascii="Arial" w:hAnsi="Arial" w:cs="Arial"/>
          <w:sz w:val="20"/>
        </w:rPr>
        <w:t>A.12.</w:t>
      </w:r>
      <w:r>
        <w:rPr>
          <w:rFonts w:ascii="Arial" w:hAnsi="Arial" w:cs="Arial"/>
          <w:sz w:val="20"/>
        </w:rPr>
        <w:tab/>
      </w:r>
      <w:r w:rsidRPr="009C1DA1">
        <w:rPr>
          <w:rFonts w:ascii="Arial" w:hAnsi="Arial" w:cs="Arial"/>
          <w:sz w:val="20"/>
        </w:rPr>
        <w:t>The Contractor shall operate all facilities such that odor and noise shall be effectively controlled, and that no avoidable disruption of adjacent neighborhoods shall result.</w:t>
      </w:r>
    </w:p>
    <w:p w14:paraId="49CA725F" w14:textId="77777777" w:rsidR="003C11B5" w:rsidRDefault="003C11B5" w:rsidP="003C11B5">
      <w:pPr>
        <w:tabs>
          <w:tab w:val="left" w:pos="720"/>
        </w:tabs>
        <w:ind w:left="720" w:hanging="720"/>
        <w:rPr>
          <w:rFonts w:ascii="Arial" w:hAnsi="Arial" w:cs="Arial"/>
          <w:sz w:val="20"/>
        </w:rPr>
      </w:pPr>
    </w:p>
    <w:p w14:paraId="76927722" w14:textId="77777777" w:rsidR="003C11B5" w:rsidRDefault="003C11B5" w:rsidP="003C11B5">
      <w:pPr>
        <w:tabs>
          <w:tab w:val="left" w:pos="720"/>
        </w:tabs>
        <w:ind w:left="720" w:hanging="720"/>
        <w:rPr>
          <w:rFonts w:ascii="Arial" w:hAnsi="Arial" w:cs="Arial"/>
          <w:sz w:val="20"/>
        </w:rPr>
      </w:pPr>
    </w:p>
    <w:p w14:paraId="6BF13E46" w14:textId="77777777" w:rsidR="003C11B5" w:rsidRDefault="003C11B5" w:rsidP="003C11B5">
      <w:pPr>
        <w:tabs>
          <w:tab w:val="left" w:pos="720"/>
        </w:tabs>
        <w:ind w:left="720" w:hanging="720"/>
        <w:rPr>
          <w:rFonts w:ascii="Arial" w:hAnsi="Arial" w:cs="Arial"/>
          <w:sz w:val="20"/>
        </w:rPr>
      </w:pPr>
      <w:r>
        <w:rPr>
          <w:rFonts w:ascii="Arial" w:hAnsi="Arial" w:cs="Arial"/>
          <w:sz w:val="20"/>
        </w:rPr>
        <w:t>A.13.</w:t>
      </w:r>
      <w:r>
        <w:rPr>
          <w:rFonts w:ascii="Arial" w:hAnsi="Arial" w:cs="Arial"/>
          <w:sz w:val="20"/>
        </w:rPr>
        <w:tab/>
      </w:r>
      <w:r w:rsidRPr="00212C27">
        <w:rPr>
          <w:rFonts w:ascii="Arial" w:hAnsi="Arial" w:cs="Arial"/>
          <w:sz w:val="20"/>
        </w:rPr>
        <w:t>The Contractor shall provide training for Contractor personnel in areas of operation, maintenance, safety, supervisory skills, laboratory, energy management, etc. A safety program must be implemented, and all portions of that program in accordance with industry guidelines, state law, and federal law.</w:t>
      </w:r>
    </w:p>
    <w:p w14:paraId="20EEE510" w14:textId="77777777" w:rsidR="003C11B5" w:rsidRDefault="003C11B5" w:rsidP="003C11B5">
      <w:pPr>
        <w:tabs>
          <w:tab w:val="left" w:pos="720"/>
        </w:tabs>
        <w:ind w:left="720" w:hanging="720"/>
        <w:rPr>
          <w:rFonts w:ascii="Arial" w:hAnsi="Arial" w:cs="Arial"/>
          <w:sz w:val="20"/>
        </w:rPr>
      </w:pPr>
    </w:p>
    <w:p w14:paraId="07D6645E" w14:textId="77777777" w:rsidR="003C11B5" w:rsidRDefault="003C11B5" w:rsidP="003C11B5">
      <w:pPr>
        <w:tabs>
          <w:tab w:val="left" w:pos="720"/>
        </w:tabs>
        <w:ind w:left="720" w:hanging="720"/>
        <w:rPr>
          <w:rFonts w:ascii="Arial" w:hAnsi="Arial" w:cs="Arial"/>
          <w:sz w:val="20"/>
        </w:rPr>
      </w:pPr>
      <w:r>
        <w:rPr>
          <w:rFonts w:ascii="Arial" w:hAnsi="Arial" w:cs="Arial"/>
          <w:sz w:val="20"/>
        </w:rPr>
        <w:t>A.14.</w:t>
      </w:r>
      <w:r>
        <w:rPr>
          <w:rFonts w:ascii="Arial" w:hAnsi="Arial" w:cs="Arial"/>
          <w:sz w:val="20"/>
        </w:rPr>
        <w:tab/>
      </w:r>
      <w:r w:rsidRPr="00212C27">
        <w:rPr>
          <w:rFonts w:ascii="Arial" w:hAnsi="Arial" w:cs="Arial"/>
          <w:sz w:val="20"/>
        </w:rPr>
        <w:t>The Contractor shall provide the Megasite Authority with full documentation that maintenance is being performed on all Authority owned equipment in accordance with manufacturer's recommendations at intervals and in sufficient detail as may be determined by the Authority.</w:t>
      </w:r>
    </w:p>
    <w:p w14:paraId="46D51D8D" w14:textId="77777777" w:rsidR="003C11B5" w:rsidRDefault="003C11B5" w:rsidP="003C11B5">
      <w:pPr>
        <w:tabs>
          <w:tab w:val="left" w:pos="720"/>
        </w:tabs>
        <w:ind w:left="720" w:hanging="720"/>
        <w:rPr>
          <w:rFonts w:ascii="Arial" w:hAnsi="Arial" w:cs="Arial"/>
          <w:sz w:val="20"/>
        </w:rPr>
      </w:pPr>
    </w:p>
    <w:p w14:paraId="78DB74EC" w14:textId="77777777" w:rsidR="003C11B5" w:rsidRDefault="003C11B5" w:rsidP="003C11B5">
      <w:pPr>
        <w:tabs>
          <w:tab w:val="left" w:pos="720"/>
        </w:tabs>
        <w:ind w:left="720" w:hanging="720"/>
        <w:rPr>
          <w:rFonts w:ascii="Arial" w:hAnsi="Arial" w:cs="Arial"/>
          <w:sz w:val="20"/>
        </w:rPr>
      </w:pPr>
      <w:r>
        <w:rPr>
          <w:rFonts w:ascii="Arial" w:hAnsi="Arial" w:cs="Arial"/>
          <w:sz w:val="20"/>
        </w:rPr>
        <w:t xml:space="preserve">A.15. </w:t>
      </w:r>
      <w:r>
        <w:rPr>
          <w:rFonts w:ascii="Arial" w:hAnsi="Arial" w:cs="Arial"/>
          <w:sz w:val="20"/>
        </w:rPr>
        <w:tab/>
      </w:r>
      <w:r w:rsidRPr="00212C27">
        <w:rPr>
          <w:rFonts w:ascii="Arial" w:hAnsi="Arial" w:cs="Arial"/>
          <w:sz w:val="20"/>
        </w:rPr>
        <w:t>The Contractor shall provide computerized reporting maintenance, process control and laboratory management systems.</w:t>
      </w:r>
    </w:p>
    <w:p w14:paraId="1621859C" w14:textId="77777777" w:rsidR="003C11B5" w:rsidRDefault="003C11B5" w:rsidP="003C11B5">
      <w:pPr>
        <w:tabs>
          <w:tab w:val="left" w:pos="720"/>
        </w:tabs>
        <w:ind w:left="720" w:hanging="720"/>
        <w:rPr>
          <w:rFonts w:ascii="Arial" w:hAnsi="Arial" w:cs="Arial"/>
          <w:sz w:val="20"/>
        </w:rPr>
      </w:pPr>
    </w:p>
    <w:p w14:paraId="1F0F7F86" w14:textId="77777777" w:rsidR="003C11B5" w:rsidRDefault="003C11B5" w:rsidP="003C11B5">
      <w:pPr>
        <w:tabs>
          <w:tab w:val="left" w:pos="720"/>
        </w:tabs>
        <w:ind w:left="720" w:hanging="720"/>
        <w:rPr>
          <w:rFonts w:ascii="Arial" w:hAnsi="Arial" w:cs="Arial"/>
          <w:sz w:val="20"/>
        </w:rPr>
      </w:pPr>
      <w:r>
        <w:rPr>
          <w:rFonts w:ascii="Arial" w:hAnsi="Arial" w:cs="Arial"/>
          <w:sz w:val="20"/>
        </w:rPr>
        <w:t>A.16.</w:t>
      </w:r>
      <w:r>
        <w:rPr>
          <w:rFonts w:ascii="Arial" w:hAnsi="Arial" w:cs="Arial"/>
          <w:sz w:val="20"/>
        </w:rPr>
        <w:tab/>
      </w:r>
      <w:r w:rsidRPr="00212C27">
        <w:rPr>
          <w:rFonts w:ascii="Arial" w:hAnsi="Arial" w:cs="Arial"/>
          <w:sz w:val="20"/>
        </w:rPr>
        <w:t>The Contractor shall be responsible for biosolids management and disposal. The method of biosolids disposal shall be landfilling in a Class I Solid Waste Disposal Facility and costs of biosolids management shall be approved by the Authority.</w:t>
      </w:r>
    </w:p>
    <w:p w14:paraId="309C06F5" w14:textId="77777777" w:rsidR="003C11B5" w:rsidRDefault="003C11B5" w:rsidP="003C11B5">
      <w:pPr>
        <w:tabs>
          <w:tab w:val="left" w:pos="720"/>
        </w:tabs>
        <w:ind w:left="720" w:hanging="720"/>
        <w:rPr>
          <w:rFonts w:ascii="Arial" w:hAnsi="Arial" w:cs="Arial"/>
          <w:sz w:val="20"/>
        </w:rPr>
      </w:pPr>
    </w:p>
    <w:p w14:paraId="6CC39F39" w14:textId="77777777" w:rsidR="003C11B5" w:rsidRDefault="003C11B5" w:rsidP="003C11B5">
      <w:pPr>
        <w:tabs>
          <w:tab w:val="left" w:pos="720"/>
        </w:tabs>
        <w:ind w:left="720" w:hanging="720"/>
        <w:rPr>
          <w:rFonts w:ascii="Arial" w:hAnsi="Arial" w:cs="Arial"/>
          <w:sz w:val="20"/>
        </w:rPr>
      </w:pPr>
      <w:r>
        <w:rPr>
          <w:rFonts w:ascii="Arial" w:hAnsi="Arial" w:cs="Arial"/>
          <w:sz w:val="20"/>
        </w:rPr>
        <w:t>A.17.</w:t>
      </w:r>
      <w:r>
        <w:rPr>
          <w:rFonts w:ascii="Arial" w:hAnsi="Arial" w:cs="Arial"/>
          <w:sz w:val="20"/>
        </w:rPr>
        <w:tab/>
      </w:r>
      <w:r w:rsidRPr="00212C27">
        <w:rPr>
          <w:rFonts w:ascii="Arial" w:hAnsi="Arial" w:cs="Arial"/>
          <w:sz w:val="20"/>
        </w:rPr>
        <w:t>The Contractor shall provide operation and maintenance services for the State’s water storage and distribution system, wastewater collection system and wastewater effluent outfall.</w:t>
      </w:r>
    </w:p>
    <w:p w14:paraId="27C02CB8" w14:textId="77777777" w:rsidR="003C11B5" w:rsidRPr="00212C27" w:rsidRDefault="003C11B5" w:rsidP="003C11B5">
      <w:pPr>
        <w:tabs>
          <w:tab w:val="left" w:pos="720"/>
        </w:tabs>
        <w:ind w:left="720" w:hanging="720"/>
        <w:rPr>
          <w:rFonts w:ascii="Arial" w:hAnsi="Arial" w:cs="Arial"/>
          <w:sz w:val="20"/>
        </w:rPr>
      </w:pPr>
    </w:p>
    <w:p w14:paraId="12804E9C" w14:textId="77777777" w:rsidR="003C11B5" w:rsidRPr="00AB61E2" w:rsidRDefault="003C11B5" w:rsidP="003C11B5">
      <w:pPr>
        <w:tabs>
          <w:tab w:val="left" w:pos="720"/>
        </w:tabs>
        <w:ind w:left="720" w:hanging="720"/>
        <w:rPr>
          <w:rFonts w:ascii="Arial" w:hAnsi="Arial" w:cs="Arial"/>
          <w:sz w:val="20"/>
          <w:highlight w:val="yellow"/>
        </w:rPr>
      </w:pPr>
      <w:r w:rsidRPr="00AB61E2">
        <w:rPr>
          <w:rFonts w:ascii="Arial" w:hAnsi="Arial" w:cs="Arial"/>
          <w:sz w:val="20"/>
          <w:highlight w:val="yellow"/>
        </w:rPr>
        <w:t>A.1</w:t>
      </w:r>
      <w:r>
        <w:rPr>
          <w:rFonts w:ascii="Arial" w:hAnsi="Arial" w:cs="Arial"/>
          <w:sz w:val="20"/>
          <w:highlight w:val="yellow"/>
        </w:rPr>
        <w:t>8</w:t>
      </w:r>
      <w:r w:rsidRPr="00AB61E2">
        <w:rPr>
          <w:rFonts w:ascii="Arial" w:hAnsi="Arial" w:cs="Arial"/>
          <w:sz w:val="20"/>
          <w:highlight w:val="yellow"/>
        </w:rPr>
        <w:t>.</w:t>
      </w:r>
      <w:r w:rsidRPr="00AB61E2">
        <w:rPr>
          <w:rFonts w:ascii="Arial" w:hAnsi="Arial" w:cs="Arial"/>
          <w:sz w:val="20"/>
          <w:highlight w:val="yellow"/>
        </w:rPr>
        <w:tab/>
      </w:r>
      <w:r w:rsidRPr="00AB61E2">
        <w:rPr>
          <w:rFonts w:ascii="Arial" w:hAnsi="Arial" w:cs="Arial"/>
          <w:sz w:val="20"/>
          <w:highlight w:val="yellow"/>
          <w:u w:val="single"/>
        </w:rPr>
        <w:t>Warranty</w:t>
      </w:r>
      <w:r w:rsidRPr="00AB61E2">
        <w:rPr>
          <w:rFonts w:ascii="Arial" w:hAnsi="Arial" w:cs="Arial"/>
          <w:sz w:val="20"/>
          <w:highlight w:val="yellow"/>
        </w:rPr>
        <w:t xml:space="preserve">.  Contractor represents and warrants that the term of the warranty (“Warranty Period”) shall be the greater of the Term of this Contract or any other warranty generally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“Defective.”  If Contractor receives notice of a Defect during the Warranty Period, then Contractor shall correct the Defect, at no additional charge.  </w:t>
      </w:r>
    </w:p>
    <w:p w14:paraId="5F548040" w14:textId="77777777" w:rsidR="003C11B5" w:rsidRPr="00AB61E2" w:rsidRDefault="003C11B5" w:rsidP="003C11B5">
      <w:pPr>
        <w:tabs>
          <w:tab w:val="left" w:pos="720"/>
        </w:tabs>
        <w:ind w:left="720" w:hanging="720"/>
        <w:rPr>
          <w:rFonts w:ascii="Arial" w:hAnsi="Arial" w:cs="Arial"/>
          <w:sz w:val="20"/>
          <w:highlight w:val="yellow"/>
        </w:rPr>
      </w:pPr>
    </w:p>
    <w:p w14:paraId="47C8FF53" w14:textId="77777777" w:rsidR="003C11B5" w:rsidRPr="00AB61E2" w:rsidRDefault="003C11B5" w:rsidP="003C11B5">
      <w:pPr>
        <w:tabs>
          <w:tab w:val="left" w:pos="720"/>
        </w:tabs>
        <w:ind w:left="720" w:hanging="720"/>
        <w:rPr>
          <w:rFonts w:ascii="Arial" w:hAnsi="Arial" w:cs="Arial"/>
          <w:sz w:val="20"/>
          <w:highlight w:val="yellow"/>
        </w:rPr>
      </w:pPr>
      <w:r w:rsidRPr="00AB61E2">
        <w:rPr>
          <w:rFonts w:ascii="Arial" w:hAnsi="Arial" w:cs="Arial"/>
          <w:sz w:val="20"/>
          <w:highlight w:val="yellow"/>
        </w:rPr>
        <w:tab/>
        <w:t>Contractor represents and warrants that the State is authorized to possess and use all equipment, materials, software, and deliverables provided under this Contract.</w:t>
      </w:r>
    </w:p>
    <w:p w14:paraId="04F7F876" w14:textId="77777777" w:rsidR="003C11B5" w:rsidRPr="00AB61E2" w:rsidRDefault="003C11B5" w:rsidP="003C11B5">
      <w:pPr>
        <w:tabs>
          <w:tab w:val="left" w:pos="720"/>
        </w:tabs>
        <w:ind w:left="720" w:hanging="720"/>
        <w:rPr>
          <w:rFonts w:ascii="Arial" w:hAnsi="Arial" w:cs="Arial"/>
          <w:sz w:val="20"/>
          <w:highlight w:val="yellow"/>
        </w:rPr>
      </w:pPr>
    </w:p>
    <w:p w14:paraId="38036A29" w14:textId="77777777" w:rsidR="003C11B5" w:rsidRPr="00AB61E2" w:rsidRDefault="003C11B5" w:rsidP="003C11B5">
      <w:pPr>
        <w:tabs>
          <w:tab w:val="left" w:pos="720"/>
        </w:tabs>
        <w:ind w:left="720" w:hanging="720"/>
        <w:rPr>
          <w:rFonts w:ascii="Arial" w:hAnsi="Arial" w:cs="Arial"/>
          <w:sz w:val="20"/>
          <w:highlight w:val="yellow"/>
        </w:rPr>
      </w:pPr>
      <w:r w:rsidRPr="00AB61E2">
        <w:rPr>
          <w:rFonts w:ascii="Arial" w:hAnsi="Arial" w:cs="Arial"/>
          <w:sz w:val="20"/>
          <w:highlight w:val="yellow"/>
        </w:rPr>
        <w:tab/>
        <w:t xml:space="preserve">Contractor represents and warrants that all goods or services provided under this Contract shall be provided in a timely and professional manner, by qualified and skilled individuals, and in conformity with standards generally accepted in Contractor’s industry.  </w:t>
      </w:r>
    </w:p>
    <w:p w14:paraId="760C6F92" w14:textId="77777777" w:rsidR="003C11B5" w:rsidRPr="00AB61E2" w:rsidRDefault="003C11B5" w:rsidP="003C11B5">
      <w:pPr>
        <w:tabs>
          <w:tab w:val="left" w:pos="720"/>
        </w:tabs>
        <w:ind w:left="720" w:hanging="720"/>
        <w:rPr>
          <w:rFonts w:ascii="Arial" w:hAnsi="Arial" w:cs="Arial"/>
          <w:sz w:val="20"/>
          <w:highlight w:val="yellow"/>
        </w:rPr>
      </w:pPr>
    </w:p>
    <w:p w14:paraId="56213B95" w14:textId="77777777" w:rsidR="003C11B5" w:rsidRPr="00212C27" w:rsidRDefault="003C11B5" w:rsidP="003C11B5">
      <w:pPr>
        <w:tabs>
          <w:tab w:val="left" w:pos="720"/>
        </w:tabs>
        <w:ind w:left="720" w:hanging="720"/>
        <w:rPr>
          <w:rFonts w:ascii="Arial" w:hAnsi="Arial" w:cs="Arial"/>
          <w:sz w:val="20"/>
        </w:rPr>
      </w:pPr>
      <w:r w:rsidRPr="00AB61E2">
        <w:rPr>
          <w:rFonts w:ascii="Arial" w:hAnsi="Arial" w:cs="Arial"/>
          <w:sz w:val="20"/>
          <w:highlight w:val="yellow"/>
        </w:rPr>
        <w:tab/>
        <w:t>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w:t>
      </w:r>
      <w:r w:rsidRPr="00212C27">
        <w:rPr>
          <w:rFonts w:ascii="Arial" w:hAnsi="Arial" w:cs="Arial"/>
          <w:sz w:val="20"/>
        </w:rPr>
        <w:t xml:space="preserve"> </w:t>
      </w:r>
    </w:p>
    <w:p w14:paraId="53F7B398" w14:textId="77777777" w:rsidR="003C11B5" w:rsidRPr="00212C27" w:rsidRDefault="003C11B5" w:rsidP="003C11B5">
      <w:pPr>
        <w:pStyle w:val="Normal1"/>
        <w:rPr>
          <w:rFonts w:ascii="Arial" w:hAnsi="Arial" w:cs="Arial"/>
          <w:sz w:val="20"/>
          <w:szCs w:val="20"/>
        </w:rPr>
      </w:pPr>
    </w:p>
    <w:p w14:paraId="60B1C0B5" w14:textId="77777777" w:rsidR="003C11B5" w:rsidRPr="00815510" w:rsidRDefault="003C11B5" w:rsidP="003C11B5">
      <w:pPr>
        <w:pStyle w:val="Normal1"/>
        <w:ind w:left="720" w:hanging="720"/>
        <w:rPr>
          <w:rFonts w:ascii="Arial" w:hAnsi="Arial" w:cs="Arial"/>
          <w:sz w:val="20"/>
          <w:szCs w:val="20"/>
        </w:rPr>
      </w:pPr>
      <w:r w:rsidRPr="00212C27">
        <w:rPr>
          <w:rStyle w:val="normalchar1"/>
          <w:rFonts w:ascii="Arial" w:hAnsi="Arial" w:cs="Arial"/>
          <w:sz w:val="20"/>
          <w:szCs w:val="20"/>
        </w:rPr>
        <w:t>A.</w:t>
      </w:r>
      <w:r>
        <w:rPr>
          <w:rStyle w:val="normalchar1"/>
          <w:rFonts w:ascii="Arial" w:hAnsi="Arial" w:cs="Arial"/>
          <w:sz w:val="20"/>
          <w:szCs w:val="20"/>
        </w:rPr>
        <w:t>19</w:t>
      </w:r>
      <w:r w:rsidRPr="00212C27">
        <w:rPr>
          <w:rStyle w:val="normalchar1"/>
          <w:rFonts w:ascii="Arial" w:hAnsi="Arial" w:cs="Arial"/>
          <w:sz w:val="20"/>
          <w:szCs w:val="20"/>
        </w:rPr>
        <w:t>.</w:t>
      </w:r>
      <w:r w:rsidRPr="00212C27">
        <w:rPr>
          <w:rStyle w:val="normalchar1"/>
          <w:rFonts w:ascii="Arial" w:hAnsi="Arial" w:cs="Arial"/>
          <w:sz w:val="20"/>
          <w:szCs w:val="20"/>
        </w:rPr>
        <w:tab/>
      </w:r>
      <w:r w:rsidRPr="002F6755">
        <w:rPr>
          <w:rStyle w:val="normalchar1"/>
          <w:rFonts w:ascii="Arial" w:hAnsi="Arial" w:cs="Arial"/>
          <w:sz w:val="20"/>
          <w:szCs w:val="20"/>
          <w:u w:val="single"/>
        </w:rPr>
        <w:t>Inspection and Acceptance</w:t>
      </w:r>
      <w:r w:rsidRPr="006D447A">
        <w:rPr>
          <w:rStyle w:val="normalchar1"/>
          <w:rFonts w:ascii="Arial" w:hAnsi="Arial" w:cs="Arial"/>
          <w:sz w:val="20"/>
          <w:szCs w:val="20"/>
        </w:rPr>
        <w:t xml:space="preserve">.  The State shall have the right to inspect all goods or services provided by Contractor under this Contract. </w:t>
      </w:r>
      <w:r>
        <w:rPr>
          <w:rStyle w:val="normalchar1"/>
          <w:rFonts w:ascii="Arial" w:hAnsi="Arial" w:cs="Arial"/>
          <w:sz w:val="20"/>
          <w:szCs w:val="20"/>
        </w:rPr>
        <w:t xml:space="preserve"> </w:t>
      </w:r>
      <w:r w:rsidRPr="006D447A">
        <w:rPr>
          <w:rStyle w:val="normalchar1"/>
          <w:rFonts w:ascii="Arial" w:hAnsi="Arial" w:cs="Arial"/>
          <w:sz w:val="20"/>
          <w:szCs w:val="20"/>
        </w:rPr>
        <w:t xml:space="preserve">If, upon inspection, the State determines that the goods or services are </w:t>
      </w:r>
      <w:r>
        <w:rPr>
          <w:rStyle w:val="normalchar1"/>
          <w:rFonts w:ascii="Arial" w:hAnsi="Arial" w:cs="Arial"/>
          <w:sz w:val="20"/>
          <w:szCs w:val="20"/>
        </w:rPr>
        <w:t>D</w:t>
      </w:r>
      <w:r w:rsidRPr="006D447A">
        <w:rPr>
          <w:rStyle w:val="normalchar1"/>
          <w:rFonts w:ascii="Arial" w:hAnsi="Arial" w:cs="Arial"/>
          <w:sz w:val="20"/>
          <w:szCs w:val="20"/>
        </w:rPr>
        <w:t>efective, the State shall notify Contractor, and Contractor shall re-</w:t>
      </w:r>
      <w:r>
        <w:rPr>
          <w:rStyle w:val="normalchar1"/>
          <w:rFonts w:ascii="Arial" w:hAnsi="Arial" w:cs="Arial"/>
          <w:sz w:val="20"/>
          <w:szCs w:val="20"/>
        </w:rPr>
        <w:t>deliver</w:t>
      </w:r>
      <w:r w:rsidRPr="006D447A">
        <w:rPr>
          <w:rStyle w:val="normalchar1"/>
          <w:rFonts w:ascii="Arial" w:hAnsi="Arial" w:cs="Arial"/>
          <w:sz w:val="20"/>
          <w:szCs w:val="20"/>
        </w:rPr>
        <w:t xml:space="preserve"> the goods or </w:t>
      </w:r>
      <w:r>
        <w:rPr>
          <w:rStyle w:val="normalchar1"/>
          <w:rFonts w:ascii="Arial" w:hAnsi="Arial" w:cs="Arial"/>
          <w:sz w:val="20"/>
          <w:szCs w:val="20"/>
        </w:rPr>
        <w:t xml:space="preserve">provide the </w:t>
      </w:r>
      <w:r w:rsidRPr="006D447A">
        <w:rPr>
          <w:rStyle w:val="normalchar1"/>
          <w:rFonts w:ascii="Arial" w:hAnsi="Arial" w:cs="Arial"/>
          <w:sz w:val="20"/>
          <w:szCs w:val="20"/>
        </w:rPr>
        <w:t>services</w:t>
      </w:r>
      <w:r>
        <w:rPr>
          <w:rStyle w:val="normalchar1"/>
          <w:rFonts w:ascii="Arial" w:hAnsi="Arial" w:cs="Arial"/>
          <w:sz w:val="20"/>
          <w:szCs w:val="20"/>
        </w:rPr>
        <w:t xml:space="preserve"> at no additional cost to the State.</w:t>
      </w:r>
      <w:r w:rsidRPr="006D447A">
        <w:rPr>
          <w:rStyle w:val="normalchar1"/>
          <w:rFonts w:ascii="Arial" w:hAnsi="Arial" w:cs="Arial"/>
          <w:sz w:val="20"/>
          <w:szCs w:val="20"/>
        </w:rPr>
        <w:t xml:space="preserve"> If after a period of thirty (30) days following delivery of goods or performance of services the State does not provide a notice of any </w:t>
      </w:r>
      <w:r>
        <w:rPr>
          <w:rStyle w:val="normalchar1"/>
          <w:rFonts w:ascii="Arial" w:hAnsi="Arial" w:cs="Arial"/>
          <w:sz w:val="20"/>
          <w:szCs w:val="20"/>
        </w:rPr>
        <w:t>D</w:t>
      </w:r>
      <w:r w:rsidRPr="006D447A">
        <w:rPr>
          <w:rStyle w:val="normalchar1"/>
          <w:rFonts w:ascii="Arial" w:hAnsi="Arial" w:cs="Arial"/>
          <w:sz w:val="20"/>
          <w:szCs w:val="20"/>
        </w:rPr>
        <w:t>efects, the goods or services shall be deemed to have been accepted by the State.</w:t>
      </w:r>
    </w:p>
    <w:p w14:paraId="1E3ACE93" w14:textId="77777777" w:rsidR="003C11B5" w:rsidRPr="006D447A" w:rsidRDefault="003C11B5" w:rsidP="003C11B5">
      <w:pPr>
        <w:tabs>
          <w:tab w:val="left" w:pos="720"/>
        </w:tabs>
        <w:ind w:left="720" w:hanging="720"/>
        <w:rPr>
          <w:rFonts w:ascii="Arial" w:hAnsi="Arial" w:cs="Arial"/>
          <w:sz w:val="20"/>
        </w:rPr>
      </w:pPr>
    </w:p>
    <w:p w14:paraId="5113A9AE" w14:textId="77777777" w:rsidR="003C11B5" w:rsidRPr="006D447A" w:rsidRDefault="003C11B5" w:rsidP="003C11B5">
      <w:pPr>
        <w:tabs>
          <w:tab w:val="left" w:pos="0"/>
          <w:tab w:val="left" w:pos="720"/>
          <w:tab w:val="left" w:pos="864"/>
        </w:tabs>
        <w:rPr>
          <w:rFonts w:ascii="Arial" w:hAnsi="Arial" w:cs="Arial"/>
          <w:sz w:val="20"/>
        </w:rPr>
      </w:pPr>
    </w:p>
    <w:p w14:paraId="7A614E9A" w14:textId="77777777" w:rsidR="003C11B5" w:rsidRPr="006D447A" w:rsidRDefault="003C11B5" w:rsidP="003C11B5">
      <w:pPr>
        <w:tabs>
          <w:tab w:val="left" w:pos="720"/>
        </w:tabs>
        <w:ind w:left="720" w:hanging="720"/>
        <w:rPr>
          <w:rFonts w:ascii="Arial" w:hAnsi="Arial" w:cs="Arial"/>
          <w:b/>
          <w:sz w:val="20"/>
        </w:rPr>
      </w:pPr>
      <w:r w:rsidRPr="006D447A">
        <w:rPr>
          <w:rFonts w:ascii="Arial" w:hAnsi="Arial" w:cs="Arial"/>
          <w:b/>
          <w:sz w:val="20"/>
        </w:rPr>
        <w:t>B.</w:t>
      </w:r>
      <w:r w:rsidRPr="006D447A">
        <w:rPr>
          <w:rFonts w:ascii="Arial" w:hAnsi="Arial" w:cs="Arial"/>
          <w:b/>
          <w:sz w:val="20"/>
        </w:rPr>
        <w:tab/>
        <w:t>TERM OF CONTRACT:</w:t>
      </w:r>
    </w:p>
    <w:p w14:paraId="02115459" w14:textId="77777777" w:rsidR="003C11B5" w:rsidRPr="006D447A" w:rsidRDefault="003C11B5" w:rsidP="003C11B5">
      <w:pPr>
        <w:tabs>
          <w:tab w:val="left" w:pos="720"/>
        </w:tabs>
        <w:ind w:left="720" w:hanging="720"/>
        <w:rPr>
          <w:rFonts w:ascii="Arial" w:hAnsi="Arial" w:cs="Arial"/>
          <w:sz w:val="20"/>
        </w:rPr>
      </w:pPr>
    </w:p>
    <w:p w14:paraId="6DDD8B1C" w14:textId="77777777" w:rsidR="003C11B5" w:rsidRDefault="003C11B5" w:rsidP="003C11B5">
      <w:pPr>
        <w:tabs>
          <w:tab w:val="left" w:pos="720"/>
        </w:tabs>
        <w:ind w:left="720" w:hanging="720"/>
        <w:rPr>
          <w:rFonts w:ascii="Arial" w:hAnsi="Arial" w:cs="Arial"/>
          <w:sz w:val="20"/>
        </w:rPr>
      </w:pPr>
      <w:r>
        <w:rPr>
          <w:rFonts w:ascii="Arial" w:hAnsi="Arial" w:cs="Arial"/>
          <w:sz w:val="20"/>
        </w:rPr>
        <w:t>B.1.</w:t>
      </w:r>
      <w:r w:rsidRPr="006D447A">
        <w:rPr>
          <w:rFonts w:ascii="Arial" w:hAnsi="Arial" w:cs="Arial"/>
          <w:sz w:val="20"/>
        </w:rPr>
        <w:tab/>
        <w:t xml:space="preserve">This Contract shall be effective on </w:t>
      </w:r>
      <w:r w:rsidRPr="00815510">
        <w:rPr>
          <w:rFonts w:ascii="Arial" w:hAnsi="Arial" w:cs="Arial"/>
          <w:color w:val="FF0000"/>
          <w:sz w:val="20"/>
        </w:rPr>
        <w:t>DATE</w:t>
      </w:r>
      <w:r w:rsidRPr="006D447A">
        <w:rPr>
          <w:rFonts w:ascii="Arial" w:hAnsi="Arial" w:cs="Arial"/>
          <w:sz w:val="20"/>
        </w:rPr>
        <w:t xml:space="preserve"> (“Effective Date”) and extend for a period of </w:t>
      </w:r>
      <w:r w:rsidRPr="00212C27">
        <w:rPr>
          <w:rFonts w:ascii="Arial" w:hAnsi="Arial" w:cs="Arial"/>
          <w:sz w:val="20"/>
        </w:rPr>
        <w:t xml:space="preserve">sixty (60) months after the Effective Date (“Term”).  The State shall have no obligation for goods or services provided by the Contractor prior to </w:t>
      </w:r>
      <w:r w:rsidRPr="006D447A">
        <w:rPr>
          <w:rFonts w:ascii="Arial" w:hAnsi="Arial" w:cs="Arial"/>
          <w:sz w:val="20"/>
        </w:rPr>
        <w:t>the Effective Date.</w:t>
      </w:r>
    </w:p>
    <w:p w14:paraId="672E9487" w14:textId="77777777" w:rsidR="003C11B5" w:rsidRDefault="003C11B5" w:rsidP="003C11B5">
      <w:pPr>
        <w:tabs>
          <w:tab w:val="left" w:pos="720"/>
        </w:tabs>
        <w:ind w:left="720" w:hanging="720"/>
        <w:rPr>
          <w:rFonts w:ascii="Arial" w:hAnsi="Arial" w:cs="Arial"/>
          <w:sz w:val="20"/>
        </w:rPr>
      </w:pPr>
    </w:p>
    <w:p w14:paraId="0104EA6B" w14:textId="77777777" w:rsidR="003C11B5" w:rsidRPr="006D447A" w:rsidRDefault="003C11B5" w:rsidP="003C11B5">
      <w:pPr>
        <w:tabs>
          <w:tab w:val="left" w:pos="720"/>
        </w:tabs>
        <w:ind w:left="720" w:hanging="720"/>
        <w:rPr>
          <w:rFonts w:ascii="Arial" w:hAnsi="Arial" w:cs="Arial"/>
          <w:sz w:val="20"/>
        </w:rPr>
      </w:pPr>
      <w:r w:rsidRPr="00212C27">
        <w:rPr>
          <w:rFonts w:ascii="Arial" w:hAnsi="Arial" w:cs="Arial"/>
          <w:sz w:val="20"/>
        </w:rPr>
        <w:t>B.</w:t>
      </w:r>
      <w:r>
        <w:rPr>
          <w:rFonts w:ascii="Arial" w:hAnsi="Arial" w:cs="Arial"/>
          <w:sz w:val="20"/>
        </w:rPr>
        <w:t>2</w:t>
      </w:r>
      <w:r w:rsidRPr="00212C27">
        <w:rPr>
          <w:rFonts w:ascii="Arial" w:hAnsi="Arial" w:cs="Arial"/>
          <w:sz w:val="20"/>
        </w:rPr>
        <w:t>.</w:t>
      </w:r>
      <w:r w:rsidRPr="00212C27">
        <w:rPr>
          <w:rFonts w:ascii="Arial" w:hAnsi="Arial" w:cs="Arial"/>
          <w:sz w:val="20"/>
        </w:rPr>
        <w:tab/>
        <w:t xml:space="preserve">Renewal Options. This Contract may be renewed upon satisfactory completion of the Term.  The State reserves the right to execute up to </w:t>
      </w:r>
      <w:r>
        <w:rPr>
          <w:rFonts w:ascii="Arial" w:hAnsi="Arial" w:cs="Arial"/>
          <w:sz w:val="20"/>
        </w:rPr>
        <w:t>five</w:t>
      </w:r>
      <w:r w:rsidRPr="00212C27">
        <w:rPr>
          <w:rFonts w:ascii="Arial" w:hAnsi="Arial" w:cs="Arial"/>
          <w:sz w:val="20"/>
        </w:rPr>
        <w:t xml:space="preserve"> (</w:t>
      </w:r>
      <w:r>
        <w:rPr>
          <w:rFonts w:ascii="Arial" w:hAnsi="Arial" w:cs="Arial"/>
          <w:sz w:val="20"/>
        </w:rPr>
        <w:t>5</w:t>
      </w:r>
      <w:r w:rsidRPr="00212C27">
        <w:rPr>
          <w:rFonts w:ascii="Arial" w:hAnsi="Arial" w:cs="Arial"/>
          <w:sz w:val="20"/>
        </w:rPr>
        <w:t>) renewal options under the same terms and conditions for a period not to exceed twelve (12) months each by the State, at the State's sole option.  In no event, however, shall the maximum Term, including all renewals or extensions, exceed a total of sixty (60) months.</w:t>
      </w:r>
    </w:p>
    <w:p w14:paraId="34A1C983" w14:textId="77777777" w:rsidR="003C11B5" w:rsidRPr="006D447A" w:rsidRDefault="003C11B5" w:rsidP="003C11B5">
      <w:pPr>
        <w:tabs>
          <w:tab w:val="left" w:pos="720"/>
          <w:tab w:val="left" w:pos="864"/>
        </w:tabs>
        <w:ind w:left="720" w:hanging="720"/>
        <w:rPr>
          <w:rFonts w:ascii="Arial" w:hAnsi="Arial" w:cs="Arial"/>
          <w:sz w:val="20"/>
        </w:rPr>
      </w:pPr>
    </w:p>
    <w:p w14:paraId="3DBC7ABC" w14:textId="77777777" w:rsidR="003C11B5" w:rsidRPr="006D447A" w:rsidRDefault="003C11B5" w:rsidP="003C11B5">
      <w:pPr>
        <w:tabs>
          <w:tab w:val="left" w:pos="0"/>
          <w:tab w:val="left" w:pos="720"/>
        </w:tabs>
        <w:ind w:left="720" w:hanging="720"/>
        <w:rPr>
          <w:rFonts w:ascii="Arial" w:hAnsi="Arial" w:cs="Arial"/>
          <w:b/>
          <w:sz w:val="20"/>
        </w:rPr>
      </w:pPr>
      <w:r w:rsidRPr="006D447A">
        <w:rPr>
          <w:rFonts w:ascii="Arial" w:hAnsi="Arial" w:cs="Arial"/>
          <w:b/>
          <w:sz w:val="20"/>
        </w:rPr>
        <w:t>C.</w:t>
      </w:r>
      <w:r w:rsidRPr="006D447A">
        <w:rPr>
          <w:rFonts w:ascii="Arial" w:hAnsi="Arial" w:cs="Arial"/>
          <w:b/>
          <w:sz w:val="20"/>
        </w:rPr>
        <w:tab/>
        <w:t xml:space="preserve">PAYMENT TERMS AND CONDITIONS:  </w:t>
      </w:r>
    </w:p>
    <w:p w14:paraId="02BD62F8" w14:textId="77777777" w:rsidR="003C11B5" w:rsidRPr="006D447A" w:rsidRDefault="003C11B5" w:rsidP="003C11B5">
      <w:pPr>
        <w:tabs>
          <w:tab w:val="left" w:pos="0"/>
          <w:tab w:val="left" w:pos="720"/>
        </w:tabs>
        <w:ind w:left="720" w:hanging="720"/>
        <w:rPr>
          <w:rFonts w:ascii="Arial" w:hAnsi="Arial" w:cs="Arial"/>
          <w:b/>
          <w:sz w:val="20"/>
        </w:rPr>
      </w:pPr>
    </w:p>
    <w:p w14:paraId="368A65AA" w14:textId="77777777" w:rsidR="003C11B5" w:rsidRPr="006D447A" w:rsidRDefault="003C11B5" w:rsidP="003C11B5">
      <w:pPr>
        <w:tabs>
          <w:tab w:val="left" w:pos="720"/>
          <w:tab w:val="left" w:pos="864"/>
        </w:tabs>
        <w:rPr>
          <w:rFonts w:ascii="Arial" w:hAnsi="Arial" w:cs="Arial"/>
          <w:sz w:val="20"/>
        </w:rPr>
      </w:pPr>
    </w:p>
    <w:p w14:paraId="766AEC9E" w14:textId="77777777" w:rsidR="003C11B5" w:rsidRPr="00F00E5E" w:rsidRDefault="003C11B5" w:rsidP="003C11B5">
      <w:pPr>
        <w:tabs>
          <w:tab w:val="left" w:pos="720"/>
          <w:tab w:val="left" w:pos="864"/>
        </w:tabs>
        <w:ind w:left="720" w:hanging="720"/>
        <w:rPr>
          <w:rFonts w:ascii="Arial" w:hAnsi="Arial" w:cs="Arial"/>
          <w:sz w:val="20"/>
        </w:rPr>
      </w:pPr>
      <w:r w:rsidRPr="006D447A">
        <w:rPr>
          <w:rFonts w:ascii="Arial" w:hAnsi="Arial" w:cs="Arial"/>
          <w:sz w:val="20"/>
        </w:rPr>
        <w:t>C.1.</w:t>
      </w:r>
      <w:r w:rsidRPr="006D447A">
        <w:rPr>
          <w:rFonts w:ascii="Arial" w:hAnsi="Arial" w:cs="Arial"/>
          <w:sz w:val="20"/>
        </w:rPr>
        <w:tab/>
      </w:r>
      <w:r w:rsidRPr="006D447A">
        <w:rPr>
          <w:rFonts w:ascii="Arial" w:hAnsi="Arial" w:cs="Arial"/>
          <w:sz w:val="20"/>
          <w:u w:val="single"/>
        </w:rPr>
        <w:t>Maximum Liability</w:t>
      </w:r>
      <w:r w:rsidRPr="006D447A">
        <w:rPr>
          <w:rFonts w:ascii="Arial" w:hAnsi="Arial" w:cs="Arial"/>
          <w:sz w:val="20"/>
        </w:rPr>
        <w:t xml:space="preserve">.  In no event shall the maximum liability of the State under this Contract exceed </w:t>
      </w:r>
      <w:r w:rsidRPr="006D447A">
        <w:rPr>
          <w:rFonts w:ascii="Arial" w:hAnsi="Arial" w:cs="Arial"/>
          <w:color w:val="FF0000"/>
          <w:sz w:val="20"/>
        </w:rPr>
        <w:t>Written Dollar Amount</w:t>
      </w:r>
      <w:r w:rsidRPr="006D447A">
        <w:rPr>
          <w:rFonts w:ascii="Arial" w:hAnsi="Arial" w:cs="Arial"/>
          <w:sz w:val="20"/>
        </w:rPr>
        <w:t xml:space="preserve"> ($</w:t>
      </w:r>
      <w:r w:rsidRPr="006D447A">
        <w:rPr>
          <w:rFonts w:ascii="Arial" w:hAnsi="Arial" w:cs="Arial"/>
          <w:color w:val="FF0000"/>
          <w:sz w:val="20"/>
        </w:rPr>
        <w:t>Number</w:t>
      </w:r>
      <w:r w:rsidRPr="006D447A">
        <w:rPr>
          <w:rFonts w:ascii="Arial" w:hAnsi="Arial" w:cs="Arial"/>
          <w:sz w:val="20"/>
        </w:rPr>
        <w:t xml:space="preserve">) (“Maximum Liability”).  </w:t>
      </w:r>
      <w:r w:rsidRPr="006D447A">
        <w:rPr>
          <w:rFonts w:ascii="Arial" w:hAnsi="Arial" w:cs="Arial"/>
          <w:color w:val="000000"/>
          <w:sz w:val="20"/>
        </w:rPr>
        <w:t>This Contract does not grant the Contractor an</w:t>
      </w:r>
      <w:r w:rsidRPr="00834666">
        <w:rPr>
          <w:rFonts w:ascii="Arial" w:hAnsi="Arial" w:cs="Arial"/>
          <w:color w:val="000000"/>
          <w:sz w:val="20"/>
        </w:rPr>
        <w:t>y exclusive rights.  The State does not guarantee that it will buy any minimum quantity of goods or services under this Contract.  Subject to the terms and conditions of this Contract, the Contractor will only be paid for goods or services provided</w:t>
      </w:r>
      <w:r w:rsidRPr="00234D06">
        <w:rPr>
          <w:rFonts w:ascii="Arial" w:hAnsi="Arial" w:cs="Arial"/>
          <w:color w:val="000000"/>
          <w:sz w:val="20"/>
        </w:rPr>
        <w:t xml:space="preserve"> under this Contract after a purchase order is issued to Contractor by the State</w:t>
      </w:r>
      <w:r w:rsidRPr="00F00E5E">
        <w:rPr>
          <w:rFonts w:ascii="Arial" w:hAnsi="Arial" w:cs="Arial"/>
          <w:color w:val="000000"/>
          <w:sz w:val="20"/>
        </w:rPr>
        <w:t xml:space="preserve"> or as otherwise specified by this Contract.</w:t>
      </w:r>
    </w:p>
    <w:p w14:paraId="7F0473A3" w14:textId="77777777" w:rsidR="003C11B5" w:rsidRPr="00F00E5E" w:rsidRDefault="003C11B5" w:rsidP="003C11B5">
      <w:pPr>
        <w:tabs>
          <w:tab w:val="left" w:pos="720"/>
          <w:tab w:val="left" w:pos="864"/>
        </w:tabs>
        <w:ind w:left="720" w:hanging="720"/>
        <w:rPr>
          <w:rFonts w:ascii="Arial" w:hAnsi="Arial" w:cs="Arial"/>
          <w:sz w:val="20"/>
        </w:rPr>
      </w:pPr>
    </w:p>
    <w:p w14:paraId="68D5395C" w14:textId="77777777" w:rsidR="003C11B5" w:rsidRDefault="003C11B5" w:rsidP="003C11B5">
      <w:pPr>
        <w:tabs>
          <w:tab w:val="left" w:pos="720"/>
          <w:tab w:val="left" w:pos="864"/>
        </w:tabs>
        <w:ind w:left="720" w:hanging="720"/>
        <w:rPr>
          <w:rFonts w:ascii="Arial" w:eastAsia="Arial Unicode MS" w:hAnsi="Arial" w:cs="Arial"/>
          <w:sz w:val="20"/>
        </w:rPr>
      </w:pPr>
      <w:r w:rsidRPr="0045068A">
        <w:rPr>
          <w:rFonts w:ascii="Arial" w:hAnsi="Arial" w:cs="Arial"/>
          <w:sz w:val="20"/>
        </w:rPr>
        <w:t>C.2.</w:t>
      </w:r>
      <w:r w:rsidRPr="0045068A">
        <w:rPr>
          <w:rFonts w:ascii="Arial" w:hAnsi="Arial" w:cs="Arial"/>
          <w:sz w:val="20"/>
        </w:rPr>
        <w:tab/>
      </w:r>
      <w:r w:rsidRPr="0029108B">
        <w:rPr>
          <w:rFonts w:ascii="Arial" w:eastAsia="Arial Unicode MS" w:hAnsi="Arial" w:cs="Arial"/>
          <w:sz w:val="20"/>
          <w:u w:val="single"/>
        </w:rPr>
        <w:t>Price Changes.</w:t>
      </w:r>
      <w:r w:rsidRPr="0029108B">
        <w:rPr>
          <w:rFonts w:ascii="Arial" w:eastAsia="Arial Unicode MS" w:hAnsi="Arial" w:cs="Arial"/>
          <w:sz w:val="20"/>
        </w:rPr>
        <w:t xml:space="preserve">  Prices listed in awarded published catalog, price lists or price schedule shall remain firm </w:t>
      </w:r>
      <w:r w:rsidRPr="005974FE">
        <w:rPr>
          <w:rFonts w:ascii="Arial" w:eastAsia="Arial Unicode MS" w:hAnsi="Arial" w:cs="Arial"/>
          <w:sz w:val="20"/>
        </w:rPr>
        <w:t xml:space="preserve">for One Thousand Eight Hundred Twenty Five (1,825) </w:t>
      </w:r>
      <w:r w:rsidRPr="0029108B">
        <w:rPr>
          <w:rFonts w:ascii="Arial" w:eastAsia="Arial Unicode MS" w:hAnsi="Arial" w:cs="Arial"/>
          <w:sz w:val="20"/>
        </w:rPr>
        <w:t>days (“Firm Price Period”).</w:t>
      </w:r>
    </w:p>
    <w:p w14:paraId="57067615" w14:textId="77777777" w:rsidR="003C11B5" w:rsidRDefault="003C11B5" w:rsidP="003C11B5">
      <w:pPr>
        <w:tabs>
          <w:tab w:val="left" w:pos="720"/>
          <w:tab w:val="left" w:pos="864"/>
        </w:tabs>
        <w:ind w:left="720" w:hanging="720"/>
        <w:rPr>
          <w:rFonts w:ascii="Arial" w:hAnsi="Arial" w:cs="Arial"/>
          <w:sz w:val="20"/>
        </w:rPr>
      </w:pPr>
    </w:p>
    <w:p w14:paraId="2DECE08B" w14:textId="77777777" w:rsidR="003C11B5" w:rsidRPr="001D3975" w:rsidRDefault="003C11B5" w:rsidP="003C11B5">
      <w:pPr>
        <w:pStyle w:val="ListParagraph"/>
        <w:numPr>
          <w:ilvl w:val="0"/>
          <w:numId w:val="29"/>
        </w:numPr>
        <w:tabs>
          <w:tab w:val="left" w:pos="720"/>
          <w:tab w:val="left" w:pos="864"/>
        </w:tabs>
        <w:overflowPunct w:val="0"/>
        <w:autoSpaceDE w:val="0"/>
        <w:autoSpaceDN w:val="0"/>
        <w:adjustRightInd w:val="0"/>
        <w:contextualSpacing w:val="0"/>
        <w:textAlignment w:val="baseline"/>
        <w:rPr>
          <w:rFonts w:ascii="Arial" w:hAnsi="Arial" w:cs="Arial"/>
          <w:sz w:val="20"/>
        </w:rPr>
      </w:pPr>
      <w:r w:rsidRPr="005974FE">
        <w:rPr>
          <w:rFonts w:ascii="Arial" w:eastAsia="Arial Unicode MS" w:hAnsi="Arial" w:cs="Arial"/>
          <w:sz w:val="20"/>
        </w:rPr>
        <w:t>Price Decreases.  After the Firm Price Period, prices shall be equitably adjusted to reflect a decrease in Contractor’s costs</w:t>
      </w:r>
      <w:r>
        <w:rPr>
          <w:rFonts w:ascii="Arial" w:eastAsia="Arial Unicode MS" w:hAnsi="Arial" w:cs="Arial"/>
          <w:sz w:val="20"/>
        </w:rPr>
        <w:t>.</w:t>
      </w:r>
    </w:p>
    <w:p w14:paraId="736EF0F6" w14:textId="77777777" w:rsidR="003C11B5" w:rsidRPr="00B663A6" w:rsidRDefault="003C11B5" w:rsidP="003C11B5">
      <w:pPr>
        <w:tabs>
          <w:tab w:val="left" w:pos="720"/>
          <w:tab w:val="left" w:pos="864"/>
        </w:tabs>
        <w:ind w:left="1080"/>
        <w:rPr>
          <w:rFonts w:ascii="Arial" w:hAnsi="Arial" w:cs="Arial"/>
          <w:sz w:val="20"/>
        </w:rPr>
      </w:pPr>
    </w:p>
    <w:p w14:paraId="021EFD9D" w14:textId="77777777" w:rsidR="003C11B5" w:rsidRDefault="003C11B5" w:rsidP="003C11B5">
      <w:pPr>
        <w:pStyle w:val="ListParagraph"/>
        <w:numPr>
          <w:ilvl w:val="0"/>
          <w:numId w:val="29"/>
        </w:numPr>
        <w:rPr>
          <w:rFonts w:ascii="Arial" w:hAnsi="Arial" w:cs="Arial"/>
          <w:sz w:val="20"/>
        </w:rPr>
      </w:pPr>
      <w:r w:rsidRPr="001D3975">
        <w:rPr>
          <w:rFonts w:ascii="Arial" w:hAnsi="Arial" w:cs="Arial"/>
          <w:sz w:val="20"/>
        </w:rPr>
        <w:t>Price Increases.  After the Firm Price Period, Contractor may request price increases.  The request shall: include copies of the new price lists or catalog that reflect a change in the Contractor’s cost; not constitute an increase in profit; and apply to all of the Contractor's customers.</w:t>
      </w:r>
    </w:p>
    <w:p w14:paraId="79F42767" w14:textId="77777777" w:rsidR="003C11B5" w:rsidRPr="001D3975" w:rsidRDefault="003C11B5" w:rsidP="003C11B5">
      <w:pPr>
        <w:pStyle w:val="ListParagraph"/>
        <w:rPr>
          <w:rFonts w:ascii="Arial" w:hAnsi="Arial" w:cs="Arial"/>
          <w:sz w:val="20"/>
        </w:rPr>
      </w:pPr>
    </w:p>
    <w:p w14:paraId="2698A38A" w14:textId="77777777" w:rsidR="003C11B5" w:rsidRPr="001D3975" w:rsidRDefault="003C11B5" w:rsidP="003C11B5">
      <w:pPr>
        <w:pStyle w:val="ListParagraph"/>
        <w:numPr>
          <w:ilvl w:val="0"/>
          <w:numId w:val="29"/>
        </w:numPr>
        <w:rPr>
          <w:rFonts w:ascii="Arial" w:hAnsi="Arial" w:cs="Arial"/>
          <w:sz w:val="20"/>
        </w:rPr>
      </w:pPr>
      <w:r>
        <w:rPr>
          <w:rFonts w:ascii="Arial" w:hAnsi="Arial" w:cs="Arial"/>
          <w:sz w:val="20"/>
        </w:rPr>
        <w:t xml:space="preserve">Approval </w:t>
      </w:r>
      <w:r w:rsidRPr="001D3975">
        <w:rPr>
          <w:rFonts w:ascii="Arial" w:hAnsi="Arial" w:cs="Arial"/>
          <w:sz w:val="20"/>
        </w:rPr>
        <w:t>of Price Changes.  The State may at its sole option: (1) grant the Contractor’s request; (2) cancel the Contract and award it to the next apparent best evaluated Respondent; (3) cancel the Contract and reissue the solicitation; or (4) deny the Contractor’s request.  If approved, any price changes of less than seven percent (7%) will become effective upon the State’s approval in</w:t>
      </w:r>
      <w:r>
        <w:rPr>
          <w:rFonts w:ascii="Arial" w:hAnsi="Arial" w:cs="Arial"/>
          <w:sz w:val="20"/>
        </w:rPr>
        <w:t xml:space="preserve"> </w:t>
      </w:r>
      <w:r w:rsidRPr="001D3975">
        <w:rPr>
          <w:rFonts w:ascii="Arial" w:hAnsi="Arial" w:cs="Arial"/>
          <w:sz w:val="20"/>
        </w:rPr>
        <w:t>writing.  Price changes exceeding seven percent (7%) shall require a Contract amendment.  The Contractor shall honor all purchase orders dated prior to the approved price change.  Upon request from the State, the Contractor shall furnish the approved catalog, price schedule or price list as applicable to the State at no charge.</w:t>
      </w:r>
    </w:p>
    <w:p w14:paraId="48C6BF1F" w14:textId="77777777" w:rsidR="003C11B5" w:rsidRPr="001D3975" w:rsidRDefault="003C11B5" w:rsidP="003C11B5">
      <w:pPr>
        <w:pStyle w:val="ListParagraph"/>
        <w:tabs>
          <w:tab w:val="left" w:pos="720"/>
          <w:tab w:val="left" w:pos="864"/>
        </w:tabs>
        <w:rPr>
          <w:rFonts w:ascii="Arial" w:hAnsi="Arial" w:cs="Arial"/>
          <w:sz w:val="20"/>
        </w:rPr>
      </w:pPr>
    </w:p>
    <w:p w14:paraId="0B9EE7E0" w14:textId="77777777" w:rsidR="003C11B5" w:rsidRPr="00B663A6" w:rsidRDefault="003C11B5" w:rsidP="003C11B5">
      <w:pPr>
        <w:tabs>
          <w:tab w:val="left" w:pos="720"/>
          <w:tab w:val="left" w:pos="864"/>
        </w:tabs>
        <w:ind w:left="720" w:hanging="720"/>
        <w:rPr>
          <w:rFonts w:ascii="Arial" w:hAnsi="Arial" w:cs="Arial"/>
          <w:sz w:val="20"/>
        </w:rPr>
      </w:pPr>
      <w:r w:rsidRPr="00B663A6">
        <w:rPr>
          <w:rFonts w:ascii="Arial" w:hAnsi="Arial" w:cs="Arial"/>
          <w:sz w:val="20"/>
        </w:rPr>
        <w:t>C.3.</w:t>
      </w:r>
      <w:r w:rsidRPr="00B663A6">
        <w:rPr>
          <w:rFonts w:ascii="Arial" w:hAnsi="Arial" w:cs="Arial"/>
          <w:sz w:val="20"/>
        </w:rPr>
        <w:tab/>
      </w:r>
      <w:r w:rsidRPr="00B663A6">
        <w:rPr>
          <w:rFonts w:ascii="Arial" w:hAnsi="Arial" w:cs="Arial"/>
          <w:sz w:val="20"/>
          <w:u w:val="single"/>
        </w:rPr>
        <w:t>Payment Methodology</w:t>
      </w:r>
      <w:r w:rsidRPr="00B663A6">
        <w:rPr>
          <w:rFonts w:ascii="Arial" w:hAnsi="Arial" w:cs="Arial"/>
          <w:sz w:val="20"/>
        </w:rPr>
        <w:t>.  The Contractor shall be compensated based on the payment</w:t>
      </w:r>
      <w:r>
        <w:rPr>
          <w:rFonts w:ascii="Arial" w:hAnsi="Arial" w:cs="Arial"/>
          <w:sz w:val="20"/>
        </w:rPr>
        <w:t xml:space="preserve"> methodology</w:t>
      </w:r>
      <w:r w:rsidRPr="00B663A6">
        <w:rPr>
          <w:rFonts w:ascii="Arial" w:hAnsi="Arial" w:cs="Arial"/>
          <w:sz w:val="20"/>
        </w:rPr>
        <w:t xml:space="preserve"> for goods or services authorized by the State in a total amount as set forth in Section C.1. </w:t>
      </w:r>
    </w:p>
    <w:p w14:paraId="6A322728" w14:textId="77777777" w:rsidR="003C11B5" w:rsidRPr="00B663A6" w:rsidRDefault="003C11B5" w:rsidP="003C11B5">
      <w:pPr>
        <w:tabs>
          <w:tab w:val="left" w:pos="720"/>
          <w:tab w:val="left" w:pos="864"/>
        </w:tabs>
        <w:ind w:left="720" w:hanging="720"/>
        <w:rPr>
          <w:rFonts w:ascii="Arial" w:hAnsi="Arial" w:cs="Arial"/>
          <w:sz w:val="20"/>
        </w:rPr>
      </w:pPr>
    </w:p>
    <w:p w14:paraId="21151EDF" w14:textId="77777777" w:rsidR="003C11B5" w:rsidRPr="00B663A6" w:rsidRDefault="003C11B5" w:rsidP="003C11B5">
      <w:pPr>
        <w:numPr>
          <w:ilvl w:val="0"/>
          <w:numId w:val="47"/>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 xml:space="preserve">The Contractor’s compensation shall be contingent upon the satisfactory provision of goods or services as set forth in Section A.  </w:t>
      </w:r>
    </w:p>
    <w:p w14:paraId="424E15B9" w14:textId="77777777" w:rsidR="003C11B5" w:rsidRPr="00B663A6" w:rsidRDefault="003C11B5" w:rsidP="003C11B5">
      <w:pPr>
        <w:tabs>
          <w:tab w:val="left" w:pos="720"/>
          <w:tab w:val="left" w:pos="864"/>
        </w:tabs>
        <w:ind w:left="1080"/>
        <w:rPr>
          <w:rFonts w:ascii="Arial" w:hAnsi="Arial" w:cs="Arial"/>
          <w:sz w:val="20"/>
        </w:rPr>
      </w:pPr>
    </w:p>
    <w:p w14:paraId="48A42356" w14:textId="77777777" w:rsidR="003C11B5" w:rsidRPr="00B663A6" w:rsidRDefault="003C11B5" w:rsidP="003C11B5">
      <w:pPr>
        <w:numPr>
          <w:ilvl w:val="0"/>
          <w:numId w:val="47"/>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The Contractor shall be compensated based upon the following</w:t>
      </w:r>
      <w:r>
        <w:rPr>
          <w:rFonts w:ascii="Arial" w:hAnsi="Arial" w:cs="Arial"/>
          <w:sz w:val="20"/>
        </w:rPr>
        <w:t xml:space="preserve"> payment methodology</w:t>
      </w:r>
      <w:r w:rsidRPr="00B663A6">
        <w:rPr>
          <w:rFonts w:ascii="Arial" w:hAnsi="Arial" w:cs="Arial"/>
          <w:sz w:val="20"/>
        </w:rPr>
        <w:t xml:space="preserve">: </w:t>
      </w:r>
    </w:p>
    <w:p w14:paraId="5BEC7EDF" w14:textId="77777777" w:rsidR="003C11B5" w:rsidRPr="00B663A6" w:rsidRDefault="003C11B5" w:rsidP="003C11B5">
      <w:pPr>
        <w:tabs>
          <w:tab w:val="left" w:pos="720"/>
          <w:tab w:val="left" w:pos="864"/>
        </w:tabs>
        <w:ind w:left="7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4"/>
        <w:gridCol w:w="3486"/>
      </w:tblGrid>
      <w:tr w:rsidR="003C11B5" w:rsidRPr="00B663A6" w14:paraId="60B80535" w14:textId="77777777" w:rsidTr="00416C8D">
        <w:trPr>
          <w:trHeight w:val="58"/>
        </w:trPr>
        <w:tc>
          <w:tcPr>
            <w:tcW w:w="3136" w:type="pct"/>
            <w:shd w:val="clear" w:color="auto" w:fill="D9D9D9"/>
            <w:vAlign w:val="center"/>
          </w:tcPr>
          <w:p w14:paraId="1ACC08AE" w14:textId="77777777" w:rsidR="003C11B5" w:rsidRPr="00B663A6" w:rsidRDefault="003C11B5" w:rsidP="00416C8D">
            <w:pPr>
              <w:tabs>
                <w:tab w:val="left" w:pos="720"/>
                <w:tab w:val="left" w:pos="864"/>
              </w:tabs>
              <w:spacing w:before="60" w:after="60"/>
              <w:jc w:val="center"/>
              <w:rPr>
                <w:rFonts w:ascii="Arial" w:hAnsi="Arial" w:cs="Arial"/>
                <w:b/>
                <w:sz w:val="20"/>
              </w:rPr>
            </w:pPr>
            <w:r w:rsidRPr="00B663A6">
              <w:rPr>
                <w:rFonts w:ascii="Arial" w:hAnsi="Arial" w:cs="Arial"/>
                <w:b/>
                <w:sz w:val="20"/>
              </w:rPr>
              <w:t>Goods or Services Description</w:t>
            </w:r>
          </w:p>
        </w:tc>
        <w:tc>
          <w:tcPr>
            <w:tcW w:w="1864" w:type="pct"/>
            <w:shd w:val="clear" w:color="auto" w:fill="D9D9D9"/>
            <w:vAlign w:val="center"/>
          </w:tcPr>
          <w:p w14:paraId="2075C29F" w14:textId="77777777" w:rsidR="003C11B5" w:rsidRPr="00B663A6" w:rsidRDefault="003C11B5" w:rsidP="00416C8D">
            <w:pPr>
              <w:tabs>
                <w:tab w:val="left" w:pos="720"/>
                <w:tab w:val="left" w:pos="864"/>
              </w:tabs>
              <w:spacing w:before="60" w:after="60"/>
              <w:jc w:val="center"/>
              <w:rPr>
                <w:rFonts w:ascii="Arial" w:hAnsi="Arial" w:cs="Arial"/>
                <w:b/>
                <w:sz w:val="20"/>
              </w:rPr>
            </w:pPr>
            <w:r w:rsidRPr="00B663A6">
              <w:rPr>
                <w:rFonts w:ascii="Arial" w:hAnsi="Arial" w:cs="Arial"/>
                <w:b/>
                <w:sz w:val="20"/>
              </w:rPr>
              <w:t xml:space="preserve">Amount </w:t>
            </w:r>
            <w:r w:rsidRPr="00B663A6">
              <w:rPr>
                <w:rFonts w:ascii="Arial" w:hAnsi="Arial" w:cs="Arial"/>
                <w:b/>
                <w:sz w:val="20"/>
              </w:rPr>
              <w:br/>
            </w:r>
            <w:r w:rsidRPr="00B663A6">
              <w:rPr>
                <w:rFonts w:ascii="Arial" w:hAnsi="Arial" w:cs="Arial"/>
                <w:sz w:val="20"/>
              </w:rPr>
              <w:t>(per compensable increment)</w:t>
            </w:r>
          </w:p>
        </w:tc>
      </w:tr>
      <w:tr w:rsidR="003C11B5" w:rsidRPr="00B663A6" w14:paraId="0AD0848B" w14:textId="77777777" w:rsidTr="00416C8D">
        <w:tc>
          <w:tcPr>
            <w:tcW w:w="3136" w:type="pct"/>
            <w:shd w:val="clear" w:color="auto" w:fill="auto"/>
          </w:tcPr>
          <w:p w14:paraId="0EACABFB" w14:textId="77777777" w:rsidR="003C11B5" w:rsidRPr="00120075" w:rsidRDefault="003C11B5" w:rsidP="00416C8D">
            <w:pPr>
              <w:tabs>
                <w:tab w:val="left" w:pos="720"/>
                <w:tab w:val="left" w:pos="864"/>
              </w:tabs>
              <w:spacing w:before="60" w:after="60"/>
              <w:rPr>
                <w:rFonts w:ascii="Arial" w:hAnsi="Arial" w:cs="Arial"/>
                <w:sz w:val="20"/>
              </w:rPr>
            </w:pPr>
            <w:r>
              <w:rPr>
                <w:rFonts w:ascii="Arial" w:hAnsi="Arial" w:cs="Arial"/>
                <w:sz w:val="20"/>
              </w:rPr>
              <w:t>Labor – Years 1-5</w:t>
            </w:r>
          </w:p>
        </w:tc>
        <w:tc>
          <w:tcPr>
            <w:tcW w:w="1864" w:type="pct"/>
            <w:shd w:val="clear" w:color="auto" w:fill="auto"/>
          </w:tcPr>
          <w:p w14:paraId="114E7AFA" w14:textId="77777777" w:rsidR="003C11B5" w:rsidRPr="00B663A6" w:rsidRDefault="003C11B5" w:rsidP="00416C8D">
            <w:pPr>
              <w:tabs>
                <w:tab w:val="left" w:pos="720"/>
                <w:tab w:val="left" w:pos="864"/>
              </w:tabs>
              <w:spacing w:before="60" w:after="60"/>
              <w:jc w:val="right"/>
              <w:rPr>
                <w:rFonts w:ascii="Arial" w:hAnsi="Arial" w:cs="Arial"/>
                <w:sz w:val="20"/>
              </w:rPr>
            </w:pPr>
            <w:r w:rsidRPr="00B663A6">
              <w:rPr>
                <w:rFonts w:ascii="Arial" w:hAnsi="Arial" w:cs="Arial"/>
                <w:sz w:val="20"/>
              </w:rPr>
              <w:t xml:space="preserve">$ </w:t>
            </w:r>
            <w:r w:rsidRPr="00B663A6">
              <w:rPr>
                <w:rFonts w:ascii="Arial" w:hAnsi="Arial" w:cs="Arial"/>
                <w:color w:val="FF0000"/>
                <w:sz w:val="20"/>
              </w:rPr>
              <w:t xml:space="preserve">Number </w:t>
            </w:r>
            <w:r w:rsidRPr="00B663A6">
              <w:rPr>
                <w:rFonts w:ascii="Arial" w:hAnsi="Arial" w:cs="Arial"/>
                <w:sz w:val="20"/>
              </w:rPr>
              <w:t>per</w:t>
            </w:r>
            <w:r w:rsidRPr="00B663A6">
              <w:rPr>
                <w:rFonts w:ascii="Arial" w:hAnsi="Arial" w:cs="Arial"/>
                <w:color w:val="FF0000"/>
                <w:sz w:val="20"/>
              </w:rPr>
              <w:t xml:space="preserve"> </w:t>
            </w:r>
            <w:r w:rsidRPr="00120075">
              <w:rPr>
                <w:rFonts w:ascii="Arial" w:hAnsi="Arial" w:cs="Arial"/>
                <w:sz w:val="20"/>
              </w:rPr>
              <w:t>Hour</w:t>
            </w:r>
          </w:p>
        </w:tc>
      </w:tr>
      <w:tr w:rsidR="003C11B5" w:rsidRPr="00B663A6" w14:paraId="5AC97F76" w14:textId="77777777" w:rsidTr="00416C8D">
        <w:tc>
          <w:tcPr>
            <w:tcW w:w="3136" w:type="pct"/>
            <w:shd w:val="clear" w:color="auto" w:fill="auto"/>
          </w:tcPr>
          <w:p w14:paraId="7C79730D" w14:textId="77777777" w:rsidR="003C11B5" w:rsidRPr="00120075" w:rsidRDefault="003C11B5" w:rsidP="00416C8D">
            <w:pPr>
              <w:tabs>
                <w:tab w:val="left" w:pos="720"/>
                <w:tab w:val="left" w:pos="864"/>
              </w:tabs>
              <w:spacing w:before="60" w:after="60"/>
              <w:rPr>
                <w:rFonts w:ascii="Arial" w:hAnsi="Arial" w:cs="Arial"/>
                <w:sz w:val="20"/>
              </w:rPr>
            </w:pPr>
            <w:r>
              <w:rPr>
                <w:rFonts w:ascii="Arial" w:hAnsi="Arial" w:cs="Arial"/>
                <w:sz w:val="20"/>
              </w:rPr>
              <w:t>Labor – Year 6</w:t>
            </w:r>
          </w:p>
        </w:tc>
        <w:tc>
          <w:tcPr>
            <w:tcW w:w="1864" w:type="pct"/>
            <w:shd w:val="clear" w:color="auto" w:fill="auto"/>
          </w:tcPr>
          <w:p w14:paraId="5A3FC084" w14:textId="77777777" w:rsidR="003C11B5" w:rsidRPr="00B663A6" w:rsidRDefault="003C11B5" w:rsidP="00416C8D">
            <w:pPr>
              <w:tabs>
                <w:tab w:val="left" w:pos="720"/>
                <w:tab w:val="left" w:pos="864"/>
              </w:tabs>
              <w:spacing w:before="60" w:after="60"/>
              <w:jc w:val="right"/>
              <w:rPr>
                <w:rFonts w:ascii="Arial" w:hAnsi="Arial" w:cs="Arial"/>
                <w:color w:val="FF0000"/>
                <w:sz w:val="20"/>
              </w:rPr>
            </w:pPr>
            <w:r w:rsidRPr="00B663A6">
              <w:rPr>
                <w:rFonts w:ascii="Arial" w:hAnsi="Arial" w:cs="Arial"/>
                <w:sz w:val="20"/>
              </w:rPr>
              <w:t xml:space="preserve">$ </w:t>
            </w:r>
            <w:r w:rsidRPr="00B663A6">
              <w:rPr>
                <w:rFonts w:ascii="Arial" w:hAnsi="Arial" w:cs="Arial"/>
                <w:color w:val="FF0000"/>
                <w:sz w:val="20"/>
              </w:rPr>
              <w:t xml:space="preserve">Number </w:t>
            </w:r>
            <w:r w:rsidRPr="00B663A6">
              <w:rPr>
                <w:rFonts w:ascii="Arial" w:hAnsi="Arial" w:cs="Arial"/>
                <w:sz w:val="20"/>
              </w:rPr>
              <w:t>per</w:t>
            </w:r>
            <w:r w:rsidRPr="00B663A6">
              <w:rPr>
                <w:rFonts w:ascii="Arial" w:hAnsi="Arial" w:cs="Arial"/>
                <w:color w:val="FF0000"/>
                <w:sz w:val="20"/>
              </w:rPr>
              <w:t xml:space="preserve"> </w:t>
            </w:r>
            <w:r w:rsidRPr="00120075">
              <w:rPr>
                <w:rFonts w:ascii="Arial" w:hAnsi="Arial" w:cs="Arial"/>
                <w:sz w:val="20"/>
              </w:rPr>
              <w:t>Hour</w:t>
            </w:r>
          </w:p>
        </w:tc>
      </w:tr>
      <w:tr w:rsidR="003C11B5" w:rsidRPr="00B663A6" w14:paraId="28DFCCF0" w14:textId="77777777" w:rsidTr="00416C8D">
        <w:tc>
          <w:tcPr>
            <w:tcW w:w="3136" w:type="pct"/>
            <w:shd w:val="clear" w:color="auto" w:fill="auto"/>
          </w:tcPr>
          <w:p w14:paraId="7F2BC734" w14:textId="77777777" w:rsidR="003C11B5" w:rsidRPr="00120075" w:rsidRDefault="003C11B5" w:rsidP="00416C8D">
            <w:pPr>
              <w:tabs>
                <w:tab w:val="left" w:pos="720"/>
                <w:tab w:val="left" w:pos="864"/>
              </w:tabs>
              <w:spacing w:before="60" w:after="60"/>
              <w:rPr>
                <w:rFonts w:ascii="Arial" w:hAnsi="Arial" w:cs="Arial"/>
                <w:sz w:val="20"/>
              </w:rPr>
            </w:pPr>
            <w:r>
              <w:rPr>
                <w:rFonts w:ascii="Arial" w:hAnsi="Arial" w:cs="Arial"/>
                <w:sz w:val="20"/>
              </w:rPr>
              <w:t>Labor – Year 7</w:t>
            </w:r>
          </w:p>
        </w:tc>
        <w:tc>
          <w:tcPr>
            <w:tcW w:w="1864" w:type="pct"/>
            <w:shd w:val="clear" w:color="auto" w:fill="auto"/>
          </w:tcPr>
          <w:p w14:paraId="4D8600F6" w14:textId="77777777" w:rsidR="003C11B5" w:rsidRPr="00B663A6" w:rsidRDefault="003C11B5" w:rsidP="00416C8D">
            <w:pPr>
              <w:tabs>
                <w:tab w:val="left" w:pos="720"/>
                <w:tab w:val="left" w:pos="864"/>
              </w:tabs>
              <w:spacing w:before="60" w:after="60"/>
              <w:jc w:val="right"/>
              <w:rPr>
                <w:rFonts w:ascii="Arial" w:hAnsi="Arial" w:cs="Arial"/>
                <w:color w:val="FF0000"/>
                <w:sz w:val="20"/>
              </w:rPr>
            </w:pPr>
            <w:r w:rsidRPr="00B663A6">
              <w:rPr>
                <w:rFonts w:ascii="Arial" w:hAnsi="Arial" w:cs="Arial"/>
                <w:sz w:val="20"/>
              </w:rPr>
              <w:t xml:space="preserve">$ </w:t>
            </w:r>
            <w:r w:rsidRPr="00B663A6">
              <w:rPr>
                <w:rFonts w:ascii="Arial" w:hAnsi="Arial" w:cs="Arial"/>
                <w:color w:val="FF0000"/>
                <w:sz w:val="20"/>
              </w:rPr>
              <w:t xml:space="preserve">Number </w:t>
            </w:r>
            <w:r w:rsidRPr="00B663A6">
              <w:rPr>
                <w:rFonts w:ascii="Arial" w:hAnsi="Arial" w:cs="Arial"/>
                <w:sz w:val="20"/>
              </w:rPr>
              <w:t>per</w:t>
            </w:r>
            <w:r w:rsidRPr="00B663A6">
              <w:rPr>
                <w:rFonts w:ascii="Arial" w:hAnsi="Arial" w:cs="Arial"/>
                <w:color w:val="FF0000"/>
                <w:sz w:val="20"/>
              </w:rPr>
              <w:t xml:space="preserve"> </w:t>
            </w:r>
            <w:r w:rsidRPr="00120075">
              <w:rPr>
                <w:rFonts w:ascii="Arial" w:hAnsi="Arial" w:cs="Arial"/>
                <w:sz w:val="20"/>
              </w:rPr>
              <w:t>Hour</w:t>
            </w:r>
            <w:r w:rsidRPr="00B663A6">
              <w:rPr>
                <w:rFonts w:ascii="Arial" w:hAnsi="Arial" w:cs="Arial"/>
                <w:color w:val="FF0000"/>
                <w:sz w:val="20"/>
              </w:rPr>
              <w:t xml:space="preserve"> </w:t>
            </w:r>
          </w:p>
        </w:tc>
      </w:tr>
      <w:tr w:rsidR="003C11B5" w:rsidRPr="00B663A6" w14:paraId="22CF1271" w14:textId="77777777" w:rsidTr="00416C8D">
        <w:tc>
          <w:tcPr>
            <w:tcW w:w="3136" w:type="pct"/>
            <w:shd w:val="clear" w:color="auto" w:fill="auto"/>
          </w:tcPr>
          <w:p w14:paraId="2CC5D86C" w14:textId="77777777" w:rsidR="003C11B5" w:rsidRPr="00120075" w:rsidRDefault="003C11B5" w:rsidP="00416C8D">
            <w:pPr>
              <w:tabs>
                <w:tab w:val="left" w:pos="720"/>
                <w:tab w:val="left" w:pos="864"/>
              </w:tabs>
              <w:spacing w:before="60" w:after="60"/>
              <w:rPr>
                <w:rFonts w:ascii="Arial" w:hAnsi="Arial" w:cs="Arial"/>
                <w:sz w:val="20"/>
              </w:rPr>
            </w:pPr>
            <w:r>
              <w:rPr>
                <w:rFonts w:ascii="Arial" w:hAnsi="Arial" w:cs="Arial"/>
                <w:sz w:val="20"/>
              </w:rPr>
              <w:t>Labor – Year 8</w:t>
            </w:r>
          </w:p>
        </w:tc>
        <w:tc>
          <w:tcPr>
            <w:tcW w:w="1864" w:type="pct"/>
            <w:shd w:val="clear" w:color="auto" w:fill="auto"/>
          </w:tcPr>
          <w:p w14:paraId="3D0C7AC8" w14:textId="77777777" w:rsidR="003C11B5" w:rsidRPr="00B663A6" w:rsidRDefault="003C11B5" w:rsidP="00416C8D">
            <w:pPr>
              <w:tabs>
                <w:tab w:val="left" w:pos="720"/>
                <w:tab w:val="left" w:pos="864"/>
              </w:tabs>
              <w:spacing w:before="60" w:after="60"/>
              <w:jc w:val="right"/>
              <w:rPr>
                <w:rFonts w:ascii="Arial" w:hAnsi="Arial" w:cs="Arial"/>
                <w:sz w:val="20"/>
              </w:rPr>
            </w:pPr>
            <w:r w:rsidRPr="00B663A6">
              <w:rPr>
                <w:rFonts w:ascii="Arial" w:hAnsi="Arial" w:cs="Arial"/>
                <w:sz w:val="20"/>
              </w:rPr>
              <w:t xml:space="preserve">$ </w:t>
            </w:r>
            <w:r w:rsidRPr="00B663A6">
              <w:rPr>
                <w:rFonts w:ascii="Arial" w:hAnsi="Arial" w:cs="Arial"/>
                <w:color w:val="FF0000"/>
                <w:sz w:val="20"/>
              </w:rPr>
              <w:t xml:space="preserve">Number </w:t>
            </w:r>
            <w:r w:rsidRPr="00B663A6">
              <w:rPr>
                <w:rFonts w:ascii="Arial" w:hAnsi="Arial" w:cs="Arial"/>
                <w:sz w:val="20"/>
              </w:rPr>
              <w:t>per</w:t>
            </w:r>
            <w:r w:rsidRPr="00B663A6">
              <w:rPr>
                <w:rFonts w:ascii="Arial" w:hAnsi="Arial" w:cs="Arial"/>
                <w:color w:val="FF0000"/>
                <w:sz w:val="20"/>
              </w:rPr>
              <w:t xml:space="preserve"> </w:t>
            </w:r>
            <w:r w:rsidRPr="00120075">
              <w:rPr>
                <w:rFonts w:ascii="Arial" w:hAnsi="Arial" w:cs="Arial"/>
                <w:sz w:val="20"/>
              </w:rPr>
              <w:t>Hour</w:t>
            </w:r>
          </w:p>
        </w:tc>
      </w:tr>
      <w:tr w:rsidR="003C11B5" w:rsidRPr="00B663A6" w14:paraId="4691A937" w14:textId="77777777" w:rsidTr="00416C8D">
        <w:tc>
          <w:tcPr>
            <w:tcW w:w="3136" w:type="pct"/>
            <w:shd w:val="clear" w:color="auto" w:fill="auto"/>
          </w:tcPr>
          <w:p w14:paraId="7D032CF9" w14:textId="77777777" w:rsidR="003C11B5" w:rsidRPr="00120075" w:rsidRDefault="003C11B5" w:rsidP="00416C8D">
            <w:pPr>
              <w:tabs>
                <w:tab w:val="left" w:pos="720"/>
                <w:tab w:val="left" w:pos="864"/>
              </w:tabs>
              <w:spacing w:before="60" w:after="60"/>
              <w:rPr>
                <w:rFonts w:ascii="Arial" w:hAnsi="Arial" w:cs="Arial"/>
                <w:sz w:val="20"/>
              </w:rPr>
            </w:pPr>
            <w:r>
              <w:rPr>
                <w:rFonts w:ascii="Arial" w:hAnsi="Arial" w:cs="Arial"/>
                <w:sz w:val="20"/>
              </w:rPr>
              <w:t>Labor – Year 9</w:t>
            </w:r>
          </w:p>
        </w:tc>
        <w:tc>
          <w:tcPr>
            <w:tcW w:w="1864" w:type="pct"/>
            <w:shd w:val="clear" w:color="auto" w:fill="auto"/>
          </w:tcPr>
          <w:p w14:paraId="7DE147EF" w14:textId="77777777" w:rsidR="003C11B5" w:rsidRPr="00B663A6" w:rsidRDefault="003C11B5" w:rsidP="00416C8D">
            <w:pPr>
              <w:tabs>
                <w:tab w:val="left" w:pos="720"/>
                <w:tab w:val="left" w:pos="864"/>
              </w:tabs>
              <w:spacing w:before="60" w:after="60"/>
              <w:jc w:val="right"/>
              <w:rPr>
                <w:rFonts w:ascii="Arial" w:hAnsi="Arial" w:cs="Arial"/>
                <w:sz w:val="20"/>
              </w:rPr>
            </w:pPr>
            <w:r w:rsidRPr="00B663A6">
              <w:rPr>
                <w:rFonts w:ascii="Arial" w:hAnsi="Arial" w:cs="Arial"/>
                <w:sz w:val="20"/>
              </w:rPr>
              <w:t xml:space="preserve">$ </w:t>
            </w:r>
            <w:r w:rsidRPr="00B663A6">
              <w:rPr>
                <w:rFonts w:ascii="Arial" w:hAnsi="Arial" w:cs="Arial"/>
                <w:color w:val="FF0000"/>
                <w:sz w:val="20"/>
              </w:rPr>
              <w:t xml:space="preserve">Number </w:t>
            </w:r>
            <w:r w:rsidRPr="00B663A6">
              <w:rPr>
                <w:rFonts w:ascii="Arial" w:hAnsi="Arial" w:cs="Arial"/>
                <w:sz w:val="20"/>
              </w:rPr>
              <w:t>per</w:t>
            </w:r>
            <w:r w:rsidRPr="00B663A6">
              <w:rPr>
                <w:rFonts w:ascii="Arial" w:hAnsi="Arial" w:cs="Arial"/>
                <w:color w:val="FF0000"/>
                <w:sz w:val="20"/>
              </w:rPr>
              <w:t xml:space="preserve"> </w:t>
            </w:r>
            <w:r w:rsidRPr="00120075">
              <w:rPr>
                <w:rFonts w:ascii="Arial" w:hAnsi="Arial" w:cs="Arial"/>
                <w:sz w:val="20"/>
              </w:rPr>
              <w:t>Hour</w:t>
            </w:r>
          </w:p>
        </w:tc>
      </w:tr>
      <w:tr w:rsidR="003C11B5" w:rsidRPr="00B663A6" w14:paraId="196D4D51" w14:textId="77777777" w:rsidTr="00416C8D">
        <w:tc>
          <w:tcPr>
            <w:tcW w:w="3136" w:type="pct"/>
            <w:shd w:val="clear" w:color="auto" w:fill="auto"/>
          </w:tcPr>
          <w:p w14:paraId="5D157387" w14:textId="77777777" w:rsidR="003C11B5" w:rsidRPr="00120075" w:rsidRDefault="003C11B5" w:rsidP="00416C8D">
            <w:pPr>
              <w:tabs>
                <w:tab w:val="left" w:pos="720"/>
                <w:tab w:val="left" w:pos="864"/>
              </w:tabs>
              <w:spacing w:before="60" w:after="60"/>
              <w:rPr>
                <w:rFonts w:ascii="Arial" w:hAnsi="Arial" w:cs="Arial"/>
                <w:sz w:val="20"/>
              </w:rPr>
            </w:pPr>
            <w:r>
              <w:rPr>
                <w:rFonts w:ascii="Arial" w:hAnsi="Arial" w:cs="Arial"/>
                <w:sz w:val="20"/>
              </w:rPr>
              <w:t>Labor – Year 10</w:t>
            </w:r>
          </w:p>
        </w:tc>
        <w:tc>
          <w:tcPr>
            <w:tcW w:w="1864" w:type="pct"/>
            <w:shd w:val="clear" w:color="auto" w:fill="auto"/>
          </w:tcPr>
          <w:p w14:paraId="1AFDE600" w14:textId="77777777" w:rsidR="003C11B5" w:rsidRPr="00B663A6" w:rsidRDefault="003C11B5" w:rsidP="00416C8D">
            <w:pPr>
              <w:tabs>
                <w:tab w:val="left" w:pos="720"/>
                <w:tab w:val="left" w:pos="864"/>
              </w:tabs>
              <w:spacing w:before="60" w:after="60"/>
              <w:jc w:val="right"/>
              <w:rPr>
                <w:rFonts w:ascii="Arial" w:hAnsi="Arial" w:cs="Arial"/>
                <w:sz w:val="20"/>
              </w:rPr>
            </w:pPr>
            <w:r w:rsidRPr="00B663A6">
              <w:rPr>
                <w:rFonts w:ascii="Arial" w:hAnsi="Arial" w:cs="Arial"/>
                <w:sz w:val="20"/>
              </w:rPr>
              <w:t xml:space="preserve">$ </w:t>
            </w:r>
            <w:r w:rsidRPr="00B663A6">
              <w:rPr>
                <w:rFonts w:ascii="Arial" w:hAnsi="Arial" w:cs="Arial"/>
                <w:color w:val="FF0000"/>
                <w:sz w:val="20"/>
              </w:rPr>
              <w:t xml:space="preserve">Number </w:t>
            </w:r>
            <w:r w:rsidRPr="00B663A6">
              <w:rPr>
                <w:rFonts w:ascii="Arial" w:hAnsi="Arial" w:cs="Arial"/>
                <w:sz w:val="20"/>
              </w:rPr>
              <w:t>per</w:t>
            </w:r>
            <w:r w:rsidRPr="00B663A6">
              <w:rPr>
                <w:rFonts w:ascii="Arial" w:hAnsi="Arial" w:cs="Arial"/>
                <w:color w:val="FF0000"/>
                <w:sz w:val="20"/>
              </w:rPr>
              <w:t xml:space="preserve"> </w:t>
            </w:r>
            <w:r w:rsidRPr="00120075">
              <w:rPr>
                <w:rFonts w:ascii="Arial" w:hAnsi="Arial" w:cs="Arial"/>
                <w:sz w:val="20"/>
              </w:rPr>
              <w:t>Hour</w:t>
            </w:r>
          </w:p>
        </w:tc>
      </w:tr>
      <w:tr w:rsidR="003C11B5" w:rsidRPr="00B663A6" w14:paraId="691E5305" w14:textId="77777777" w:rsidTr="00416C8D">
        <w:tc>
          <w:tcPr>
            <w:tcW w:w="3136" w:type="pct"/>
            <w:shd w:val="clear" w:color="auto" w:fill="auto"/>
          </w:tcPr>
          <w:p w14:paraId="113BE290" w14:textId="77777777" w:rsidR="003C11B5" w:rsidRPr="00120075" w:rsidRDefault="003C11B5" w:rsidP="00416C8D">
            <w:pPr>
              <w:tabs>
                <w:tab w:val="left" w:pos="720"/>
                <w:tab w:val="left" w:pos="864"/>
              </w:tabs>
              <w:spacing w:before="60" w:after="60"/>
              <w:rPr>
                <w:rFonts w:ascii="Arial" w:hAnsi="Arial" w:cs="Arial"/>
                <w:sz w:val="20"/>
              </w:rPr>
            </w:pPr>
            <w:r w:rsidRPr="00120075">
              <w:rPr>
                <w:rFonts w:ascii="Arial" w:hAnsi="Arial" w:cs="Arial"/>
                <w:sz w:val="20"/>
              </w:rPr>
              <w:t>Materials and Expenses</w:t>
            </w:r>
          </w:p>
        </w:tc>
        <w:tc>
          <w:tcPr>
            <w:tcW w:w="1864" w:type="pct"/>
            <w:shd w:val="clear" w:color="auto" w:fill="auto"/>
          </w:tcPr>
          <w:p w14:paraId="416F6263" w14:textId="77777777" w:rsidR="003C11B5" w:rsidRPr="00B663A6" w:rsidRDefault="003C11B5" w:rsidP="00416C8D">
            <w:pPr>
              <w:tabs>
                <w:tab w:val="left" w:pos="720"/>
                <w:tab w:val="left" w:pos="864"/>
              </w:tabs>
              <w:spacing w:before="60" w:after="60"/>
              <w:jc w:val="right"/>
              <w:rPr>
                <w:rFonts w:ascii="Arial" w:hAnsi="Arial" w:cs="Arial"/>
                <w:sz w:val="20"/>
              </w:rPr>
            </w:pPr>
            <w:r>
              <w:rPr>
                <w:rFonts w:ascii="Arial" w:hAnsi="Arial" w:cs="Arial"/>
                <w:sz w:val="20"/>
              </w:rPr>
              <w:t>Cost plus 15%</w:t>
            </w:r>
          </w:p>
        </w:tc>
      </w:tr>
    </w:tbl>
    <w:p w14:paraId="4B63C59A" w14:textId="77777777" w:rsidR="003C11B5" w:rsidRPr="00B663A6" w:rsidRDefault="003C11B5" w:rsidP="003C11B5">
      <w:pPr>
        <w:tabs>
          <w:tab w:val="left" w:pos="720"/>
          <w:tab w:val="left" w:pos="864"/>
        </w:tabs>
        <w:ind w:left="720" w:hanging="720"/>
        <w:rPr>
          <w:rFonts w:ascii="Arial" w:hAnsi="Arial" w:cs="Arial"/>
          <w:sz w:val="20"/>
        </w:rPr>
      </w:pPr>
      <w:r w:rsidRPr="00B663A6">
        <w:rPr>
          <w:rFonts w:ascii="Arial" w:hAnsi="Arial" w:cs="Arial"/>
          <w:sz w:val="20"/>
        </w:rPr>
        <w:tab/>
      </w:r>
    </w:p>
    <w:p w14:paraId="4DA0762B" w14:textId="77777777" w:rsidR="003C11B5" w:rsidRDefault="003C11B5" w:rsidP="003C11B5">
      <w:pPr>
        <w:pStyle w:val="ListParagraph"/>
        <w:numPr>
          <w:ilvl w:val="0"/>
          <w:numId w:val="47"/>
        </w:numPr>
        <w:tabs>
          <w:tab w:val="left" w:pos="720"/>
          <w:tab w:val="left" w:pos="864"/>
        </w:tabs>
        <w:rPr>
          <w:rFonts w:ascii="Arial" w:hAnsi="Arial" w:cs="Arial"/>
          <w:sz w:val="20"/>
        </w:rPr>
      </w:pPr>
      <w:r w:rsidRPr="00B955BD">
        <w:rPr>
          <w:rFonts w:ascii="Arial" w:hAnsi="Arial" w:cs="Arial"/>
          <w:sz w:val="20"/>
        </w:rPr>
        <w:t>All materials and expenses incurred by the Contractor that are reasonable and necessary to fulfill the Contractor’s obligations under this Contract shall be charged to the State at cost (inclusive of shipping, freight, and taxes, if applicable) plus fifteen percent (15%).</w:t>
      </w:r>
    </w:p>
    <w:p w14:paraId="1FE22591" w14:textId="77777777" w:rsidR="003C11B5" w:rsidRDefault="003C11B5" w:rsidP="003C11B5">
      <w:pPr>
        <w:pStyle w:val="ListParagraph"/>
        <w:tabs>
          <w:tab w:val="left" w:pos="720"/>
          <w:tab w:val="left" w:pos="864"/>
        </w:tabs>
        <w:ind w:left="1224"/>
        <w:rPr>
          <w:rFonts w:ascii="Arial" w:hAnsi="Arial" w:cs="Arial"/>
          <w:sz w:val="20"/>
        </w:rPr>
      </w:pPr>
    </w:p>
    <w:p w14:paraId="41C7EC44" w14:textId="77777777" w:rsidR="003C11B5" w:rsidRPr="00B955BD" w:rsidRDefault="003C11B5" w:rsidP="003C11B5">
      <w:pPr>
        <w:pStyle w:val="ListParagraph"/>
        <w:numPr>
          <w:ilvl w:val="0"/>
          <w:numId w:val="47"/>
        </w:numPr>
        <w:tabs>
          <w:tab w:val="left" w:pos="720"/>
          <w:tab w:val="left" w:pos="864"/>
        </w:tabs>
        <w:rPr>
          <w:rFonts w:ascii="Arial" w:hAnsi="Arial" w:cs="Arial"/>
          <w:sz w:val="20"/>
        </w:rPr>
      </w:pPr>
      <w:r>
        <w:rPr>
          <w:rFonts w:ascii="Arial" w:hAnsi="Arial" w:cs="Arial"/>
          <w:sz w:val="20"/>
        </w:rPr>
        <w:t>The Contractor shall submit a monthly invoice to the State in accordance with the provisions of Section C.3.b.</w:t>
      </w:r>
    </w:p>
    <w:p w14:paraId="2DBFB636" w14:textId="77777777" w:rsidR="003C11B5" w:rsidRPr="00B663A6" w:rsidRDefault="003C11B5" w:rsidP="003C11B5">
      <w:pPr>
        <w:tabs>
          <w:tab w:val="left" w:pos="720"/>
          <w:tab w:val="left" w:pos="864"/>
        </w:tabs>
        <w:ind w:left="720"/>
        <w:rPr>
          <w:rFonts w:ascii="Arial" w:hAnsi="Arial" w:cs="Arial"/>
          <w:sz w:val="20"/>
        </w:rPr>
      </w:pPr>
    </w:p>
    <w:p w14:paraId="2EBDF05D" w14:textId="77777777" w:rsidR="003C11B5" w:rsidRPr="00B663A6" w:rsidRDefault="003C11B5" w:rsidP="003C11B5">
      <w:pPr>
        <w:tabs>
          <w:tab w:val="left" w:pos="720"/>
          <w:tab w:val="left" w:pos="864"/>
        </w:tabs>
        <w:ind w:left="720" w:hanging="720"/>
        <w:rPr>
          <w:rFonts w:ascii="Arial" w:hAnsi="Arial" w:cs="Arial"/>
          <w:sz w:val="20"/>
        </w:rPr>
      </w:pPr>
      <w:r w:rsidRPr="00B663A6">
        <w:rPr>
          <w:rFonts w:ascii="Arial" w:hAnsi="Arial" w:cs="Arial"/>
          <w:sz w:val="20"/>
        </w:rPr>
        <w:t>C.4.</w:t>
      </w:r>
      <w:r w:rsidRPr="00B663A6">
        <w:rPr>
          <w:rFonts w:ascii="Arial" w:hAnsi="Arial" w:cs="Arial"/>
          <w:sz w:val="20"/>
        </w:rPr>
        <w:tab/>
      </w:r>
      <w:r w:rsidRPr="00B663A6">
        <w:rPr>
          <w:rFonts w:ascii="Arial" w:hAnsi="Arial" w:cs="Arial"/>
          <w:sz w:val="20"/>
          <w:u w:val="single"/>
        </w:rPr>
        <w:t>Travel Compensation</w:t>
      </w:r>
      <w:r w:rsidRPr="00B663A6">
        <w:rPr>
          <w:rFonts w:ascii="Arial" w:hAnsi="Arial" w:cs="Arial"/>
          <w:sz w:val="20"/>
        </w:rPr>
        <w:t>.  The Contractor shall not be compensated or reimbursed for travel time, travel expenses, meals, or lodging.</w:t>
      </w:r>
    </w:p>
    <w:p w14:paraId="47BAE2D9" w14:textId="77777777" w:rsidR="003C11B5" w:rsidRPr="00B663A6" w:rsidRDefault="003C11B5" w:rsidP="003C11B5">
      <w:pPr>
        <w:tabs>
          <w:tab w:val="left" w:pos="720"/>
        </w:tabs>
        <w:ind w:left="720" w:hanging="720"/>
        <w:rPr>
          <w:rFonts w:ascii="Arial" w:hAnsi="Arial" w:cs="Arial"/>
          <w:sz w:val="20"/>
        </w:rPr>
      </w:pPr>
    </w:p>
    <w:p w14:paraId="679D681C" w14:textId="77777777" w:rsidR="003C11B5" w:rsidRPr="00664520" w:rsidRDefault="003C11B5" w:rsidP="003C11B5">
      <w:pPr>
        <w:tabs>
          <w:tab w:val="left" w:pos="720"/>
          <w:tab w:val="left" w:pos="864"/>
        </w:tabs>
        <w:ind w:left="720" w:hanging="720"/>
        <w:rPr>
          <w:rFonts w:ascii="Arial" w:hAnsi="Arial" w:cs="Arial"/>
          <w:sz w:val="20"/>
        </w:rPr>
      </w:pPr>
      <w:r w:rsidRPr="00B663A6">
        <w:rPr>
          <w:rFonts w:ascii="Arial" w:hAnsi="Arial" w:cs="Arial"/>
          <w:sz w:val="20"/>
        </w:rPr>
        <w:t>C.5.</w:t>
      </w:r>
      <w:r w:rsidRPr="00B663A6">
        <w:rPr>
          <w:rFonts w:ascii="Arial" w:hAnsi="Arial" w:cs="Arial"/>
          <w:sz w:val="20"/>
        </w:rPr>
        <w:tab/>
      </w:r>
      <w:r w:rsidRPr="00B663A6">
        <w:rPr>
          <w:rFonts w:ascii="Arial" w:hAnsi="Arial" w:cs="Arial"/>
          <w:sz w:val="20"/>
          <w:u w:val="single"/>
        </w:rPr>
        <w:t>Invoice Requirements</w:t>
      </w:r>
      <w:r w:rsidRPr="00B663A6">
        <w:rPr>
          <w:rFonts w:ascii="Arial" w:hAnsi="Arial" w:cs="Arial"/>
          <w:sz w:val="20"/>
        </w:rPr>
        <w:t>. The Contractor shall invoice the State only for goods delivered and accepted by the State or services satisfactorily provided at the amounts stipulated in Section C.3., above.  Contractor shall submit invoices</w:t>
      </w:r>
      <w:r>
        <w:rPr>
          <w:rFonts w:ascii="Arial" w:hAnsi="Arial" w:cs="Arial"/>
          <w:sz w:val="20"/>
        </w:rPr>
        <w:t xml:space="preserve"> and necessary supporting documentation</w:t>
      </w:r>
      <w:r w:rsidRPr="00B663A6">
        <w:rPr>
          <w:rFonts w:ascii="Arial" w:hAnsi="Arial" w:cs="Arial"/>
          <w:sz w:val="20"/>
        </w:rPr>
        <w:t>, no more frequently than once a month, and no later than thirty (30) days after goods or services have been provided to the following address:</w:t>
      </w:r>
      <w:r w:rsidRPr="00B663A6">
        <w:rPr>
          <w:rFonts w:ascii="Arial" w:hAnsi="Arial" w:cs="Arial"/>
          <w:sz w:val="20"/>
        </w:rPr>
        <w:br/>
      </w:r>
      <w:r w:rsidRPr="00B663A6">
        <w:rPr>
          <w:rFonts w:ascii="Arial" w:hAnsi="Arial" w:cs="Arial"/>
          <w:sz w:val="20"/>
        </w:rPr>
        <w:br/>
      </w:r>
      <w:r w:rsidRPr="00664520">
        <w:rPr>
          <w:rFonts w:ascii="Arial" w:hAnsi="Arial" w:cs="Arial"/>
          <w:sz w:val="20"/>
        </w:rPr>
        <w:t>Department of General Services, Megasite Authority of West Tennessee</w:t>
      </w:r>
    </w:p>
    <w:p w14:paraId="1CAFECBD" w14:textId="77777777" w:rsidR="003C11B5" w:rsidRPr="00664520" w:rsidRDefault="003C11B5" w:rsidP="003C11B5">
      <w:pPr>
        <w:tabs>
          <w:tab w:val="left" w:pos="720"/>
          <w:tab w:val="left" w:pos="864"/>
        </w:tabs>
        <w:ind w:left="720" w:hanging="720"/>
        <w:rPr>
          <w:rFonts w:ascii="Arial" w:hAnsi="Arial" w:cs="Arial"/>
          <w:sz w:val="20"/>
        </w:rPr>
      </w:pPr>
      <w:r w:rsidRPr="00664520">
        <w:rPr>
          <w:rFonts w:ascii="Arial" w:hAnsi="Arial" w:cs="Arial"/>
          <w:sz w:val="20"/>
        </w:rPr>
        <w:tab/>
        <w:t>312 Rosa L. Parks Ave., 22</w:t>
      </w:r>
      <w:r w:rsidRPr="00664520">
        <w:rPr>
          <w:rFonts w:ascii="Arial" w:hAnsi="Arial" w:cs="Arial"/>
          <w:sz w:val="20"/>
          <w:vertAlign w:val="superscript"/>
        </w:rPr>
        <w:t>nd</w:t>
      </w:r>
      <w:r w:rsidRPr="00664520">
        <w:rPr>
          <w:rFonts w:ascii="Arial" w:hAnsi="Arial" w:cs="Arial"/>
          <w:sz w:val="20"/>
        </w:rPr>
        <w:t xml:space="preserve"> Floor, Nashville, TN 37243</w:t>
      </w:r>
    </w:p>
    <w:p w14:paraId="2419DE16" w14:textId="77777777" w:rsidR="003C11B5" w:rsidRPr="00664520" w:rsidRDefault="003C11B5" w:rsidP="003C11B5">
      <w:pPr>
        <w:tabs>
          <w:tab w:val="left" w:pos="720"/>
          <w:tab w:val="left" w:pos="864"/>
        </w:tabs>
        <w:ind w:left="720" w:hanging="720"/>
        <w:rPr>
          <w:rFonts w:ascii="Arial" w:hAnsi="Arial" w:cs="Arial"/>
          <w:sz w:val="20"/>
        </w:rPr>
      </w:pPr>
      <w:r w:rsidRPr="00664520">
        <w:rPr>
          <w:rFonts w:ascii="Arial" w:hAnsi="Arial" w:cs="Arial"/>
          <w:sz w:val="20"/>
        </w:rPr>
        <w:tab/>
      </w:r>
      <w:hyperlink r:id="rId32" w:history="1">
        <w:r w:rsidRPr="00C644E2">
          <w:rPr>
            <w:rStyle w:val="Hyperlink"/>
            <w:rFonts w:ascii="Arial" w:hAnsi="Arial" w:cs="Arial"/>
            <w:sz w:val="20"/>
          </w:rPr>
          <w:t>OAS.ElectronicInvoices@tn.gov</w:t>
        </w:r>
      </w:hyperlink>
      <w:r>
        <w:rPr>
          <w:rFonts w:ascii="Arial" w:hAnsi="Arial" w:cs="Arial"/>
          <w:sz w:val="20"/>
        </w:rPr>
        <w:t xml:space="preserve"> </w:t>
      </w:r>
    </w:p>
    <w:p w14:paraId="0F69BA27" w14:textId="77777777" w:rsidR="003C11B5" w:rsidRPr="00B663A6" w:rsidRDefault="003C11B5" w:rsidP="003C11B5">
      <w:pPr>
        <w:tabs>
          <w:tab w:val="left" w:pos="720"/>
          <w:tab w:val="left" w:pos="864"/>
        </w:tabs>
        <w:ind w:left="1440" w:hanging="720"/>
        <w:rPr>
          <w:rFonts w:ascii="Arial" w:hAnsi="Arial" w:cs="Arial"/>
          <w:sz w:val="20"/>
        </w:rPr>
      </w:pPr>
    </w:p>
    <w:p w14:paraId="66171A92" w14:textId="77777777" w:rsidR="003C11B5" w:rsidRPr="00B663A6" w:rsidRDefault="003C11B5" w:rsidP="003C11B5">
      <w:pPr>
        <w:numPr>
          <w:ilvl w:val="0"/>
          <w:numId w:val="31"/>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Each invoice</w:t>
      </w:r>
      <w:r>
        <w:rPr>
          <w:rFonts w:ascii="Arial" w:hAnsi="Arial" w:cs="Arial"/>
          <w:sz w:val="20"/>
        </w:rPr>
        <w:t>, on Contractor’s letterhead,</w:t>
      </w:r>
      <w:r w:rsidRPr="00B663A6">
        <w:rPr>
          <w:rFonts w:ascii="Arial" w:hAnsi="Arial" w:cs="Arial"/>
          <w:sz w:val="20"/>
        </w:rPr>
        <w:t xml:space="preserve"> shall clearly and accurately detail all of the following information (calculations must be extended and totaled correctly): </w:t>
      </w:r>
    </w:p>
    <w:p w14:paraId="1F6339EB" w14:textId="77777777" w:rsidR="003C11B5" w:rsidRPr="00B663A6" w:rsidRDefault="003C11B5" w:rsidP="003C11B5">
      <w:pPr>
        <w:tabs>
          <w:tab w:val="left" w:pos="720"/>
          <w:tab w:val="left" w:pos="864"/>
        </w:tabs>
        <w:ind w:left="1440" w:hanging="720"/>
        <w:rPr>
          <w:rFonts w:ascii="Arial" w:hAnsi="Arial" w:cs="Arial"/>
          <w:sz w:val="20"/>
        </w:rPr>
      </w:pPr>
      <w:r w:rsidRPr="00B663A6" w:rsidDel="00B16AE2">
        <w:rPr>
          <w:rFonts w:ascii="Arial" w:hAnsi="Arial" w:cs="Arial"/>
          <w:sz w:val="20"/>
        </w:rPr>
        <w:t xml:space="preserve"> </w:t>
      </w:r>
    </w:p>
    <w:p w14:paraId="3CB1AEE8"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Invoice number (assigned by the Contractor)</w:t>
      </w:r>
      <w:r>
        <w:rPr>
          <w:rFonts w:ascii="Arial" w:hAnsi="Arial" w:cs="Arial"/>
          <w:sz w:val="20"/>
        </w:rPr>
        <w:t>;</w:t>
      </w:r>
    </w:p>
    <w:p w14:paraId="078FDF83"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Invoice date</w:t>
      </w:r>
      <w:r>
        <w:rPr>
          <w:rFonts w:ascii="Arial" w:hAnsi="Arial" w:cs="Arial"/>
          <w:sz w:val="20"/>
        </w:rPr>
        <w:t>;</w:t>
      </w:r>
    </w:p>
    <w:p w14:paraId="357E6747"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 number (assigned by the State)</w:t>
      </w:r>
      <w:r>
        <w:rPr>
          <w:rFonts w:ascii="Arial" w:hAnsi="Arial" w:cs="Arial"/>
          <w:sz w:val="20"/>
        </w:rPr>
        <w:t>;</w:t>
      </w:r>
    </w:p>
    <w:p w14:paraId="4D4CDB98"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 xml:space="preserve">Customer account name: </w:t>
      </w:r>
      <w:r w:rsidRPr="00664520">
        <w:rPr>
          <w:rFonts w:ascii="Arial" w:hAnsi="Arial" w:cs="Arial"/>
          <w:sz w:val="20"/>
        </w:rPr>
        <w:t xml:space="preserve"> Department of General Services, Megasite Authority of West Tennessee;</w:t>
      </w:r>
    </w:p>
    <w:p w14:paraId="18913707"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Customer account number (assigned by the Contractor to the above-referenced Customer)</w:t>
      </w:r>
      <w:r>
        <w:rPr>
          <w:rFonts w:ascii="Arial" w:hAnsi="Arial" w:cs="Arial"/>
          <w:sz w:val="20"/>
        </w:rPr>
        <w:t>;</w:t>
      </w:r>
    </w:p>
    <w:p w14:paraId="15F8D519"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name</w:t>
      </w:r>
      <w:r>
        <w:rPr>
          <w:rFonts w:ascii="Arial" w:hAnsi="Arial" w:cs="Arial"/>
          <w:sz w:val="20"/>
        </w:rPr>
        <w:t>;</w:t>
      </w:r>
    </w:p>
    <w:p w14:paraId="0613D37D"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Tennessee Edison registration ID number</w:t>
      </w:r>
      <w:r>
        <w:rPr>
          <w:rFonts w:ascii="Arial" w:hAnsi="Arial" w:cs="Arial"/>
          <w:sz w:val="20"/>
        </w:rPr>
        <w:t>;</w:t>
      </w:r>
      <w:r w:rsidRPr="00B663A6">
        <w:rPr>
          <w:rFonts w:ascii="Arial" w:hAnsi="Arial" w:cs="Arial"/>
          <w:sz w:val="20"/>
        </w:rPr>
        <w:t xml:space="preserve"> </w:t>
      </w:r>
    </w:p>
    <w:p w14:paraId="41A506C0"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contact for invoice questions (name, phone, or email)</w:t>
      </w:r>
      <w:r>
        <w:rPr>
          <w:rFonts w:ascii="Arial" w:hAnsi="Arial" w:cs="Arial"/>
          <w:sz w:val="20"/>
        </w:rPr>
        <w:t>;</w:t>
      </w:r>
    </w:p>
    <w:p w14:paraId="7300D142"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remittance address</w:t>
      </w:r>
      <w:r>
        <w:rPr>
          <w:rFonts w:ascii="Arial" w:hAnsi="Arial" w:cs="Arial"/>
          <w:sz w:val="20"/>
        </w:rPr>
        <w:t>;</w:t>
      </w:r>
    </w:p>
    <w:p w14:paraId="0168C532"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Description of delivered goods or services provided</w:t>
      </w:r>
      <w:r>
        <w:rPr>
          <w:rFonts w:ascii="Arial" w:hAnsi="Arial" w:cs="Arial"/>
          <w:sz w:val="20"/>
        </w:rPr>
        <w:t xml:space="preserve"> and invoiced, including identifying information as applicable;</w:t>
      </w:r>
      <w:r w:rsidRPr="00B663A6">
        <w:rPr>
          <w:rFonts w:ascii="Arial" w:hAnsi="Arial" w:cs="Arial"/>
          <w:sz w:val="20"/>
        </w:rPr>
        <w:t xml:space="preserve"> </w:t>
      </w:r>
    </w:p>
    <w:p w14:paraId="2B61B827"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Number of delivered or completed units, increments, hours, or days as applicable, of each good or service invoiced;</w:t>
      </w:r>
    </w:p>
    <w:p w14:paraId="5EE2715B"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 xml:space="preserve">Applicable payment </w:t>
      </w:r>
      <w:r>
        <w:rPr>
          <w:rFonts w:ascii="Arial" w:hAnsi="Arial" w:cs="Arial"/>
          <w:sz w:val="20"/>
        </w:rPr>
        <w:t xml:space="preserve">methodology </w:t>
      </w:r>
      <w:r w:rsidRPr="00B663A6">
        <w:rPr>
          <w:rFonts w:ascii="Arial" w:hAnsi="Arial" w:cs="Arial"/>
          <w:sz w:val="20"/>
        </w:rPr>
        <w:t xml:space="preserve"> (as stipulated in Section C.3.) of each good or service invoiced;</w:t>
      </w:r>
    </w:p>
    <w:p w14:paraId="30239673"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Amount due for each compensable unit of good or service; and</w:t>
      </w:r>
    </w:p>
    <w:p w14:paraId="604F889A" w14:textId="77777777" w:rsidR="003C11B5" w:rsidRPr="00B663A6" w:rsidRDefault="003C11B5" w:rsidP="003C11B5">
      <w:pPr>
        <w:numPr>
          <w:ilvl w:val="0"/>
          <w:numId w:val="30"/>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Total amount due for the invoice period.</w:t>
      </w:r>
    </w:p>
    <w:p w14:paraId="66385914" w14:textId="77777777" w:rsidR="003C11B5" w:rsidRPr="00B663A6" w:rsidRDefault="003C11B5" w:rsidP="003C11B5">
      <w:pPr>
        <w:tabs>
          <w:tab w:val="left" w:pos="720"/>
          <w:tab w:val="left" w:pos="864"/>
        </w:tabs>
        <w:ind w:left="1440"/>
        <w:rPr>
          <w:rFonts w:ascii="Arial" w:hAnsi="Arial" w:cs="Arial"/>
          <w:sz w:val="20"/>
        </w:rPr>
      </w:pPr>
    </w:p>
    <w:p w14:paraId="1ABE4C01" w14:textId="77777777" w:rsidR="003C11B5" w:rsidRPr="00AD15C5" w:rsidRDefault="003C11B5" w:rsidP="003C11B5">
      <w:pPr>
        <w:numPr>
          <w:ilvl w:val="0"/>
          <w:numId w:val="31"/>
        </w:numPr>
        <w:tabs>
          <w:tab w:val="left" w:pos="720"/>
          <w:tab w:val="left" w:pos="864"/>
        </w:tabs>
        <w:overflowPunct w:val="0"/>
        <w:autoSpaceDE w:val="0"/>
        <w:autoSpaceDN w:val="0"/>
        <w:adjustRightInd w:val="0"/>
        <w:textAlignment w:val="baseline"/>
        <w:rPr>
          <w:rFonts w:ascii="Arial" w:hAnsi="Arial" w:cs="Arial"/>
          <w:sz w:val="20"/>
        </w:rPr>
      </w:pPr>
      <w:r w:rsidRPr="00815510">
        <w:rPr>
          <w:rFonts w:ascii="Arial" w:hAnsi="Arial" w:cs="Arial"/>
          <w:sz w:val="20"/>
        </w:rPr>
        <w:t>Contractor</w:t>
      </w:r>
      <w:r>
        <w:rPr>
          <w:rFonts w:ascii="Arial" w:hAnsi="Arial" w:cs="Arial"/>
          <w:sz w:val="20"/>
        </w:rPr>
        <w:t>’s</w:t>
      </w:r>
      <w:r w:rsidRPr="00815510">
        <w:rPr>
          <w:rFonts w:ascii="Arial" w:hAnsi="Arial" w:cs="Arial"/>
          <w:sz w:val="20"/>
        </w:rPr>
        <w:t xml:space="preserve"> invoice</w:t>
      </w:r>
      <w:r>
        <w:rPr>
          <w:rFonts w:ascii="Arial" w:hAnsi="Arial" w:cs="Arial"/>
          <w:sz w:val="20"/>
        </w:rPr>
        <w:t>s</w:t>
      </w:r>
      <w:r w:rsidRPr="00815510">
        <w:rPr>
          <w:rFonts w:ascii="Arial" w:hAnsi="Arial" w:cs="Arial"/>
          <w:sz w:val="20"/>
        </w:rPr>
        <w:t xml:space="preserve"> shall:</w:t>
      </w:r>
    </w:p>
    <w:p w14:paraId="11767FE2" w14:textId="77777777" w:rsidR="003C11B5" w:rsidRPr="00B663A6" w:rsidRDefault="003C11B5" w:rsidP="003C11B5">
      <w:pPr>
        <w:tabs>
          <w:tab w:val="left" w:pos="864"/>
        </w:tabs>
        <w:ind w:left="1800" w:hanging="540"/>
        <w:rPr>
          <w:rFonts w:ascii="Arial" w:hAnsi="Arial" w:cs="Arial"/>
          <w:sz w:val="20"/>
        </w:rPr>
      </w:pPr>
    </w:p>
    <w:p w14:paraId="0A14B974" w14:textId="77777777" w:rsidR="003C11B5" w:rsidRPr="00B663A6" w:rsidRDefault="003C11B5" w:rsidP="003C11B5">
      <w:pPr>
        <w:numPr>
          <w:ilvl w:val="0"/>
          <w:numId w:val="32"/>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O</w:t>
      </w:r>
      <w:r w:rsidRPr="00B663A6">
        <w:rPr>
          <w:rFonts w:ascii="Arial" w:hAnsi="Arial" w:cs="Arial"/>
          <w:sz w:val="20"/>
        </w:rPr>
        <w:t xml:space="preserve">nly </w:t>
      </w:r>
      <w:r>
        <w:rPr>
          <w:rFonts w:ascii="Arial" w:hAnsi="Arial" w:cs="Arial"/>
          <w:sz w:val="20"/>
        </w:rPr>
        <w:t xml:space="preserve">include </w:t>
      </w:r>
      <w:r w:rsidRPr="00B663A6">
        <w:rPr>
          <w:rFonts w:ascii="Arial" w:hAnsi="Arial" w:cs="Arial"/>
          <w:sz w:val="20"/>
        </w:rPr>
        <w:t xml:space="preserve">charges for goods delivered or services provided as described in Section A and in accordance with payment terms and conditions set forth in Section C; </w:t>
      </w:r>
    </w:p>
    <w:p w14:paraId="581B3B08" w14:textId="77777777" w:rsidR="003C11B5" w:rsidRPr="00B663A6" w:rsidRDefault="003C11B5" w:rsidP="003C11B5">
      <w:pPr>
        <w:numPr>
          <w:ilvl w:val="0"/>
          <w:numId w:val="32"/>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O</w:t>
      </w:r>
      <w:r w:rsidRPr="00B663A6">
        <w:rPr>
          <w:rFonts w:ascii="Arial" w:hAnsi="Arial" w:cs="Arial"/>
          <w:sz w:val="20"/>
        </w:rPr>
        <w:t xml:space="preserve">nly be submitted for goods delivered or services completed and shall not include any charge for future </w:t>
      </w:r>
      <w:r>
        <w:rPr>
          <w:rFonts w:ascii="Arial" w:hAnsi="Arial" w:cs="Arial"/>
          <w:sz w:val="20"/>
        </w:rPr>
        <w:t>goods to be delivered or services to be performed</w:t>
      </w:r>
      <w:r w:rsidRPr="00B663A6">
        <w:rPr>
          <w:rFonts w:ascii="Arial" w:hAnsi="Arial" w:cs="Arial"/>
          <w:sz w:val="20"/>
        </w:rPr>
        <w:t>;</w:t>
      </w:r>
    </w:p>
    <w:p w14:paraId="27B47BF9" w14:textId="77777777" w:rsidR="003C11B5" w:rsidRPr="00B663A6" w:rsidRDefault="003C11B5" w:rsidP="003C11B5">
      <w:pPr>
        <w:numPr>
          <w:ilvl w:val="0"/>
          <w:numId w:val="32"/>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N</w:t>
      </w:r>
      <w:r w:rsidRPr="00B663A6">
        <w:rPr>
          <w:rFonts w:ascii="Arial" w:hAnsi="Arial" w:cs="Arial"/>
          <w:sz w:val="20"/>
        </w:rPr>
        <w:t>ot include Contractor’s taxes, which includes without limitation Contractor’s sales and use tax, excise taxes, franchise taxes, real or personal property taxes, or income taxes;</w:t>
      </w:r>
      <w:r>
        <w:rPr>
          <w:rFonts w:ascii="Arial" w:hAnsi="Arial" w:cs="Arial"/>
          <w:sz w:val="20"/>
        </w:rPr>
        <w:t xml:space="preserve"> and</w:t>
      </w:r>
    </w:p>
    <w:p w14:paraId="5204BFAB" w14:textId="77777777" w:rsidR="003C11B5" w:rsidRDefault="003C11B5" w:rsidP="003C11B5">
      <w:pPr>
        <w:numPr>
          <w:ilvl w:val="0"/>
          <w:numId w:val="32"/>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 xml:space="preserve">Include </w:t>
      </w:r>
      <w:r w:rsidRPr="00B663A6">
        <w:rPr>
          <w:rFonts w:ascii="Arial" w:hAnsi="Arial" w:cs="Arial"/>
          <w:sz w:val="20"/>
        </w:rPr>
        <w:t>shipping or delivery charges</w:t>
      </w:r>
      <w:r>
        <w:rPr>
          <w:rFonts w:ascii="Arial" w:hAnsi="Arial" w:cs="Arial"/>
          <w:sz w:val="20"/>
        </w:rPr>
        <w:t xml:space="preserve"> only as authorized in this Contract.</w:t>
      </w:r>
    </w:p>
    <w:p w14:paraId="1B39F683" w14:textId="77777777" w:rsidR="003C11B5" w:rsidRPr="00B663A6" w:rsidRDefault="003C11B5" w:rsidP="003C11B5">
      <w:pPr>
        <w:tabs>
          <w:tab w:val="left" w:pos="864"/>
        </w:tabs>
        <w:ind w:left="1800"/>
        <w:rPr>
          <w:rFonts w:ascii="Arial" w:hAnsi="Arial" w:cs="Arial"/>
          <w:sz w:val="20"/>
        </w:rPr>
      </w:pPr>
    </w:p>
    <w:p w14:paraId="19B2CEF1" w14:textId="77777777" w:rsidR="003C11B5" w:rsidRPr="004F58A7" w:rsidRDefault="003C11B5" w:rsidP="003C11B5">
      <w:pPr>
        <w:tabs>
          <w:tab w:val="left" w:pos="864"/>
        </w:tabs>
        <w:ind w:left="1440" w:hanging="1440"/>
        <w:rPr>
          <w:rFonts w:ascii="Arial" w:hAnsi="Arial" w:cs="Arial"/>
          <w:sz w:val="20"/>
        </w:rPr>
      </w:pPr>
      <w:r w:rsidRPr="004F58A7">
        <w:rPr>
          <w:rFonts w:ascii="Arial" w:hAnsi="Arial" w:cs="Arial"/>
          <w:sz w:val="20"/>
        </w:rPr>
        <w:tab/>
        <w:t xml:space="preserve"> </w:t>
      </w:r>
      <w:r>
        <w:rPr>
          <w:rFonts w:ascii="Arial" w:hAnsi="Arial" w:cs="Arial"/>
          <w:sz w:val="20"/>
        </w:rPr>
        <w:t xml:space="preserve">   c.   </w:t>
      </w:r>
      <w:r w:rsidRPr="004F58A7">
        <w:rPr>
          <w:rFonts w:ascii="Arial" w:hAnsi="Arial" w:cs="Arial"/>
          <w:sz w:val="20"/>
        </w:rPr>
        <w:tab/>
      </w:r>
      <w:r>
        <w:rPr>
          <w:rFonts w:ascii="Arial" w:hAnsi="Arial" w:cs="Arial"/>
          <w:sz w:val="20"/>
        </w:rPr>
        <w:t>T</w:t>
      </w:r>
      <w:r w:rsidRPr="004F58A7">
        <w:rPr>
          <w:rFonts w:ascii="Arial" w:hAnsi="Arial" w:cs="Arial"/>
          <w:sz w:val="20"/>
        </w:rPr>
        <w:t>he timeframe for payment (</w:t>
      </w:r>
      <w:r>
        <w:rPr>
          <w:rFonts w:ascii="Arial" w:hAnsi="Arial" w:cs="Arial"/>
          <w:sz w:val="20"/>
        </w:rPr>
        <w:t>or</w:t>
      </w:r>
      <w:r w:rsidRPr="004F58A7">
        <w:rPr>
          <w:rFonts w:ascii="Arial" w:hAnsi="Arial" w:cs="Arial"/>
          <w:sz w:val="20"/>
        </w:rPr>
        <w:t xml:space="preserve"> any discounts) </w:t>
      </w:r>
      <w:r>
        <w:rPr>
          <w:rFonts w:ascii="Arial" w:hAnsi="Arial" w:cs="Arial"/>
          <w:sz w:val="20"/>
        </w:rPr>
        <w:t xml:space="preserve">begins </w:t>
      </w:r>
      <w:r w:rsidRPr="004F58A7">
        <w:rPr>
          <w:rFonts w:ascii="Arial" w:hAnsi="Arial" w:cs="Arial"/>
          <w:sz w:val="20"/>
        </w:rPr>
        <w:t xml:space="preserve">only when the State is in </w:t>
      </w:r>
      <w:r>
        <w:rPr>
          <w:rFonts w:ascii="Arial" w:hAnsi="Arial" w:cs="Arial"/>
          <w:sz w:val="20"/>
        </w:rPr>
        <w:t xml:space="preserve">       </w:t>
      </w:r>
      <w:r w:rsidRPr="004F58A7">
        <w:rPr>
          <w:rFonts w:ascii="Arial" w:hAnsi="Arial" w:cs="Arial"/>
          <w:sz w:val="20"/>
        </w:rPr>
        <w:t xml:space="preserve">receipt of </w:t>
      </w:r>
      <w:r>
        <w:rPr>
          <w:rFonts w:ascii="Arial" w:hAnsi="Arial" w:cs="Arial"/>
          <w:sz w:val="20"/>
        </w:rPr>
        <w:t>an</w:t>
      </w:r>
      <w:r w:rsidRPr="004F58A7">
        <w:rPr>
          <w:rFonts w:ascii="Arial" w:hAnsi="Arial" w:cs="Arial"/>
          <w:sz w:val="20"/>
        </w:rPr>
        <w:t xml:space="preserve"> invoice</w:t>
      </w:r>
      <w:r>
        <w:rPr>
          <w:rFonts w:ascii="Arial" w:hAnsi="Arial" w:cs="Arial"/>
          <w:sz w:val="20"/>
        </w:rPr>
        <w:t xml:space="preserve"> that</w:t>
      </w:r>
      <w:r w:rsidRPr="004F58A7">
        <w:rPr>
          <w:rFonts w:ascii="Arial" w:hAnsi="Arial" w:cs="Arial"/>
          <w:sz w:val="20"/>
        </w:rPr>
        <w:t xml:space="preserve"> meets the minimum requirements of this Section </w:t>
      </w:r>
      <w:r>
        <w:rPr>
          <w:rFonts w:ascii="Arial" w:hAnsi="Arial" w:cs="Arial"/>
          <w:sz w:val="20"/>
        </w:rPr>
        <w:t xml:space="preserve"> </w:t>
      </w:r>
      <w:r w:rsidRPr="004F58A7">
        <w:rPr>
          <w:rFonts w:ascii="Arial" w:hAnsi="Arial" w:cs="Arial"/>
          <w:sz w:val="20"/>
        </w:rPr>
        <w:t>C.5.</w:t>
      </w:r>
    </w:p>
    <w:p w14:paraId="7BB9B4BC" w14:textId="77777777" w:rsidR="003C11B5" w:rsidRPr="00B663A6" w:rsidRDefault="003C11B5" w:rsidP="003C11B5">
      <w:pPr>
        <w:tabs>
          <w:tab w:val="left" w:pos="720"/>
          <w:tab w:val="left" w:pos="864"/>
        </w:tabs>
        <w:ind w:left="720" w:hanging="720"/>
        <w:rPr>
          <w:rFonts w:ascii="Arial" w:hAnsi="Arial" w:cs="Arial"/>
          <w:sz w:val="20"/>
        </w:rPr>
      </w:pPr>
    </w:p>
    <w:p w14:paraId="1E57918D" w14:textId="77777777" w:rsidR="003C11B5" w:rsidRPr="00B663A6" w:rsidRDefault="003C11B5" w:rsidP="003C11B5">
      <w:pPr>
        <w:tabs>
          <w:tab w:val="left" w:pos="720"/>
        </w:tabs>
        <w:ind w:left="720" w:hanging="720"/>
        <w:rPr>
          <w:rFonts w:ascii="Arial" w:hAnsi="Arial" w:cs="Arial"/>
          <w:sz w:val="20"/>
        </w:rPr>
      </w:pPr>
      <w:r w:rsidRPr="00B663A6">
        <w:rPr>
          <w:rFonts w:ascii="Arial" w:hAnsi="Arial" w:cs="Arial"/>
          <w:sz w:val="20"/>
        </w:rPr>
        <w:t>C.6.</w:t>
      </w:r>
      <w:r w:rsidRPr="00B663A6">
        <w:rPr>
          <w:rFonts w:ascii="Arial" w:hAnsi="Arial" w:cs="Arial"/>
          <w:sz w:val="20"/>
        </w:rPr>
        <w:tab/>
      </w:r>
      <w:r w:rsidRPr="00B663A6">
        <w:rPr>
          <w:rFonts w:ascii="Arial" w:hAnsi="Arial" w:cs="Arial"/>
          <w:sz w:val="20"/>
          <w:u w:val="single"/>
        </w:rPr>
        <w:t>Payment of Invoice</w:t>
      </w:r>
      <w:r w:rsidRPr="00B663A6">
        <w:rPr>
          <w:rFonts w:ascii="Arial" w:hAnsi="Arial" w:cs="Arial"/>
          <w:sz w:val="20"/>
        </w:rPr>
        <w:t xml:space="preserve">.  A payment by the State shall not prejudice the State's right to object to or question any payment, invoice, or other matter.  A payment by the State shall not be construed as acceptance of </w:t>
      </w:r>
      <w:r>
        <w:rPr>
          <w:rFonts w:ascii="Arial" w:hAnsi="Arial" w:cs="Arial"/>
          <w:sz w:val="20"/>
        </w:rPr>
        <w:t xml:space="preserve">goods delivered, </w:t>
      </w:r>
      <w:r w:rsidRPr="00B663A6">
        <w:rPr>
          <w:rFonts w:ascii="Arial" w:hAnsi="Arial" w:cs="Arial"/>
          <w:sz w:val="20"/>
        </w:rPr>
        <w:t>any part of the service</w:t>
      </w:r>
      <w:r>
        <w:rPr>
          <w:rFonts w:ascii="Arial" w:hAnsi="Arial" w:cs="Arial"/>
          <w:sz w:val="20"/>
        </w:rPr>
        <w:t>s</w:t>
      </w:r>
      <w:r w:rsidRPr="00B663A6">
        <w:rPr>
          <w:rFonts w:ascii="Arial" w:hAnsi="Arial" w:cs="Arial"/>
          <w:sz w:val="20"/>
        </w:rPr>
        <w:t xml:space="preserve"> provided</w:t>
      </w:r>
      <w:r>
        <w:rPr>
          <w:rFonts w:ascii="Arial" w:hAnsi="Arial" w:cs="Arial"/>
          <w:sz w:val="20"/>
        </w:rPr>
        <w:t>,</w:t>
      </w:r>
      <w:r w:rsidRPr="00B663A6">
        <w:rPr>
          <w:rFonts w:ascii="Arial" w:hAnsi="Arial" w:cs="Arial"/>
          <w:sz w:val="20"/>
        </w:rPr>
        <w:t xml:space="preserve"> or as approval of any amount invoiced.  </w:t>
      </w:r>
    </w:p>
    <w:p w14:paraId="20778E70" w14:textId="77777777" w:rsidR="003C11B5" w:rsidRPr="00B663A6" w:rsidRDefault="003C11B5" w:rsidP="003C11B5">
      <w:pPr>
        <w:tabs>
          <w:tab w:val="left" w:pos="720"/>
          <w:tab w:val="left" w:pos="864"/>
        </w:tabs>
        <w:ind w:left="720" w:hanging="720"/>
        <w:rPr>
          <w:rFonts w:ascii="Arial" w:hAnsi="Arial" w:cs="Arial"/>
          <w:sz w:val="20"/>
        </w:rPr>
      </w:pPr>
    </w:p>
    <w:p w14:paraId="25A02BB7" w14:textId="77777777" w:rsidR="003C11B5" w:rsidRPr="00B663A6" w:rsidRDefault="003C11B5" w:rsidP="003C11B5">
      <w:pPr>
        <w:tabs>
          <w:tab w:val="left" w:pos="720"/>
          <w:tab w:val="left" w:pos="864"/>
        </w:tabs>
        <w:ind w:left="720" w:hanging="720"/>
        <w:rPr>
          <w:rFonts w:ascii="Arial" w:hAnsi="Arial" w:cs="Arial"/>
          <w:sz w:val="20"/>
        </w:rPr>
      </w:pPr>
      <w:r w:rsidRPr="00B663A6">
        <w:rPr>
          <w:rFonts w:ascii="Arial" w:hAnsi="Arial" w:cs="Arial"/>
          <w:sz w:val="20"/>
        </w:rPr>
        <w:t>C.7.</w:t>
      </w:r>
      <w:r w:rsidRPr="00B663A6">
        <w:rPr>
          <w:rFonts w:ascii="Arial" w:hAnsi="Arial" w:cs="Arial"/>
          <w:sz w:val="20"/>
        </w:rPr>
        <w:tab/>
      </w:r>
      <w:r w:rsidRPr="00B663A6">
        <w:rPr>
          <w:rFonts w:ascii="Arial" w:hAnsi="Arial" w:cs="Arial"/>
          <w:sz w:val="20"/>
          <w:u w:val="single"/>
        </w:rPr>
        <w:t>Invoice Reductions</w:t>
      </w:r>
      <w:r w:rsidRPr="00B663A6">
        <w:rPr>
          <w:rFonts w:ascii="Arial" w:hAnsi="Arial" w:cs="Arial"/>
          <w:sz w:val="20"/>
        </w:rPr>
        <w:t xml:space="preserve">.  The Contractor's invoice shall be subject to reduction for amounts included in any invoice or payment </w:t>
      </w:r>
      <w:r>
        <w:rPr>
          <w:rFonts w:ascii="Arial" w:hAnsi="Arial" w:cs="Arial"/>
          <w:sz w:val="20"/>
        </w:rPr>
        <w:t>that is</w:t>
      </w:r>
      <w:r w:rsidRPr="00B663A6">
        <w:rPr>
          <w:rFonts w:ascii="Arial" w:hAnsi="Arial" w:cs="Arial"/>
          <w:sz w:val="20"/>
        </w:rPr>
        <w:t xml:space="preserve"> determined by the State, on the basis of audits conducted in accordance with the terms of this Contract, to </w:t>
      </w:r>
      <w:r>
        <w:rPr>
          <w:rFonts w:ascii="Arial" w:hAnsi="Arial" w:cs="Arial"/>
          <w:sz w:val="20"/>
        </w:rPr>
        <w:t xml:space="preserve">not </w:t>
      </w:r>
      <w:r w:rsidRPr="00B663A6">
        <w:rPr>
          <w:rFonts w:ascii="Arial" w:hAnsi="Arial" w:cs="Arial"/>
          <w:sz w:val="20"/>
        </w:rPr>
        <w:t xml:space="preserve">constitute proper </w:t>
      </w:r>
      <w:r>
        <w:rPr>
          <w:rFonts w:ascii="Arial" w:hAnsi="Arial" w:cs="Arial"/>
          <w:sz w:val="20"/>
        </w:rPr>
        <w:t>compensation for goods delivered or</w:t>
      </w:r>
      <w:r w:rsidRPr="00B663A6">
        <w:rPr>
          <w:rFonts w:ascii="Arial" w:hAnsi="Arial" w:cs="Arial"/>
          <w:sz w:val="20"/>
        </w:rPr>
        <w:t xml:space="preserve"> services</w:t>
      </w:r>
      <w:r>
        <w:rPr>
          <w:rFonts w:ascii="Arial" w:hAnsi="Arial" w:cs="Arial"/>
          <w:sz w:val="20"/>
        </w:rPr>
        <w:t xml:space="preserve"> provided</w:t>
      </w:r>
      <w:r w:rsidRPr="00B663A6">
        <w:rPr>
          <w:rFonts w:ascii="Arial" w:hAnsi="Arial" w:cs="Arial"/>
          <w:sz w:val="20"/>
        </w:rPr>
        <w:t xml:space="preserve">.  </w:t>
      </w:r>
    </w:p>
    <w:p w14:paraId="0CB9DAD5" w14:textId="77777777" w:rsidR="003C11B5" w:rsidRPr="00B663A6" w:rsidRDefault="003C11B5" w:rsidP="003C11B5">
      <w:pPr>
        <w:tabs>
          <w:tab w:val="left" w:pos="720"/>
          <w:tab w:val="left" w:pos="864"/>
        </w:tabs>
        <w:ind w:left="720" w:hanging="720"/>
        <w:rPr>
          <w:rFonts w:ascii="Arial" w:hAnsi="Arial" w:cs="Arial"/>
          <w:sz w:val="20"/>
        </w:rPr>
      </w:pPr>
    </w:p>
    <w:p w14:paraId="510CDE91" w14:textId="77777777" w:rsidR="003C11B5" w:rsidRPr="00B663A6" w:rsidRDefault="003C11B5" w:rsidP="003C11B5">
      <w:pPr>
        <w:tabs>
          <w:tab w:val="left" w:pos="720"/>
          <w:tab w:val="left" w:pos="864"/>
        </w:tabs>
        <w:ind w:left="720" w:hanging="720"/>
        <w:rPr>
          <w:rFonts w:ascii="Arial" w:hAnsi="Arial" w:cs="Arial"/>
          <w:sz w:val="20"/>
        </w:rPr>
      </w:pPr>
      <w:r w:rsidRPr="00B663A6">
        <w:rPr>
          <w:rFonts w:ascii="Arial" w:hAnsi="Arial" w:cs="Arial"/>
          <w:sz w:val="20"/>
        </w:rPr>
        <w:t>C.8.</w:t>
      </w:r>
      <w:r w:rsidRPr="00B663A6">
        <w:rPr>
          <w:rFonts w:ascii="Arial" w:hAnsi="Arial" w:cs="Arial"/>
          <w:sz w:val="20"/>
        </w:rPr>
        <w:tab/>
      </w:r>
      <w:r w:rsidRPr="00B663A6">
        <w:rPr>
          <w:rFonts w:ascii="Arial" w:hAnsi="Arial" w:cs="Arial"/>
          <w:sz w:val="20"/>
          <w:u w:val="single"/>
        </w:rPr>
        <w:t>Deductions</w:t>
      </w:r>
      <w:r w:rsidRPr="00B663A6">
        <w:rPr>
          <w:rFonts w:ascii="Arial" w:hAnsi="Arial" w:cs="Arial"/>
          <w:sz w:val="20"/>
        </w:rPr>
        <w:t>.  The State reserves the right to deduct from amounts, which are or shall become due and payable to the Contractor under this or any contract between the Contractor and the State of Tennessee</w:t>
      </w:r>
      <w:r>
        <w:rPr>
          <w:rFonts w:ascii="Arial" w:hAnsi="Arial" w:cs="Arial"/>
          <w:sz w:val="20"/>
        </w:rPr>
        <w:t>,</w:t>
      </w:r>
      <w:r w:rsidRPr="00B663A6">
        <w:rPr>
          <w:rFonts w:ascii="Arial" w:hAnsi="Arial" w:cs="Arial"/>
          <w:sz w:val="20"/>
        </w:rPr>
        <w:t xml:space="preserve"> any amounts</w:t>
      </w:r>
      <w:r>
        <w:rPr>
          <w:rFonts w:ascii="Arial" w:hAnsi="Arial" w:cs="Arial"/>
          <w:sz w:val="20"/>
        </w:rPr>
        <w:t xml:space="preserve"> that</w:t>
      </w:r>
      <w:r w:rsidRPr="00B663A6">
        <w:rPr>
          <w:rFonts w:ascii="Arial" w:hAnsi="Arial" w:cs="Arial"/>
          <w:sz w:val="20"/>
        </w:rPr>
        <w:t xml:space="preserve"> are or shall become due and payable to the State of Tennessee by the Contractor.</w:t>
      </w:r>
    </w:p>
    <w:p w14:paraId="75C33B90" w14:textId="77777777" w:rsidR="003C11B5" w:rsidRPr="00B663A6" w:rsidRDefault="003C11B5" w:rsidP="003C11B5">
      <w:pPr>
        <w:tabs>
          <w:tab w:val="left" w:pos="720"/>
          <w:tab w:val="left" w:pos="864"/>
        </w:tabs>
        <w:ind w:left="720" w:hanging="720"/>
        <w:rPr>
          <w:rFonts w:ascii="Arial" w:hAnsi="Arial" w:cs="Arial"/>
          <w:sz w:val="20"/>
        </w:rPr>
      </w:pPr>
    </w:p>
    <w:p w14:paraId="5DD0E9D0" w14:textId="77777777" w:rsidR="003C11B5" w:rsidRDefault="003C11B5" w:rsidP="003C11B5">
      <w:pPr>
        <w:tabs>
          <w:tab w:val="left" w:pos="720"/>
          <w:tab w:val="left" w:pos="864"/>
        </w:tabs>
        <w:ind w:left="720" w:hanging="720"/>
        <w:rPr>
          <w:rFonts w:ascii="Arial" w:hAnsi="Arial" w:cs="Arial"/>
          <w:sz w:val="20"/>
        </w:rPr>
      </w:pPr>
      <w:r w:rsidRPr="00B663A6">
        <w:rPr>
          <w:rFonts w:ascii="Arial" w:hAnsi="Arial" w:cs="Arial"/>
          <w:sz w:val="20"/>
        </w:rPr>
        <w:t>C.9.</w:t>
      </w:r>
      <w:r w:rsidRPr="00B663A6">
        <w:rPr>
          <w:rFonts w:ascii="Arial" w:hAnsi="Arial" w:cs="Arial"/>
          <w:sz w:val="20"/>
        </w:rPr>
        <w:tab/>
      </w:r>
      <w:r w:rsidRPr="00B663A6">
        <w:rPr>
          <w:rFonts w:ascii="Arial" w:hAnsi="Arial" w:cs="Arial"/>
          <w:sz w:val="20"/>
          <w:u w:val="single"/>
        </w:rPr>
        <w:t>Prerequisite Documentation</w:t>
      </w:r>
      <w:r w:rsidRPr="00B663A6">
        <w:rPr>
          <w:rFonts w:ascii="Arial" w:hAnsi="Arial" w:cs="Arial"/>
          <w:sz w:val="20"/>
        </w:rPr>
        <w:t>.  The Contractor shall not invoice the State under this Contract until the State has received the following</w:t>
      </w:r>
      <w:r>
        <w:rPr>
          <w:rFonts w:ascii="Arial" w:hAnsi="Arial" w:cs="Arial"/>
          <w:sz w:val="20"/>
        </w:rPr>
        <w:t>, properly completed</w:t>
      </w:r>
      <w:r w:rsidRPr="00B663A6">
        <w:rPr>
          <w:rFonts w:ascii="Arial" w:hAnsi="Arial" w:cs="Arial"/>
          <w:sz w:val="20"/>
        </w:rPr>
        <w:t xml:space="preserve"> documentation</w:t>
      </w:r>
      <w:r>
        <w:rPr>
          <w:rFonts w:ascii="Arial" w:hAnsi="Arial" w:cs="Arial"/>
          <w:sz w:val="20"/>
        </w:rPr>
        <w:t xml:space="preserve">.  </w:t>
      </w:r>
    </w:p>
    <w:p w14:paraId="32A6BCFC" w14:textId="77777777" w:rsidR="003C11B5" w:rsidRPr="00B663A6" w:rsidRDefault="003C11B5" w:rsidP="003C11B5">
      <w:pPr>
        <w:tabs>
          <w:tab w:val="left" w:pos="720"/>
          <w:tab w:val="left" w:pos="864"/>
        </w:tabs>
        <w:ind w:left="720" w:hanging="720"/>
        <w:rPr>
          <w:rFonts w:ascii="Arial" w:hAnsi="Arial" w:cs="Arial"/>
          <w:sz w:val="20"/>
        </w:rPr>
      </w:pPr>
    </w:p>
    <w:p w14:paraId="41ACE304" w14:textId="77777777" w:rsidR="003C11B5" w:rsidRDefault="003C11B5" w:rsidP="003C11B5">
      <w:pPr>
        <w:tabs>
          <w:tab w:val="left" w:pos="720"/>
        </w:tabs>
        <w:ind w:left="1440" w:hanging="720"/>
        <w:rPr>
          <w:rFonts w:ascii="Arial" w:hAnsi="Arial" w:cs="Arial"/>
          <w:sz w:val="20"/>
        </w:rPr>
      </w:pPr>
      <w:r w:rsidRPr="004032B0">
        <w:rPr>
          <w:rFonts w:ascii="Arial" w:hAnsi="Arial" w:cs="Arial"/>
          <w:sz w:val="20"/>
        </w:rPr>
        <w:t>a.</w:t>
      </w:r>
      <w:r w:rsidRPr="004032B0">
        <w:rPr>
          <w:rFonts w:ascii="Arial" w:hAnsi="Arial" w:cs="Arial"/>
          <w:sz w:val="20"/>
        </w:rPr>
        <w:tab/>
        <w:t>The Contractor shall complete, sign, and present to the State</w:t>
      </w:r>
      <w:r>
        <w:rPr>
          <w:rFonts w:ascii="Arial" w:hAnsi="Arial" w:cs="Arial"/>
          <w:sz w:val="20"/>
        </w:rPr>
        <w:t xml:space="preserve"> the </w:t>
      </w:r>
      <w:r w:rsidRPr="004032B0">
        <w:rPr>
          <w:rFonts w:ascii="Arial" w:hAnsi="Arial" w:cs="Arial"/>
          <w:sz w:val="20"/>
        </w:rPr>
        <w:t xml:space="preserve">"Authorization Agreement for Automatic Deposit Form" provided by the State.  By doing so, the Contractor acknowledges and agrees that, once this form is received by the State, payments to the Contractor, under this or any other contract the Contractor has with the State of Tennessee, </w:t>
      </w:r>
      <w:r>
        <w:rPr>
          <w:rFonts w:ascii="Arial" w:hAnsi="Arial" w:cs="Arial"/>
          <w:sz w:val="20"/>
        </w:rPr>
        <w:t>may</w:t>
      </w:r>
      <w:r w:rsidRPr="004032B0">
        <w:rPr>
          <w:rFonts w:ascii="Arial" w:hAnsi="Arial" w:cs="Arial"/>
          <w:sz w:val="20"/>
        </w:rPr>
        <w:t xml:space="preserve"> be made by </w:t>
      </w:r>
      <w:r>
        <w:rPr>
          <w:rFonts w:ascii="Arial" w:hAnsi="Arial" w:cs="Arial"/>
          <w:sz w:val="20"/>
        </w:rPr>
        <w:t>ACH; and</w:t>
      </w:r>
    </w:p>
    <w:p w14:paraId="208DF7A2" w14:textId="77777777" w:rsidR="003C11B5" w:rsidRPr="00543C40" w:rsidRDefault="003C11B5" w:rsidP="003C11B5">
      <w:pPr>
        <w:pStyle w:val="ListParagraph"/>
        <w:tabs>
          <w:tab w:val="left" w:pos="720"/>
        </w:tabs>
        <w:ind w:left="1800"/>
        <w:rPr>
          <w:rFonts w:ascii="Arial" w:hAnsi="Arial" w:cs="Arial"/>
          <w:sz w:val="20"/>
        </w:rPr>
      </w:pPr>
    </w:p>
    <w:p w14:paraId="0161B9E7" w14:textId="77777777" w:rsidR="003C11B5" w:rsidRPr="00B663A6" w:rsidRDefault="003C11B5" w:rsidP="003C11B5">
      <w:pPr>
        <w:tabs>
          <w:tab w:val="left" w:pos="720"/>
        </w:tabs>
        <w:ind w:left="1440" w:hanging="720"/>
        <w:rPr>
          <w:rFonts w:ascii="Arial" w:hAnsi="Arial" w:cs="Arial"/>
          <w:sz w:val="20"/>
        </w:rPr>
      </w:pPr>
      <w:r w:rsidRPr="004032B0">
        <w:rPr>
          <w:rFonts w:ascii="Arial" w:hAnsi="Arial" w:cs="Arial"/>
          <w:sz w:val="20"/>
        </w:rPr>
        <w:t>b.</w:t>
      </w:r>
      <w:r w:rsidRPr="004032B0">
        <w:rPr>
          <w:rFonts w:ascii="Arial" w:hAnsi="Arial" w:cs="Arial"/>
          <w:sz w:val="20"/>
        </w:rPr>
        <w:tab/>
        <w:t xml:space="preserve">The Contractor shall complete, sign, and </w:t>
      </w:r>
      <w:r>
        <w:rPr>
          <w:rFonts w:ascii="Arial" w:hAnsi="Arial" w:cs="Arial"/>
          <w:sz w:val="20"/>
        </w:rPr>
        <w:t>return</w:t>
      </w:r>
      <w:r w:rsidRPr="004032B0">
        <w:rPr>
          <w:rFonts w:ascii="Arial" w:hAnsi="Arial" w:cs="Arial"/>
          <w:sz w:val="20"/>
        </w:rPr>
        <w:t xml:space="preserve"> to the State </w:t>
      </w:r>
      <w:r>
        <w:rPr>
          <w:rFonts w:ascii="Arial" w:hAnsi="Arial" w:cs="Arial"/>
          <w:sz w:val="20"/>
        </w:rPr>
        <w:t>the State-provided</w:t>
      </w:r>
      <w:r w:rsidRPr="004032B0">
        <w:rPr>
          <w:rFonts w:ascii="Arial" w:hAnsi="Arial" w:cs="Arial"/>
          <w:sz w:val="20"/>
        </w:rPr>
        <w:t xml:space="preserve"> W-9 </w:t>
      </w:r>
      <w:r>
        <w:rPr>
          <w:rFonts w:ascii="Arial" w:hAnsi="Arial" w:cs="Arial"/>
          <w:sz w:val="20"/>
        </w:rPr>
        <w:t>f</w:t>
      </w:r>
      <w:r w:rsidRPr="004032B0">
        <w:rPr>
          <w:rFonts w:ascii="Arial" w:hAnsi="Arial" w:cs="Arial"/>
          <w:sz w:val="20"/>
        </w:rPr>
        <w:t xml:space="preserve">orm.  The </w:t>
      </w:r>
      <w:r>
        <w:rPr>
          <w:rFonts w:ascii="Arial" w:hAnsi="Arial" w:cs="Arial"/>
          <w:sz w:val="20"/>
        </w:rPr>
        <w:t>taxpayer identification number o</w:t>
      </w:r>
      <w:r w:rsidRPr="004032B0">
        <w:rPr>
          <w:rFonts w:ascii="Arial" w:hAnsi="Arial" w:cs="Arial"/>
          <w:sz w:val="20"/>
        </w:rPr>
        <w:t xml:space="preserve">n the W-9 </w:t>
      </w:r>
      <w:r>
        <w:rPr>
          <w:rFonts w:ascii="Arial" w:hAnsi="Arial" w:cs="Arial"/>
          <w:sz w:val="20"/>
        </w:rPr>
        <w:t>f</w:t>
      </w:r>
      <w:r w:rsidRPr="004032B0">
        <w:rPr>
          <w:rFonts w:ascii="Arial" w:hAnsi="Arial" w:cs="Arial"/>
          <w:sz w:val="20"/>
        </w:rPr>
        <w:t xml:space="preserve">orm </w:t>
      </w:r>
      <w:r>
        <w:rPr>
          <w:rFonts w:ascii="Arial" w:hAnsi="Arial" w:cs="Arial"/>
          <w:sz w:val="20"/>
        </w:rPr>
        <w:t xml:space="preserve">must </w:t>
      </w:r>
      <w:r w:rsidRPr="004032B0">
        <w:rPr>
          <w:rFonts w:ascii="Arial" w:hAnsi="Arial" w:cs="Arial"/>
          <w:sz w:val="20"/>
        </w:rPr>
        <w:t>be the same as the Contractor's Federal Employer Identification Number</w:t>
      </w:r>
      <w:r>
        <w:rPr>
          <w:rFonts w:ascii="Arial" w:hAnsi="Arial" w:cs="Arial"/>
          <w:sz w:val="20"/>
        </w:rPr>
        <w:t xml:space="preserve"> or Social Security Number referenced in the Contractor’s Edison registration information.</w:t>
      </w:r>
    </w:p>
    <w:p w14:paraId="1D25814D" w14:textId="77777777" w:rsidR="003C11B5" w:rsidRPr="00B663A6" w:rsidRDefault="003C11B5" w:rsidP="003C11B5">
      <w:pPr>
        <w:tabs>
          <w:tab w:val="left" w:pos="720"/>
          <w:tab w:val="left" w:pos="864"/>
        </w:tabs>
        <w:ind w:left="720" w:hanging="720"/>
        <w:rPr>
          <w:rFonts w:ascii="Arial" w:hAnsi="Arial" w:cs="Arial"/>
          <w:sz w:val="20"/>
        </w:rPr>
      </w:pPr>
    </w:p>
    <w:p w14:paraId="42DE2B29" w14:textId="77777777" w:rsidR="003C11B5" w:rsidRPr="00B663A6" w:rsidRDefault="003C11B5" w:rsidP="003C11B5">
      <w:pPr>
        <w:tabs>
          <w:tab w:val="left" w:pos="0"/>
          <w:tab w:val="left" w:pos="720"/>
        </w:tabs>
        <w:ind w:left="720" w:hanging="720"/>
        <w:rPr>
          <w:rFonts w:ascii="Arial" w:hAnsi="Arial" w:cs="Arial"/>
          <w:b/>
          <w:sz w:val="20"/>
        </w:rPr>
      </w:pPr>
      <w:r w:rsidRPr="00B663A6">
        <w:rPr>
          <w:rFonts w:ascii="Arial" w:hAnsi="Arial" w:cs="Arial"/>
          <w:b/>
          <w:sz w:val="20"/>
        </w:rPr>
        <w:t>D.</w:t>
      </w:r>
      <w:r w:rsidRPr="00B663A6">
        <w:rPr>
          <w:rFonts w:ascii="Arial" w:hAnsi="Arial" w:cs="Arial"/>
          <w:b/>
          <w:sz w:val="20"/>
        </w:rPr>
        <w:tab/>
        <w:t>MANDATORY TERMS AND CONDITIONS:</w:t>
      </w:r>
    </w:p>
    <w:p w14:paraId="602A8E1C" w14:textId="77777777" w:rsidR="003C11B5" w:rsidRPr="00B663A6" w:rsidRDefault="003C11B5" w:rsidP="003C11B5">
      <w:pPr>
        <w:tabs>
          <w:tab w:val="left" w:pos="0"/>
          <w:tab w:val="left" w:pos="720"/>
        </w:tabs>
        <w:ind w:left="720" w:hanging="720"/>
        <w:rPr>
          <w:rFonts w:ascii="Arial" w:hAnsi="Arial" w:cs="Arial"/>
          <w:sz w:val="20"/>
        </w:rPr>
      </w:pPr>
    </w:p>
    <w:p w14:paraId="5B9AB1F8" w14:textId="77777777" w:rsidR="003C11B5" w:rsidRPr="00B663A6" w:rsidRDefault="003C11B5" w:rsidP="003C11B5">
      <w:pPr>
        <w:tabs>
          <w:tab w:val="left" w:pos="720"/>
        </w:tabs>
        <w:ind w:left="720" w:hanging="720"/>
        <w:rPr>
          <w:rFonts w:ascii="Arial" w:hAnsi="Arial" w:cs="Arial"/>
          <w:sz w:val="20"/>
        </w:rPr>
      </w:pPr>
      <w:r w:rsidRPr="00B663A6">
        <w:rPr>
          <w:rFonts w:ascii="Arial" w:hAnsi="Arial" w:cs="Arial"/>
          <w:sz w:val="20"/>
        </w:rPr>
        <w:t>D.1.</w:t>
      </w:r>
      <w:r w:rsidRPr="00B663A6">
        <w:rPr>
          <w:rFonts w:ascii="Arial" w:hAnsi="Arial" w:cs="Arial"/>
          <w:sz w:val="20"/>
        </w:rPr>
        <w:tab/>
      </w:r>
      <w:r w:rsidRPr="00B663A6">
        <w:rPr>
          <w:rFonts w:ascii="Arial" w:hAnsi="Arial" w:cs="Arial"/>
          <w:sz w:val="20"/>
          <w:u w:val="single"/>
        </w:rPr>
        <w:t>Required Approvals</w:t>
      </w:r>
      <w:r w:rsidRPr="00B663A6">
        <w:rPr>
          <w:rFonts w:ascii="Arial" w:hAnsi="Arial" w:cs="Arial"/>
          <w:sz w:val="20"/>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w:t>
      </w:r>
      <w:r>
        <w:rPr>
          <w:rFonts w:ascii="Arial" w:hAnsi="Arial" w:cs="Arial"/>
          <w:sz w:val="20"/>
        </w:rPr>
        <w:t>shall</w:t>
      </w:r>
      <w:r w:rsidRPr="00B663A6">
        <w:rPr>
          <w:rFonts w:ascii="Arial" w:hAnsi="Arial" w:cs="Arial"/>
          <w:sz w:val="20"/>
        </w:rPr>
        <w:t xml:space="preserve"> be evidenced by a signature or electronic approval. </w:t>
      </w:r>
    </w:p>
    <w:p w14:paraId="58AA6337" w14:textId="77777777" w:rsidR="003C11B5" w:rsidRPr="00B663A6" w:rsidRDefault="003C11B5" w:rsidP="003C11B5">
      <w:pPr>
        <w:tabs>
          <w:tab w:val="left" w:pos="720"/>
        </w:tabs>
        <w:ind w:left="720" w:hanging="720"/>
        <w:rPr>
          <w:rFonts w:ascii="Arial" w:hAnsi="Arial" w:cs="Arial"/>
          <w:sz w:val="20"/>
        </w:rPr>
      </w:pPr>
    </w:p>
    <w:p w14:paraId="1BAD12F1" w14:textId="77777777" w:rsidR="003C11B5" w:rsidRPr="00664520" w:rsidRDefault="003C11B5" w:rsidP="003C11B5">
      <w:pPr>
        <w:tabs>
          <w:tab w:val="left" w:pos="720"/>
          <w:tab w:val="left" w:pos="864"/>
        </w:tabs>
        <w:ind w:left="720" w:hanging="720"/>
        <w:rPr>
          <w:rFonts w:ascii="Arial" w:hAnsi="Arial" w:cs="Arial"/>
          <w:sz w:val="20"/>
        </w:rPr>
      </w:pPr>
      <w:r w:rsidRPr="00F96EDC">
        <w:rPr>
          <w:rFonts w:ascii="Arial" w:hAnsi="Arial" w:cs="Arial"/>
          <w:sz w:val="20"/>
        </w:rPr>
        <w:t>D.2.</w:t>
      </w:r>
      <w:r w:rsidRPr="00F96EDC">
        <w:rPr>
          <w:rFonts w:ascii="Arial" w:hAnsi="Arial" w:cs="Arial"/>
          <w:sz w:val="20"/>
        </w:rPr>
        <w:tab/>
      </w:r>
      <w:r w:rsidRPr="009D0C3D">
        <w:rPr>
          <w:rFonts w:ascii="Arial" w:hAnsi="Arial" w:cs="Arial"/>
          <w:sz w:val="20"/>
          <w:u w:val="single"/>
        </w:rPr>
        <w:t>Communications and Contacts</w:t>
      </w:r>
      <w:r w:rsidRPr="009D0C3D">
        <w:rPr>
          <w:rFonts w:ascii="Arial" w:hAnsi="Arial" w:cs="Arial"/>
          <w:sz w:val="20"/>
        </w:rPr>
        <w:t>.  All instructions, n</w:t>
      </w:r>
      <w:r w:rsidRPr="00580CAD">
        <w:rPr>
          <w:rFonts w:ascii="Arial" w:hAnsi="Arial" w:cs="Arial"/>
          <w:sz w:val="20"/>
        </w:rPr>
        <w:t>otices, consents, demands, or other communications required or contemplated by this Contract shall be in writing and shall be made by certified, first class mail, return receipt requested and postage prepaid, by overnight courier service with an asset tracking system, or by email or facsimile transmission with recipient confirmation.  All communications, regardless of method of transmission, shall be addressed to the respective Party at the appropriate mailing address, facsimile number, or email address as stated below or any other address provided in writing by a Party.</w:t>
      </w:r>
      <w:r w:rsidRPr="00580CAD">
        <w:rPr>
          <w:rFonts w:ascii="Arial" w:hAnsi="Arial" w:cs="Arial"/>
          <w:sz w:val="20"/>
        </w:rPr>
        <w:br/>
      </w:r>
      <w:r w:rsidRPr="00580CAD">
        <w:rPr>
          <w:rFonts w:ascii="Arial" w:hAnsi="Arial" w:cs="Arial"/>
          <w:sz w:val="20"/>
        </w:rPr>
        <w:br/>
        <w:t>The State:</w:t>
      </w:r>
      <w:r w:rsidRPr="00580CAD">
        <w:rPr>
          <w:rFonts w:ascii="Arial" w:hAnsi="Arial" w:cs="Arial"/>
          <w:sz w:val="20"/>
        </w:rPr>
        <w:br/>
      </w:r>
      <w:r w:rsidRPr="00580CAD">
        <w:rPr>
          <w:rFonts w:ascii="Arial" w:hAnsi="Arial" w:cs="Arial"/>
          <w:sz w:val="20"/>
        </w:rPr>
        <w:br/>
      </w:r>
      <w:r w:rsidRPr="00664520">
        <w:rPr>
          <w:rFonts w:ascii="Arial" w:hAnsi="Arial" w:cs="Arial"/>
          <w:sz w:val="20"/>
        </w:rPr>
        <w:t>Contract Manager:</w:t>
      </w:r>
    </w:p>
    <w:p w14:paraId="59BC78D9" w14:textId="77777777" w:rsidR="003C11B5" w:rsidRPr="00664520" w:rsidRDefault="003C11B5" w:rsidP="003C11B5">
      <w:pPr>
        <w:tabs>
          <w:tab w:val="left" w:pos="720"/>
          <w:tab w:val="left" w:pos="864"/>
        </w:tabs>
        <w:ind w:left="720" w:hanging="720"/>
        <w:rPr>
          <w:rFonts w:ascii="Arial" w:hAnsi="Arial" w:cs="Arial"/>
          <w:sz w:val="20"/>
        </w:rPr>
      </w:pPr>
      <w:r w:rsidRPr="00664520">
        <w:rPr>
          <w:rFonts w:ascii="Arial" w:hAnsi="Arial" w:cs="Arial"/>
          <w:sz w:val="20"/>
        </w:rPr>
        <w:tab/>
        <w:t xml:space="preserve">Stephanie Reedy, Procurement Team Lead </w:t>
      </w:r>
    </w:p>
    <w:p w14:paraId="2E74F9BF" w14:textId="77777777" w:rsidR="003C11B5" w:rsidRPr="00664520" w:rsidRDefault="003C11B5" w:rsidP="003C11B5">
      <w:pPr>
        <w:tabs>
          <w:tab w:val="left" w:pos="720"/>
          <w:tab w:val="left" w:pos="864"/>
        </w:tabs>
        <w:ind w:left="720" w:hanging="720"/>
        <w:rPr>
          <w:rFonts w:ascii="Arial" w:hAnsi="Arial" w:cs="Arial"/>
          <w:sz w:val="20"/>
        </w:rPr>
      </w:pPr>
      <w:r w:rsidRPr="00664520">
        <w:rPr>
          <w:rFonts w:ascii="Arial" w:hAnsi="Arial" w:cs="Arial"/>
          <w:sz w:val="20"/>
        </w:rPr>
        <w:tab/>
        <w:t xml:space="preserve">Department of General Services, OAS </w:t>
      </w:r>
    </w:p>
    <w:p w14:paraId="589DD0DA" w14:textId="77777777" w:rsidR="003C11B5" w:rsidRPr="00664520" w:rsidRDefault="003C11B5" w:rsidP="003C11B5">
      <w:pPr>
        <w:tabs>
          <w:tab w:val="left" w:pos="720"/>
          <w:tab w:val="left" w:pos="864"/>
        </w:tabs>
        <w:ind w:left="720" w:hanging="720"/>
        <w:rPr>
          <w:rFonts w:ascii="Arial" w:hAnsi="Arial" w:cs="Arial"/>
          <w:sz w:val="20"/>
        </w:rPr>
      </w:pPr>
      <w:r w:rsidRPr="00664520">
        <w:rPr>
          <w:rFonts w:ascii="Arial" w:hAnsi="Arial" w:cs="Arial"/>
          <w:sz w:val="20"/>
        </w:rPr>
        <w:tab/>
        <w:t xml:space="preserve">312 Rosa L. Parks Ave., 22nd Floor, Nashville, TN 37243 </w:t>
      </w:r>
    </w:p>
    <w:p w14:paraId="39622B70" w14:textId="77777777" w:rsidR="003C11B5" w:rsidRPr="00664520" w:rsidRDefault="003C11B5" w:rsidP="003C11B5">
      <w:pPr>
        <w:tabs>
          <w:tab w:val="left" w:pos="720"/>
          <w:tab w:val="left" w:pos="864"/>
        </w:tabs>
        <w:ind w:left="720" w:hanging="720"/>
        <w:rPr>
          <w:rFonts w:ascii="Arial" w:hAnsi="Arial" w:cs="Arial"/>
          <w:sz w:val="20"/>
        </w:rPr>
      </w:pPr>
      <w:r w:rsidRPr="00664520">
        <w:rPr>
          <w:rFonts w:ascii="Arial" w:hAnsi="Arial" w:cs="Arial"/>
          <w:sz w:val="20"/>
        </w:rPr>
        <w:tab/>
      </w:r>
      <w:hyperlink r:id="rId33" w:history="1">
        <w:r w:rsidRPr="00664520">
          <w:rPr>
            <w:rStyle w:val="Hyperlink"/>
            <w:rFonts w:ascii="Arial" w:hAnsi="Arial" w:cs="Arial"/>
            <w:sz w:val="20"/>
          </w:rPr>
          <w:t>Stephanie.Reedy@tn.gov</w:t>
        </w:r>
      </w:hyperlink>
      <w:r w:rsidRPr="00664520">
        <w:rPr>
          <w:rFonts w:ascii="Arial" w:hAnsi="Arial" w:cs="Arial"/>
          <w:sz w:val="20"/>
        </w:rPr>
        <w:t xml:space="preserve"> </w:t>
      </w:r>
    </w:p>
    <w:p w14:paraId="06294547" w14:textId="77777777" w:rsidR="003C11B5" w:rsidRDefault="003C11B5" w:rsidP="003C11B5">
      <w:pPr>
        <w:tabs>
          <w:tab w:val="left" w:pos="720"/>
          <w:tab w:val="left" w:pos="864"/>
        </w:tabs>
        <w:ind w:left="720" w:hanging="720"/>
        <w:rPr>
          <w:rFonts w:ascii="Arial" w:hAnsi="Arial" w:cs="Arial"/>
          <w:sz w:val="20"/>
        </w:rPr>
      </w:pPr>
      <w:r w:rsidRPr="00664520">
        <w:rPr>
          <w:rFonts w:ascii="Arial" w:hAnsi="Arial" w:cs="Arial"/>
          <w:sz w:val="20"/>
        </w:rPr>
        <w:tab/>
        <w:t>Telephone # 615-708-9382</w:t>
      </w:r>
    </w:p>
    <w:p w14:paraId="7853633F" w14:textId="77777777" w:rsidR="003C11B5" w:rsidRDefault="003C11B5" w:rsidP="003C11B5">
      <w:pPr>
        <w:tabs>
          <w:tab w:val="left" w:pos="720"/>
          <w:tab w:val="left" w:pos="864"/>
        </w:tabs>
        <w:ind w:left="720" w:hanging="720"/>
        <w:rPr>
          <w:rFonts w:ascii="Arial" w:hAnsi="Arial" w:cs="Arial"/>
          <w:sz w:val="20"/>
        </w:rPr>
      </w:pPr>
    </w:p>
    <w:p w14:paraId="32135967" w14:textId="77777777" w:rsidR="003C11B5" w:rsidRDefault="003C11B5" w:rsidP="003C11B5">
      <w:pPr>
        <w:tabs>
          <w:tab w:val="left" w:pos="720"/>
          <w:tab w:val="left" w:pos="864"/>
        </w:tabs>
        <w:ind w:left="720" w:hanging="720"/>
        <w:rPr>
          <w:rFonts w:ascii="Arial" w:hAnsi="Arial" w:cs="Arial"/>
          <w:sz w:val="20"/>
        </w:rPr>
      </w:pPr>
      <w:r>
        <w:rPr>
          <w:rFonts w:ascii="Arial" w:hAnsi="Arial" w:cs="Arial"/>
          <w:sz w:val="20"/>
        </w:rPr>
        <w:tab/>
        <w:t>and</w:t>
      </w:r>
    </w:p>
    <w:p w14:paraId="2B59A574" w14:textId="77777777" w:rsidR="003C11B5" w:rsidRDefault="003C11B5" w:rsidP="003C11B5">
      <w:pPr>
        <w:tabs>
          <w:tab w:val="left" w:pos="720"/>
          <w:tab w:val="left" w:pos="864"/>
        </w:tabs>
        <w:ind w:left="720" w:hanging="720"/>
        <w:rPr>
          <w:rFonts w:ascii="Arial" w:hAnsi="Arial" w:cs="Arial"/>
          <w:sz w:val="20"/>
        </w:rPr>
      </w:pPr>
    </w:p>
    <w:p w14:paraId="292D0F3C" w14:textId="77777777" w:rsidR="003C11B5" w:rsidRPr="00664520" w:rsidRDefault="003C11B5" w:rsidP="003C11B5">
      <w:pPr>
        <w:tabs>
          <w:tab w:val="left" w:pos="720"/>
          <w:tab w:val="left" w:pos="864"/>
        </w:tabs>
        <w:ind w:left="720" w:hanging="720"/>
        <w:rPr>
          <w:rFonts w:ascii="Arial" w:hAnsi="Arial" w:cs="Arial"/>
          <w:sz w:val="20"/>
        </w:rPr>
      </w:pPr>
      <w:r>
        <w:rPr>
          <w:rFonts w:ascii="Arial" w:hAnsi="Arial" w:cs="Arial"/>
          <w:sz w:val="20"/>
        </w:rPr>
        <w:tab/>
      </w:r>
      <w:r w:rsidRPr="00664520">
        <w:rPr>
          <w:rFonts w:ascii="Arial" w:hAnsi="Arial" w:cs="Arial"/>
          <w:sz w:val="20"/>
        </w:rPr>
        <w:t>Subject Matter Expert:</w:t>
      </w:r>
    </w:p>
    <w:p w14:paraId="40AE3E33" w14:textId="77777777" w:rsidR="003C11B5" w:rsidRPr="00664520" w:rsidRDefault="003C11B5" w:rsidP="003C11B5">
      <w:pPr>
        <w:tabs>
          <w:tab w:val="left" w:pos="720"/>
          <w:tab w:val="left" w:pos="864"/>
        </w:tabs>
        <w:ind w:left="720" w:hanging="720"/>
        <w:rPr>
          <w:rFonts w:ascii="Arial" w:hAnsi="Arial" w:cs="Arial"/>
          <w:sz w:val="20"/>
        </w:rPr>
      </w:pPr>
      <w:r>
        <w:rPr>
          <w:rFonts w:ascii="Arial" w:hAnsi="Arial" w:cs="Arial"/>
          <w:sz w:val="20"/>
        </w:rPr>
        <w:tab/>
      </w:r>
      <w:r w:rsidRPr="00664520">
        <w:rPr>
          <w:rFonts w:ascii="Arial" w:hAnsi="Arial" w:cs="Arial"/>
          <w:sz w:val="20"/>
        </w:rPr>
        <w:t>Larry Milton, Project Manager</w:t>
      </w:r>
    </w:p>
    <w:p w14:paraId="7794F65A" w14:textId="77777777" w:rsidR="003C11B5" w:rsidRPr="00664520" w:rsidRDefault="003C11B5" w:rsidP="003C11B5">
      <w:pPr>
        <w:tabs>
          <w:tab w:val="left" w:pos="720"/>
          <w:tab w:val="left" w:pos="864"/>
        </w:tabs>
        <w:ind w:left="720" w:hanging="720"/>
        <w:rPr>
          <w:rFonts w:ascii="Arial" w:hAnsi="Arial" w:cs="Arial"/>
          <w:sz w:val="20"/>
        </w:rPr>
      </w:pPr>
      <w:r>
        <w:rPr>
          <w:rFonts w:ascii="Arial" w:hAnsi="Arial" w:cs="Arial"/>
          <w:sz w:val="20"/>
        </w:rPr>
        <w:tab/>
      </w:r>
      <w:r w:rsidRPr="00664520">
        <w:rPr>
          <w:rFonts w:ascii="Arial" w:hAnsi="Arial" w:cs="Arial"/>
          <w:sz w:val="20"/>
        </w:rPr>
        <w:t>State of Tennessee Real Estate Asset Management (STREAM)</w:t>
      </w:r>
    </w:p>
    <w:p w14:paraId="28BBD402" w14:textId="77777777" w:rsidR="003C11B5" w:rsidRPr="00664520" w:rsidRDefault="003C11B5" w:rsidP="003C11B5">
      <w:pPr>
        <w:tabs>
          <w:tab w:val="left" w:pos="720"/>
          <w:tab w:val="left" w:pos="864"/>
        </w:tabs>
        <w:ind w:left="720" w:hanging="720"/>
        <w:rPr>
          <w:rFonts w:ascii="Arial" w:hAnsi="Arial" w:cs="Arial"/>
          <w:sz w:val="20"/>
        </w:rPr>
      </w:pPr>
      <w:r>
        <w:rPr>
          <w:rFonts w:ascii="Arial" w:hAnsi="Arial" w:cs="Arial"/>
          <w:sz w:val="20"/>
        </w:rPr>
        <w:tab/>
      </w:r>
      <w:r w:rsidRPr="00664520">
        <w:rPr>
          <w:rFonts w:ascii="Arial" w:hAnsi="Arial" w:cs="Arial"/>
          <w:sz w:val="20"/>
        </w:rPr>
        <w:t>Tennessee Tower, 24th Floor</w:t>
      </w:r>
    </w:p>
    <w:p w14:paraId="48C10733" w14:textId="77777777" w:rsidR="003C11B5" w:rsidRPr="00664520" w:rsidRDefault="003C11B5" w:rsidP="003C11B5">
      <w:pPr>
        <w:tabs>
          <w:tab w:val="left" w:pos="720"/>
          <w:tab w:val="left" w:pos="864"/>
        </w:tabs>
        <w:ind w:left="720" w:hanging="720"/>
        <w:rPr>
          <w:rFonts w:ascii="Arial" w:hAnsi="Arial" w:cs="Arial"/>
          <w:sz w:val="20"/>
        </w:rPr>
      </w:pPr>
      <w:r>
        <w:rPr>
          <w:rFonts w:ascii="Arial" w:hAnsi="Arial" w:cs="Arial"/>
          <w:sz w:val="20"/>
        </w:rPr>
        <w:tab/>
      </w:r>
      <w:r w:rsidRPr="00664520">
        <w:rPr>
          <w:rFonts w:ascii="Arial" w:hAnsi="Arial" w:cs="Arial"/>
          <w:sz w:val="20"/>
        </w:rPr>
        <w:t>312 Rosa L. Parks Ave., Nashville, TN 37243</w:t>
      </w:r>
    </w:p>
    <w:p w14:paraId="303E0B64" w14:textId="77777777" w:rsidR="003C11B5" w:rsidRPr="00664520" w:rsidRDefault="003C11B5" w:rsidP="003C11B5">
      <w:pPr>
        <w:tabs>
          <w:tab w:val="left" w:pos="720"/>
          <w:tab w:val="left" w:pos="864"/>
        </w:tabs>
        <w:ind w:left="720" w:hanging="720"/>
        <w:rPr>
          <w:rFonts w:ascii="Arial" w:hAnsi="Arial" w:cs="Arial"/>
          <w:sz w:val="20"/>
        </w:rPr>
      </w:pPr>
      <w:r>
        <w:rPr>
          <w:rFonts w:ascii="Arial" w:hAnsi="Arial" w:cs="Arial"/>
          <w:sz w:val="20"/>
        </w:rPr>
        <w:tab/>
      </w:r>
      <w:r w:rsidRPr="00664520">
        <w:rPr>
          <w:rFonts w:ascii="Arial" w:hAnsi="Arial" w:cs="Arial"/>
          <w:sz w:val="20"/>
        </w:rPr>
        <w:t>c. 615-708-0083</w:t>
      </w:r>
    </w:p>
    <w:p w14:paraId="5747C954" w14:textId="77777777" w:rsidR="003C11B5" w:rsidRPr="00B663A6" w:rsidRDefault="003C11B5" w:rsidP="003C11B5">
      <w:pPr>
        <w:tabs>
          <w:tab w:val="left" w:pos="720"/>
          <w:tab w:val="left" w:pos="864"/>
        </w:tabs>
        <w:ind w:left="720" w:hanging="720"/>
        <w:rPr>
          <w:rFonts w:ascii="Arial" w:hAnsi="Arial" w:cs="Arial"/>
          <w:sz w:val="20"/>
        </w:rPr>
      </w:pPr>
      <w:r>
        <w:rPr>
          <w:rFonts w:ascii="Arial" w:hAnsi="Arial" w:cs="Arial"/>
          <w:sz w:val="20"/>
        </w:rPr>
        <w:tab/>
      </w:r>
      <w:hyperlink r:id="rId34" w:history="1">
        <w:r w:rsidRPr="00C644E2">
          <w:rPr>
            <w:rStyle w:val="Hyperlink"/>
            <w:rFonts w:ascii="Arial" w:hAnsi="Arial" w:cs="Arial"/>
            <w:sz w:val="20"/>
          </w:rPr>
          <w:t>larry.milton@tn.gov</w:t>
        </w:r>
      </w:hyperlink>
      <w:r>
        <w:rPr>
          <w:rFonts w:ascii="Arial" w:hAnsi="Arial" w:cs="Arial"/>
          <w:sz w:val="20"/>
        </w:rPr>
        <w:t xml:space="preserve"> </w:t>
      </w:r>
      <w:r w:rsidRPr="00580CAD">
        <w:rPr>
          <w:rFonts w:ascii="Arial" w:hAnsi="Arial" w:cs="Arial"/>
          <w:sz w:val="20"/>
        </w:rPr>
        <w:br/>
      </w:r>
      <w:r w:rsidRPr="00580CAD">
        <w:rPr>
          <w:rFonts w:ascii="Arial" w:hAnsi="Arial" w:cs="Arial"/>
          <w:sz w:val="20"/>
        </w:rPr>
        <w:br/>
        <w:t>The Contractor:</w:t>
      </w:r>
      <w:r w:rsidRPr="00580CAD">
        <w:rPr>
          <w:rFonts w:ascii="Arial" w:hAnsi="Arial" w:cs="Arial"/>
          <w:sz w:val="20"/>
        </w:rPr>
        <w:br/>
      </w:r>
      <w:r w:rsidRPr="00580CAD">
        <w:rPr>
          <w:rFonts w:ascii="Arial" w:hAnsi="Arial" w:cs="Arial"/>
          <w:sz w:val="20"/>
        </w:rPr>
        <w:br/>
      </w:r>
      <w:r w:rsidRPr="00580CAD">
        <w:rPr>
          <w:rFonts w:ascii="Arial" w:hAnsi="Arial" w:cs="Arial"/>
          <w:color w:val="FF0000"/>
          <w:sz w:val="20"/>
        </w:rPr>
        <w:t>Contractor</w:t>
      </w:r>
      <w:r w:rsidRPr="00580CAD">
        <w:rPr>
          <w:rFonts w:ascii="Arial" w:hAnsi="Arial" w:cs="Arial"/>
          <w:sz w:val="20"/>
        </w:rPr>
        <w:t xml:space="preserve"> </w:t>
      </w:r>
      <w:r w:rsidRPr="00580CAD">
        <w:rPr>
          <w:rFonts w:ascii="Arial" w:hAnsi="Arial" w:cs="Arial"/>
          <w:color w:val="FF0000"/>
          <w:sz w:val="20"/>
        </w:rPr>
        <w:t>Contact Name &amp; Title</w:t>
      </w:r>
      <w:r w:rsidRPr="00580CAD">
        <w:rPr>
          <w:rFonts w:ascii="Arial" w:hAnsi="Arial" w:cs="Arial"/>
          <w:color w:val="FF0000"/>
          <w:sz w:val="20"/>
        </w:rPr>
        <w:br/>
        <w:t>Contractor</w:t>
      </w:r>
      <w:r w:rsidRPr="00580CAD">
        <w:rPr>
          <w:rFonts w:ascii="Arial" w:hAnsi="Arial" w:cs="Arial"/>
          <w:sz w:val="20"/>
        </w:rPr>
        <w:t xml:space="preserve"> </w:t>
      </w:r>
      <w:r w:rsidRPr="00580CAD">
        <w:rPr>
          <w:rFonts w:ascii="Arial" w:hAnsi="Arial" w:cs="Arial"/>
          <w:color w:val="FF0000"/>
          <w:sz w:val="20"/>
        </w:rPr>
        <w:t>Name</w:t>
      </w:r>
      <w:r w:rsidRPr="00580CAD">
        <w:rPr>
          <w:rFonts w:ascii="Arial" w:hAnsi="Arial" w:cs="Arial"/>
          <w:color w:val="FF0000"/>
          <w:sz w:val="20"/>
        </w:rPr>
        <w:br/>
        <w:t>Address</w:t>
      </w:r>
      <w:r w:rsidRPr="00580CAD">
        <w:rPr>
          <w:rFonts w:ascii="Arial" w:hAnsi="Arial" w:cs="Arial"/>
          <w:color w:val="FF0000"/>
          <w:sz w:val="20"/>
        </w:rPr>
        <w:br/>
        <w:t>Email Address</w:t>
      </w:r>
      <w:r w:rsidRPr="00580CAD">
        <w:rPr>
          <w:rFonts w:ascii="Arial" w:hAnsi="Arial" w:cs="Arial"/>
          <w:color w:val="FF0000"/>
          <w:sz w:val="20"/>
        </w:rPr>
        <w:br/>
      </w:r>
      <w:r w:rsidRPr="00580CAD">
        <w:rPr>
          <w:rFonts w:ascii="Arial" w:hAnsi="Arial" w:cs="Arial"/>
          <w:sz w:val="20"/>
        </w:rPr>
        <w:t xml:space="preserve">Telephone #  </w:t>
      </w:r>
      <w:r w:rsidRPr="00580CAD">
        <w:rPr>
          <w:rFonts w:ascii="Arial" w:hAnsi="Arial" w:cs="Arial"/>
          <w:color w:val="FF0000"/>
          <w:sz w:val="20"/>
        </w:rPr>
        <w:t>Number</w:t>
      </w:r>
      <w:r w:rsidRPr="00580CAD">
        <w:rPr>
          <w:rFonts w:ascii="Arial" w:hAnsi="Arial" w:cs="Arial"/>
          <w:sz w:val="20"/>
        </w:rPr>
        <w:br/>
        <w:t xml:space="preserve">FAX #  </w:t>
      </w:r>
      <w:r w:rsidRPr="00580CAD">
        <w:rPr>
          <w:rFonts w:ascii="Arial" w:hAnsi="Arial" w:cs="Arial"/>
          <w:color w:val="FF0000"/>
          <w:sz w:val="20"/>
        </w:rPr>
        <w:t>Number</w:t>
      </w:r>
      <w:r w:rsidRPr="00580CAD">
        <w:rPr>
          <w:rFonts w:ascii="Arial" w:hAnsi="Arial" w:cs="Arial"/>
          <w:sz w:val="20"/>
        </w:rPr>
        <w:br/>
      </w:r>
      <w:r w:rsidRPr="00580CAD">
        <w:rPr>
          <w:rFonts w:ascii="Arial" w:hAnsi="Arial" w:cs="Arial"/>
          <w:sz w:val="20"/>
        </w:rPr>
        <w:br/>
        <w:t>All instructions, notices, consents, demands, or other communications shall be considered effective upon receipt or recipient confirmation as may be required.</w:t>
      </w:r>
    </w:p>
    <w:p w14:paraId="780378B9" w14:textId="77777777" w:rsidR="003C11B5" w:rsidRDefault="003C11B5" w:rsidP="003C11B5">
      <w:pPr>
        <w:tabs>
          <w:tab w:val="left" w:pos="720"/>
        </w:tabs>
        <w:ind w:left="720" w:hanging="720"/>
        <w:rPr>
          <w:rFonts w:ascii="Arial" w:hAnsi="Arial" w:cs="Arial"/>
          <w:sz w:val="20"/>
        </w:rPr>
      </w:pPr>
    </w:p>
    <w:p w14:paraId="383B4FE9" w14:textId="77777777" w:rsidR="003C11B5" w:rsidRPr="00B663A6" w:rsidRDefault="003C11B5" w:rsidP="003C11B5">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3</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Modification and Amendment</w:t>
      </w:r>
      <w:r w:rsidRPr="00B663A6">
        <w:rPr>
          <w:rFonts w:ascii="Arial" w:hAnsi="Arial" w:cs="Arial"/>
          <w:sz w:val="20"/>
        </w:rPr>
        <w:t>.  This Contract may be modified only by a written amendment signed by all Parties and approved by all applicable State officials.</w:t>
      </w:r>
    </w:p>
    <w:p w14:paraId="56757D7A" w14:textId="77777777" w:rsidR="003C11B5" w:rsidRPr="00B663A6" w:rsidRDefault="003C11B5" w:rsidP="003C11B5">
      <w:pPr>
        <w:tabs>
          <w:tab w:val="left" w:pos="720"/>
        </w:tabs>
        <w:ind w:left="720" w:hanging="720"/>
        <w:rPr>
          <w:rFonts w:ascii="Arial" w:hAnsi="Arial" w:cs="Arial"/>
          <w:sz w:val="20"/>
        </w:rPr>
      </w:pPr>
    </w:p>
    <w:p w14:paraId="745B975F" w14:textId="77777777" w:rsidR="003C11B5" w:rsidRPr="00B663A6" w:rsidRDefault="003C11B5" w:rsidP="003C11B5">
      <w:pPr>
        <w:tabs>
          <w:tab w:val="left" w:pos="720"/>
          <w:tab w:val="left" w:pos="864"/>
        </w:tabs>
        <w:ind w:left="720" w:hanging="720"/>
        <w:rPr>
          <w:rFonts w:ascii="Arial" w:hAnsi="Arial" w:cs="Arial"/>
          <w:sz w:val="20"/>
        </w:rPr>
      </w:pPr>
      <w:r w:rsidRPr="008A783B">
        <w:rPr>
          <w:rFonts w:ascii="Arial" w:hAnsi="Arial" w:cs="Arial"/>
          <w:sz w:val="20"/>
        </w:rPr>
        <w:t>D.4.</w:t>
      </w:r>
      <w:r w:rsidRPr="008A783B">
        <w:rPr>
          <w:rFonts w:ascii="Arial" w:hAnsi="Arial" w:cs="Arial"/>
          <w:sz w:val="20"/>
        </w:rPr>
        <w:tab/>
      </w:r>
      <w:r w:rsidRPr="00580CAD">
        <w:rPr>
          <w:rFonts w:ascii="Arial" w:hAnsi="Arial" w:cs="Arial"/>
          <w:sz w:val="20"/>
          <w:u w:val="single"/>
        </w:rPr>
        <w:t>Subject to Funds Availability</w:t>
      </w:r>
      <w:r w:rsidRPr="00580CAD">
        <w:rPr>
          <w:rFonts w:ascii="Arial" w:hAnsi="Arial" w:cs="Arial"/>
          <w:sz w:val="20"/>
        </w:rPr>
        <w:t>.  The Contract is subject to the appropriation and availability of State or federal funds.  In the event that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p>
    <w:p w14:paraId="78CB007C" w14:textId="77777777" w:rsidR="003C11B5" w:rsidRDefault="003C11B5" w:rsidP="003C11B5">
      <w:pPr>
        <w:tabs>
          <w:tab w:val="left" w:pos="720"/>
          <w:tab w:val="left" w:pos="864"/>
        </w:tabs>
        <w:ind w:left="720" w:hanging="720"/>
        <w:rPr>
          <w:rFonts w:ascii="Arial" w:hAnsi="Arial" w:cs="Arial"/>
          <w:sz w:val="20"/>
        </w:rPr>
      </w:pPr>
    </w:p>
    <w:p w14:paraId="1EDE8152" w14:textId="77777777" w:rsidR="003C11B5" w:rsidRPr="00B663A6" w:rsidRDefault="003C11B5" w:rsidP="003C11B5">
      <w:pPr>
        <w:tabs>
          <w:tab w:val="left" w:pos="720"/>
          <w:tab w:val="left" w:pos="864"/>
        </w:tabs>
        <w:ind w:left="720" w:hanging="720"/>
        <w:rPr>
          <w:rFonts w:ascii="Arial" w:hAnsi="Arial" w:cs="Arial"/>
          <w:sz w:val="20"/>
        </w:rPr>
      </w:pPr>
      <w:r w:rsidRPr="00B663A6">
        <w:rPr>
          <w:rFonts w:ascii="Arial" w:hAnsi="Arial" w:cs="Arial"/>
          <w:sz w:val="20"/>
        </w:rPr>
        <w:t>D.</w:t>
      </w:r>
      <w:r>
        <w:rPr>
          <w:rFonts w:ascii="Arial" w:hAnsi="Arial" w:cs="Arial"/>
          <w:sz w:val="20"/>
        </w:rPr>
        <w:t>5</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Termination for Convenience</w:t>
      </w:r>
      <w:r w:rsidRPr="00B663A6">
        <w:rPr>
          <w:rFonts w:ascii="Arial" w:hAnsi="Arial" w:cs="Arial"/>
          <w:sz w:val="20"/>
        </w:rPr>
        <w:t xml:space="preserve">.  The State may terminate this Contract </w:t>
      </w:r>
      <w:r>
        <w:rPr>
          <w:rFonts w:ascii="Arial" w:hAnsi="Arial" w:cs="Arial"/>
          <w:sz w:val="20"/>
        </w:rPr>
        <w:t xml:space="preserve">for convenience </w:t>
      </w:r>
      <w:r w:rsidRPr="00B663A6">
        <w:rPr>
          <w:rFonts w:ascii="Arial" w:hAnsi="Arial" w:cs="Arial"/>
          <w:sz w:val="20"/>
        </w:rPr>
        <w:t xml:space="preserve">without cause </w:t>
      </w:r>
      <w:r>
        <w:rPr>
          <w:rFonts w:ascii="Arial" w:hAnsi="Arial" w:cs="Arial"/>
          <w:sz w:val="20"/>
        </w:rPr>
        <w:t xml:space="preserve">and </w:t>
      </w:r>
      <w:r w:rsidRPr="00B663A6">
        <w:rPr>
          <w:rFonts w:ascii="Arial" w:hAnsi="Arial" w:cs="Arial"/>
          <w:sz w:val="20"/>
        </w:rPr>
        <w:t xml:space="preserve">for any reason.  The State shall give the Contractor at least </w:t>
      </w:r>
      <w:r w:rsidRPr="00815510">
        <w:rPr>
          <w:rFonts w:ascii="Arial" w:hAnsi="Arial" w:cs="Arial"/>
          <w:sz w:val="20"/>
        </w:rPr>
        <w:t>thirty (30)</w:t>
      </w:r>
      <w:r w:rsidRPr="00B663A6">
        <w:rPr>
          <w:rFonts w:ascii="Arial" w:hAnsi="Arial" w:cs="Arial"/>
          <w:sz w:val="20"/>
        </w:rPr>
        <w:t xml:space="preserve"> days written notice before the termination date.  The Contractor shall be entitled to compensation for all conforming goods delivered and accepted by the State or for satisfactory, authorized service</w:t>
      </w:r>
      <w:r>
        <w:rPr>
          <w:rFonts w:ascii="Arial" w:hAnsi="Arial" w:cs="Arial"/>
          <w:sz w:val="20"/>
        </w:rPr>
        <w:t>s</w:t>
      </w:r>
      <w:r w:rsidRPr="00B663A6">
        <w:rPr>
          <w:rFonts w:ascii="Arial" w:hAnsi="Arial" w:cs="Arial"/>
          <w:sz w:val="20"/>
        </w:rPr>
        <w:t xml:space="preserve"> completed as of the termination date</w:t>
      </w:r>
      <w:r>
        <w:rPr>
          <w:rFonts w:ascii="Arial" w:hAnsi="Arial" w:cs="Arial"/>
          <w:sz w:val="20"/>
        </w:rPr>
        <w:t>.</w:t>
      </w:r>
      <w:r w:rsidRPr="00B663A6">
        <w:rPr>
          <w:rFonts w:ascii="Arial" w:hAnsi="Arial" w:cs="Arial"/>
          <w:sz w:val="20"/>
        </w:rPr>
        <w:t xml:space="preserve"> </w:t>
      </w:r>
      <w:r>
        <w:rPr>
          <w:rFonts w:ascii="Arial" w:hAnsi="Arial" w:cs="Arial"/>
          <w:sz w:val="20"/>
        </w:rPr>
        <w:t xml:space="preserve"> I</w:t>
      </w:r>
      <w:r w:rsidRPr="00B663A6">
        <w:rPr>
          <w:rFonts w:ascii="Arial" w:hAnsi="Arial" w:cs="Arial"/>
          <w:sz w:val="20"/>
        </w:rPr>
        <w:t>n no event shall the State be liable to the Contractor for compensation for any good</w:t>
      </w:r>
      <w:r>
        <w:rPr>
          <w:rFonts w:ascii="Arial" w:hAnsi="Arial" w:cs="Arial"/>
          <w:sz w:val="20"/>
        </w:rPr>
        <w:t>s neither requested nor accepted by the State</w:t>
      </w:r>
      <w:r w:rsidRPr="00B663A6">
        <w:rPr>
          <w:rFonts w:ascii="Arial" w:hAnsi="Arial" w:cs="Arial"/>
          <w:sz w:val="20"/>
        </w:rPr>
        <w:t xml:space="preserve"> </w:t>
      </w:r>
      <w:r>
        <w:rPr>
          <w:rFonts w:ascii="Arial" w:hAnsi="Arial" w:cs="Arial"/>
          <w:sz w:val="20"/>
        </w:rPr>
        <w:t>or</w:t>
      </w:r>
      <w:r w:rsidRPr="00B663A6">
        <w:rPr>
          <w:rFonts w:ascii="Arial" w:hAnsi="Arial" w:cs="Arial"/>
          <w:sz w:val="20"/>
        </w:rPr>
        <w:t xml:space="preserve"> </w:t>
      </w:r>
      <w:r>
        <w:rPr>
          <w:rFonts w:ascii="Arial" w:hAnsi="Arial" w:cs="Arial"/>
          <w:sz w:val="20"/>
        </w:rPr>
        <w:t xml:space="preserve">for any </w:t>
      </w:r>
      <w:r w:rsidRPr="00B663A6">
        <w:rPr>
          <w:rFonts w:ascii="Arial" w:hAnsi="Arial" w:cs="Arial"/>
          <w:sz w:val="20"/>
        </w:rPr>
        <w:t>service</w:t>
      </w:r>
      <w:r>
        <w:rPr>
          <w:rFonts w:ascii="Arial" w:hAnsi="Arial" w:cs="Arial"/>
          <w:sz w:val="20"/>
        </w:rPr>
        <w:t>s</w:t>
      </w:r>
      <w:r w:rsidRPr="00B663A6">
        <w:rPr>
          <w:rFonts w:ascii="Arial" w:hAnsi="Arial" w:cs="Arial"/>
          <w:sz w:val="20"/>
        </w:rPr>
        <w:t xml:space="preserve"> </w:t>
      </w:r>
      <w:r>
        <w:rPr>
          <w:rFonts w:ascii="Arial" w:hAnsi="Arial" w:cs="Arial"/>
          <w:sz w:val="20"/>
        </w:rPr>
        <w:t>neither requested by the State nor satisfactorily performed by the Contractor.  In no event shall the State’s exercise of its right to terminate this Contract for convenience</w:t>
      </w:r>
      <w:r w:rsidRPr="00B663A6">
        <w:rPr>
          <w:rFonts w:ascii="Arial" w:hAnsi="Arial" w:cs="Arial"/>
          <w:sz w:val="20"/>
        </w:rPr>
        <w:t xml:space="preserve"> </w:t>
      </w:r>
      <w:r>
        <w:rPr>
          <w:rFonts w:ascii="Arial" w:hAnsi="Arial" w:cs="Arial"/>
          <w:sz w:val="20"/>
        </w:rPr>
        <w:t>relieve the Contractor</w:t>
      </w:r>
      <w:r w:rsidRPr="00B663A6">
        <w:rPr>
          <w:rFonts w:ascii="Arial" w:hAnsi="Arial" w:cs="Arial"/>
          <w:sz w:val="20"/>
        </w:rPr>
        <w:t xml:space="preserve"> of any liability to the State for any damages or claims arising under this Contract.</w:t>
      </w:r>
    </w:p>
    <w:p w14:paraId="5913EC65" w14:textId="77777777" w:rsidR="003C11B5" w:rsidRPr="00B663A6" w:rsidRDefault="003C11B5" w:rsidP="003C11B5">
      <w:pPr>
        <w:tabs>
          <w:tab w:val="left" w:pos="720"/>
          <w:tab w:val="left" w:pos="864"/>
        </w:tabs>
        <w:rPr>
          <w:rFonts w:ascii="Arial" w:hAnsi="Arial" w:cs="Arial"/>
          <w:sz w:val="20"/>
        </w:rPr>
      </w:pPr>
    </w:p>
    <w:p w14:paraId="6C60D513" w14:textId="77777777" w:rsidR="003C11B5" w:rsidRPr="00B663A6" w:rsidRDefault="003C11B5" w:rsidP="003C11B5">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6</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Termination for Cause</w:t>
      </w:r>
      <w:r w:rsidRPr="00B663A6">
        <w:rPr>
          <w:rFonts w:ascii="Arial" w:hAnsi="Arial" w:cs="Arial"/>
          <w:sz w:val="20"/>
        </w:rPr>
        <w:t xml:space="preserve">.  </w:t>
      </w:r>
      <w:r w:rsidRPr="001819B3">
        <w:rPr>
          <w:rFonts w:ascii="Arial" w:hAnsi="Arial" w:cs="Arial"/>
          <w:sz w:val="20"/>
        </w:rPr>
        <w:t xml:space="preserve">If the Contractor fails to properly perform its obligations under this Contract in a timely or proper manner, or if the Contractor </w:t>
      </w:r>
      <w:r>
        <w:rPr>
          <w:rFonts w:ascii="Arial" w:hAnsi="Arial" w:cs="Arial"/>
          <w:sz w:val="20"/>
        </w:rPr>
        <w:t xml:space="preserve">materially </w:t>
      </w:r>
      <w:r w:rsidRPr="001819B3">
        <w:rPr>
          <w:rFonts w:ascii="Arial" w:hAnsi="Arial" w:cs="Arial"/>
          <w:sz w:val="20"/>
        </w:rPr>
        <w:t>violates any terms of this Con</w:t>
      </w:r>
      <w:r>
        <w:rPr>
          <w:rFonts w:ascii="Arial" w:hAnsi="Arial" w:cs="Arial"/>
          <w:sz w:val="20"/>
        </w:rPr>
        <w:t>tract (“Breach Condition”),</w:t>
      </w:r>
      <w:r w:rsidRPr="00B663A6">
        <w:rPr>
          <w:rFonts w:ascii="Arial" w:hAnsi="Arial" w:cs="Arial"/>
          <w:sz w:val="20"/>
        </w:rPr>
        <w:t xml:space="preserve">the State shall have the right to immediately terminate the Contract and withhold payments in excess of compensation for completed services or provided goods.  </w:t>
      </w:r>
      <w:r w:rsidRPr="001819B3">
        <w:rPr>
          <w:rFonts w:ascii="Arial" w:hAnsi="Arial" w:cs="Arial"/>
          <w:sz w:val="20"/>
        </w:rPr>
        <w:t xml:space="preserve">Notwithstanding the above, the Contractor shall not be relieved of liability to the State for damages sustained by virtue of any </w:t>
      </w:r>
      <w:r>
        <w:rPr>
          <w:rFonts w:ascii="Arial" w:hAnsi="Arial" w:cs="Arial"/>
          <w:sz w:val="20"/>
        </w:rPr>
        <w:t>Breach Condition and the State may seek other remedies allowed at law or in equity for breach of this Contract.</w:t>
      </w:r>
    </w:p>
    <w:p w14:paraId="59DB39CE" w14:textId="77777777" w:rsidR="003C11B5" w:rsidRPr="00B663A6" w:rsidRDefault="003C11B5" w:rsidP="003C11B5">
      <w:pPr>
        <w:tabs>
          <w:tab w:val="left" w:pos="720"/>
          <w:tab w:val="left" w:pos="1512"/>
        </w:tabs>
        <w:rPr>
          <w:rFonts w:ascii="Arial" w:hAnsi="Arial" w:cs="Arial"/>
          <w:sz w:val="20"/>
        </w:rPr>
      </w:pPr>
    </w:p>
    <w:p w14:paraId="4A457013" w14:textId="77777777" w:rsidR="003C11B5" w:rsidRPr="00815510" w:rsidRDefault="003C11B5" w:rsidP="003C11B5">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7</w:t>
      </w:r>
      <w:r w:rsidRPr="00B663A6">
        <w:rPr>
          <w:rFonts w:ascii="Arial" w:hAnsi="Arial" w:cs="Arial"/>
          <w:sz w:val="20"/>
        </w:rPr>
        <w:t>.</w:t>
      </w:r>
      <w:r w:rsidRPr="00B663A6">
        <w:rPr>
          <w:rFonts w:ascii="Arial" w:hAnsi="Arial" w:cs="Arial"/>
          <w:sz w:val="20"/>
        </w:rPr>
        <w:tab/>
      </w:r>
      <w:r w:rsidRPr="00E86543">
        <w:rPr>
          <w:rFonts w:ascii="Arial" w:hAnsi="Arial" w:cs="Arial"/>
          <w:sz w:val="20"/>
          <w:u w:val="single"/>
        </w:rPr>
        <w:t>Assignment and</w:t>
      </w:r>
      <w:r w:rsidRPr="00815510">
        <w:rPr>
          <w:rFonts w:ascii="Arial" w:hAnsi="Arial" w:cs="Arial"/>
          <w:sz w:val="20"/>
          <w:u w:val="single"/>
        </w:rPr>
        <w:t xml:space="preserve"> </w:t>
      </w:r>
      <w:r w:rsidRPr="00E86543">
        <w:rPr>
          <w:rFonts w:ascii="Arial" w:hAnsi="Arial" w:cs="Arial"/>
          <w:sz w:val="20"/>
          <w:u w:val="single"/>
        </w:rPr>
        <w:t>Subcontracting</w:t>
      </w:r>
      <w:r w:rsidRPr="00B663A6">
        <w:rPr>
          <w:rFonts w:ascii="Arial" w:hAnsi="Arial" w:cs="Arial"/>
          <w:sz w:val="20"/>
        </w:rPr>
        <w:t>.  The Contractor shall not assign this Contract or enter into a subcontract for any of the goods or services provided under this Contract without the prior written approval of the State.  Notwithstanding any use of the approved subcontractors</w:t>
      </w:r>
      <w:r>
        <w:rPr>
          <w:rFonts w:ascii="Arial" w:hAnsi="Arial" w:cs="Arial"/>
          <w:sz w:val="20"/>
        </w:rPr>
        <w:t>,</w:t>
      </w:r>
      <w:r w:rsidRPr="00B663A6">
        <w:rPr>
          <w:rFonts w:ascii="Arial" w:hAnsi="Arial" w:cs="Arial"/>
          <w:sz w:val="20"/>
        </w:rPr>
        <w:t xml:space="preserve">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  </w:t>
      </w:r>
    </w:p>
    <w:p w14:paraId="64E95361" w14:textId="77777777" w:rsidR="003C11B5" w:rsidRPr="006D447A" w:rsidRDefault="003C11B5" w:rsidP="003C11B5">
      <w:pPr>
        <w:tabs>
          <w:tab w:val="left" w:pos="720"/>
        </w:tabs>
        <w:rPr>
          <w:rFonts w:ascii="Arial" w:hAnsi="Arial" w:cs="Arial"/>
          <w:sz w:val="20"/>
        </w:rPr>
      </w:pPr>
    </w:p>
    <w:p w14:paraId="66309F34" w14:textId="77777777" w:rsidR="003C11B5" w:rsidRPr="006D447A" w:rsidRDefault="003C11B5" w:rsidP="003C11B5">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8</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Conflicts of Interest</w:t>
      </w:r>
      <w:r w:rsidRPr="006D447A">
        <w:rPr>
          <w:rFonts w:ascii="Arial" w:hAnsi="Arial" w:cs="Arial"/>
          <w:sz w:val="20"/>
        </w:rPr>
        <w:t xml:space="preserve">.  The Contractor warrants that no part of the Contractor’s compensation shall be paid directly or indirectly to an employee or official of the State of Tennessee as wages, compensation, or gifts in exchange for acting as an officer, agent, employee, subcontractor, or consultant to the Contractor in connection with any work contemplated or performed </w:t>
      </w:r>
      <w:r>
        <w:rPr>
          <w:rFonts w:ascii="Arial" w:hAnsi="Arial" w:cs="Arial"/>
          <w:sz w:val="20"/>
        </w:rPr>
        <w:t>under</w:t>
      </w:r>
      <w:r w:rsidRPr="006D447A">
        <w:rPr>
          <w:rFonts w:ascii="Arial" w:hAnsi="Arial" w:cs="Arial"/>
          <w:sz w:val="20"/>
        </w:rPr>
        <w:t xml:space="preserve"> this Contract.</w:t>
      </w:r>
      <w:r w:rsidRPr="006D447A">
        <w:rPr>
          <w:rFonts w:ascii="Arial" w:hAnsi="Arial" w:cs="Arial"/>
          <w:sz w:val="20"/>
        </w:rPr>
        <w:br/>
      </w:r>
      <w:r w:rsidRPr="006D447A">
        <w:rPr>
          <w:rFonts w:ascii="Arial" w:hAnsi="Arial" w:cs="Arial"/>
          <w:sz w:val="20"/>
        </w:rPr>
        <w:br/>
        <w:t xml:space="preserve">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employee of the State of Tennessee.  </w:t>
      </w:r>
    </w:p>
    <w:p w14:paraId="72588E77" w14:textId="77777777" w:rsidR="003C11B5" w:rsidRPr="006D447A" w:rsidRDefault="003C11B5" w:rsidP="003C11B5">
      <w:pPr>
        <w:tabs>
          <w:tab w:val="left" w:pos="720"/>
          <w:tab w:val="left" w:pos="864"/>
        </w:tabs>
        <w:ind w:left="720" w:hanging="720"/>
        <w:rPr>
          <w:rFonts w:ascii="Arial" w:hAnsi="Arial" w:cs="Arial"/>
          <w:sz w:val="20"/>
        </w:rPr>
      </w:pPr>
    </w:p>
    <w:p w14:paraId="4A5E5FBE" w14:textId="77777777" w:rsidR="003C11B5" w:rsidRPr="006D447A" w:rsidRDefault="003C11B5" w:rsidP="003C11B5">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9</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Nondiscrimination</w:t>
      </w:r>
      <w:r w:rsidRPr="006D447A">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p>
    <w:p w14:paraId="218BE73F" w14:textId="77777777" w:rsidR="003C11B5" w:rsidRDefault="003C11B5" w:rsidP="003C11B5">
      <w:pPr>
        <w:tabs>
          <w:tab w:val="left" w:pos="720"/>
          <w:tab w:val="left" w:pos="864"/>
        </w:tabs>
        <w:ind w:left="720" w:hanging="720"/>
        <w:rPr>
          <w:rFonts w:ascii="Arial" w:hAnsi="Arial" w:cs="Arial"/>
          <w:sz w:val="20"/>
        </w:rPr>
      </w:pPr>
    </w:p>
    <w:p w14:paraId="0F3332F5" w14:textId="77777777" w:rsidR="003C11B5" w:rsidRDefault="003C11B5" w:rsidP="003C11B5">
      <w:pPr>
        <w:tabs>
          <w:tab w:val="left" w:pos="720"/>
          <w:tab w:val="left" w:pos="864"/>
        </w:tabs>
        <w:ind w:left="720" w:hanging="720"/>
        <w:rPr>
          <w:rFonts w:ascii="Arial" w:hAnsi="Arial" w:cs="Arial"/>
          <w:sz w:val="20"/>
        </w:rPr>
      </w:pPr>
      <w:r>
        <w:rPr>
          <w:rFonts w:ascii="Arial" w:hAnsi="Arial" w:cs="Arial"/>
          <w:sz w:val="20"/>
        </w:rPr>
        <w:t>D.10.</w:t>
      </w:r>
      <w:r>
        <w:rPr>
          <w:rFonts w:ascii="Arial" w:hAnsi="Arial" w:cs="Arial"/>
          <w:sz w:val="20"/>
        </w:rPr>
        <w:tab/>
      </w:r>
      <w:r>
        <w:rPr>
          <w:rFonts w:ascii="Arial" w:hAnsi="Arial" w:cs="Arial"/>
          <w:sz w:val="20"/>
          <w:u w:val="single"/>
        </w:rPr>
        <w:t>Prohibition of Illegal Immigrants</w:t>
      </w:r>
      <w:r>
        <w:rPr>
          <w:rFonts w:ascii="Arial" w:hAnsi="Arial" w:cs="Arial"/>
          <w:sz w:val="20"/>
        </w:rPr>
        <w:t>.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14:paraId="3A369707" w14:textId="77777777" w:rsidR="003C11B5" w:rsidRDefault="003C11B5" w:rsidP="003C11B5">
      <w:pPr>
        <w:tabs>
          <w:tab w:val="left" w:pos="720"/>
          <w:tab w:val="left" w:pos="864"/>
        </w:tabs>
        <w:ind w:left="720" w:hanging="720"/>
        <w:rPr>
          <w:rFonts w:ascii="Arial" w:hAnsi="Arial" w:cs="Arial"/>
          <w:sz w:val="20"/>
        </w:rPr>
      </w:pPr>
    </w:p>
    <w:p w14:paraId="5B4CBFF5" w14:textId="77777777" w:rsidR="003C11B5" w:rsidRDefault="003C11B5" w:rsidP="003C11B5">
      <w:pPr>
        <w:tabs>
          <w:tab w:val="left" w:pos="720"/>
          <w:tab w:val="left" w:pos="864"/>
        </w:tabs>
        <w:ind w:left="1440" w:hanging="720"/>
        <w:rPr>
          <w:rFonts w:ascii="Arial" w:hAnsi="Arial" w:cs="Arial"/>
          <w:sz w:val="20"/>
        </w:rPr>
      </w:pPr>
      <w:r>
        <w:rPr>
          <w:rFonts w:ascii="Arial" w:hAnsi="Arial" w:cs="Arial"/>
          <w:sz w:val="20"/>
        </w:rPr>
        <w:t>a.</w:t>
      </w:r>
      <w:r>
        <w:rPr>
          <w:rFonts w:ascii="Arial" w:hAnsi="Arial" w:cs="Arial"/>
          <w:sz w:val="20"/>
        </w:rPr>
        <w:tab/>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attestation, in writing, by submitting to the State a completed and signed copy of the document at </w:t>
      </w:r>
      <w:r w:rsidRPr="00664520">
        <w:rPr>
          <w:rFonts w:ascii="Arial" w:hAnsi="Arial" w:cs="Arial"/>
          <w:sz w:val="20"/>
        </w:rPr>
        <w:t xml:space="preserve">Attachment A, </w:t>
      </w:r>
      <w:r>
        <w:rPr>
          <w:rFonts w:ascii="Arial" w:hAnsi="Arial" w:cs="Arial"/>
          <w:sz w:val="20"/>
        </w:rPr>
        <w:t>semi-annually during the Term</w:t>
      </w:r>
      <w:r w:rsidRPr="009D0C3D">
        <w:rPr>
          <w:rFonts w:ascii="Arial" w:hAnsi="Arial" w:cs="Arial"/>
          <w:sz w:val="20"/>
        </w:rPr>
        <w:t>.</w:t>
      </w:r>
      <w:r w:rsidRPr="00580CAD">
        <w:rPr>
          <w:rFonts w:ascii="Arial" w:hAnsi="Arial" w:cs="Arial"/>
          <w:sz w:val="20"/>
        </w:rPr>
        <w:t xml:space="preserve">  If the Contractor is a party to more than one contract with the State, the Contractor may submit one attestation that applies to all cont</w:t>
      </w:r>
      <w:r>
        <w:rPr>
          <w:rFonts w:ascii="Arial" w:hAnsi="Arial" w:cs="Arial"/>
          <w:sz w:val="20"/>
        </w:rPr>
        <w:t>r</w:t>
      </w:r>
      <w:r w:rsidRPr="00580CAD">
        <w:rPr>
          <w:rFonts w:ascii="Arial" w:hAnsi="Arial" w:cs="Arial"/>
          <w:sz w:val="20"/>
        </w:rPr>
        <w:t>acts with the State.</w:t>
      </w:r>
      <w:r>
        <w:rPr>
          <w:rFonts w:ascii="Arial" w:hAnsi="Arial" w:cs="Arial"/>
          <w:sz w:val="20"/>
        </w:rPr>
        <w:t xml:space="preserve">  All Contractor attestations shall be maintained by the Contractor and made available to State officials upon request.</w:t>
      </w:r>
    </w:p>
    <w:p w14:paraId="2A6D00BB" w14:textId="77777777" w:rsidR="003C11B5" w:rsidRDefault="003C11B5" w:rsidP="003C11B5">
      <w:pPr>
        <w:tabs>
          <w:tab w:val="left" w:pos="720"/>
          <w:tab w:val="left" w:pos="864"/>
        </w:tabs>
        <w:ind w:left="1440" w:hanging="720"/>
        <w:rPr>
          <w:rFonts w:ascii="Arial" w:hAnsi="Arial" w:cs="Arial"/>
          <w:sz w:val="20"/>
        </w:rPr>
      </w:pPr>
    </w:p>
    <w:p w14:paraId="32C1E0E6" w14:textId="77777777" w:rsidR="003C11B5" w:rsidRDefault="003C11B5" w:rsidP="003C11B5">
      <w:pPr>
        <w:tabs>
          <w:tab w:val="left" w:pos="720"/>
          <w:tab w:val="left" w:pos="864"/>
        </w:tabs>
        <w:ind w:left="1440" w:hanging="720"/>
        <w:rPr>
          <w:rFonts w:ascii="Arial" w:hAnsi="Arial" w:cs="Arial"/>
          <w:sz w:val="20"/>
        </w:rPr>
      </w:pPr>
      <w:r>
        <w:rPr>
          <w:rFonts w:ascii="Arial" w:hAnsi="Arial" w:cs="Arial"/>
          <w:sz w:val="20"/>
        </w:rPr>
        <w:t>b.</w:t>
      </w:r>
      <w:r>
        <w:rPr>
          <w:rFonts w:ascii="Arial" w:hAnsi="Arial" w:cs="Arial"/>
          <w:sz w:val="20"/>
        </w:rPr>
        <w:tab/>
        <w:t>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knowingly utilize the services of any subcontractor who will utilize the services of an illegal immigrant to perform work under this Contract.  Attestations obtained from subcontractors shall be maintained by the Contractor and made available to State officials upon request.</w:t>
      </w:r>
    </w:p>
    <w:p w14:paraId="52DD9EA9" w14:textId="77777777" w:rsidR="003C11B5" w:rsidRDefault="003C11B5" w:rsidP="003C11B5">
      <w:pPr>
        <w:tabs>
          <w:tab w:val="left" w:pos="720"/>
          <w:tab w:val="left" w:pos="864"/>
        </w:tabs>
        <w:ind w:left="1440" w:hanging="720"/>
        <w:rPr>
          <w:rFonts w:ascii="Arial" w:hAnsi="Arial" w:cs="Arial"/>
          <w:sz w:val="20"/>
        </w:rPr>
      </w:pPr>
    </w:p>
    <w:p w14:paraId="1B1CA1B3" w14:textId="77777777" w:rsidR="003C11B5" w:rsidRDefault="003C11B5" w:rsidP="003C11B5">
      <w:pPr>
        <w:tabs>
          <w:tab w:val="left" w:pos="720"/>
          <w:tab w:val="left" w:pos="864"/>
        </w:tabs>
        <w:ind w:left="1440" w:hanging="720"/>
        <w:rPr>
          <w:rFonts w:ascii="Arial" w:hAnsi="Arial" w:cs="Arial"/>
          <w:sz w:val="20"/>
        </w:rPr>
      </w:pPr>
      <w:r>
        <w:rPr>
          <w:rFonts w:ascii="Arial" w:hAnsi="Arial" w:cs="Arial"/>
          <w:sz w:val="20"/>
        </w:rPr>
        <w:t>c.</w:t>
      </w:r>
      <w:r>
        <w:rPr>
          <w:rFonts w:ascii="Arial" w:hAnsi="Arial" w:cs="Arial"/>
          <w:sz w:val="20"/>
        </w:rPr>
        <w:tab/>
        <w:t>The Contractor shall maintain records for all personnel used in the performance of this Contract.  Contractor’s records shall be subject to review and random inspection at any reasonable time upon reasonable notice by the State.</w:t>
      </w:r>
    </w:p>
    <w:p w14:paraId="3473FD83" w14:textId="77777777" w:rsidR="003C11B5" w:rsidRDefault="003C11B5" w:rsidP="003C11B5">
      <w:pPr>
        <w:tabs>
          <w:tab w:val="left" w:pos="720"/>
          <w:tab w:val="left" w:pos="864"/>
        </w:tabs>
        <w:ind w:left="1440" w:hanging="720"/>
        <w:rPr>
          <w:rFonts w:ascii="Arial" w:hAnsi="Arial" w:cs="Arial"/>
          <w:sz w:val="20"/>
        </w:rPr>
      </w:pPr>
    </w:p>
    <w:p w14:paraId="60D147E1" w14:textId="77777777" w:rsidR="003C11B5" w:rsidRDefault="003C11B5" w:rsidP="003C11B5">
      <w:pPr>
        <w:tabs>
          <w:tab w:val="left" w:pos="720"/>
          <w:tab w:val="left" w:pos="864"/>
        </w:tabs>
        <w:ind w:left="1440" w:hanging="720"/>
        <w:rPr>
          <w:rFonts w:ascii="Arial" w:hAnsi="Arial" w:cs="Arial"/>
          <w:sz w:val="20"/>
        </w:rPr>
      </w:pPr>
      <w:r>
        <w:rPr>
          <w:rFonts w:ascii="Arial" w:hAnsi="Arial" w:cs="Arial"/>
          <w:sz w:val="20"/>
        </w:rPr>
        <w:t>d.</w:t>
      </w:r>
      <w:r>
        <w:rPr>
          <w:rFonts w:ascii="Arial" w:hAnsi="Arial" w:cs="Arial"/>
          <w:sz w:val="20"/>
        </w:rPr>
        <w:tab/>
        <w:t xml:space="preserve">The Contractor understands and agrees that failure to comply with this section will be subject to the sanctions of Tenn. Code Ann. § 12-3-309 for acts or omissions occurring after its effective date. </w:t>
      </w:r>
    </w:p>
    <w:p w14:paraId="57BF72E8" w14:textId="77777777" w:rsidR="003C11B5" w:rsidRDefault="003C11B5" w:rsidP="003C11B5">
      <w:pPr>
        <w:tabs>
          <w:tab w:val="left" w:pos="720"/>
          <w:tab w:val="left" w:pos="864"/>
        </w:tabs>
        <w:ind w:left="1440" w:hanging="720"/>
        <w:rPr>
          <w:rFonts w:ascii="Arial" w:hAnsi="Arial" w:cs="Arial"/>
          <w:sz w:val="20"/>
        </w:rPr>
      </w:pPr>
    </w:p>
    <w:p w14:paraId="66A804E5" w14:textId="77777777" w:rsidR="003C11B5" w:rsidRPr="006D447A" w:rsidRDefault="003C11B5" w:rsidP="003C11B5">
      <w:pPr>
        <w:tabs>
          <w:tab w:val="left" w:pos="720"/>
          <w:tab w:val="left" w:pos="864"/>
        </w:tabs>
        <w:ind w:left="1440" w:hanging="720"/>
        <w:rPr>
          <w:rFonts w:ascii="Arial" w:hAnsi="Arial" w:cs="Arial"/>
          <w:sz w:val="20"/>
        </w:rPr>
      </w:pPr>
      <w:r>
        <w:rPr>
          <w:rFonts w:ascii="Arial" w:hAnsi="Arial" w:cs="Arial"/>
          <w:sz w:val="20"/>
        </w:rPr>
        <w:t>e.</w:t>
      </w:r>
      <w:r>
        <w:rPr>
          <w:rFonts w:ascii="Arial" w:hAnsi="Arial" w:cs="Arial"/>
          <w:sz w:val="20"/>
        </w:rPr>
        <w:tab/>
        <w:t>For purposes of this Contract, "illegal immigrant" shall be defined as any person who is not: (i)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p>
    <w:p w14:paraId="56D0C47E" w14:textId="77777777" w:rsidR="003C11B5" w:rsidRPr="00B663A6" w:rsidRDefault="003C11B5" w:rsidP="003C11B5">
      <w:pPr>
        <w:tabs>
          <w:tab w:val="left" w:pos="720"/>
          <w:tab w:val="left" w:pos="864"/>
        </w:tabs>
        <w:rPr>
          <w:rFonts w:ascii="Arial" w:hAnsi="Arial" w:cs="Arial"/>
          <w:sz w:val="20"/>
        </w:rPr>
      </w:pPr>
    </w:p>
    <w:p w14:paraId="220F06EB" w14:textId="77777777" w:rsidR="003C11B5" w:rsidRPr="006D447A" w:rsidRDefault="003C11B5" w:rsidP="003C11B5">
      <w:pPr>
        <w:tabs>
          <w:tab w:val="left" w:pos="720"/>
          <w:tab w:val="left" w:pos="864"/>
        </w:tabs>
        <w:ind w:left="720" w:hanging="720"/>
        <w:rPr>
          <w:rFonts w:ascii="Arial" w:hAnsi="Arial" w:cs="Arial"/>
          <w:sz w:val="20"/>
        </w:rPr>
      </w:pPr>
      <w:r w:rsidRPr="00B663A6">
        <w:rPr>
          <w:rFonts w:ascii="Arial" w:hAnsi="Arial" w:cs="Arial"/>
          <w:sz w:val="20"/>
        </w:rPr>
        <w:t>D.</w:t>
      </w:r>
      <w:r>
        <w:rPr>
          <w:rFonts w:ascii="Arial" w:hAnsi="Arial" w:cs="Arial"/>
          <w:sz w:val="20"/>
        </w:rPr>
        <w:t>11</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Records</w:t>
      </w:r>
      <w:r w:rsidRPr="00B663A6">
        <w:rPr>
          <w:rFonts w:ascii="Arial" w:hAnsi="Arial" w:cs="Arial"/>
          <w:sz w:val="20"/>
        </w:rPr>
        <w:t xml:space="preserve">.  The Contractor shall maintain documentation for all charges under this Contract.  The books, records, and documents of the Contractor, </w:t>
      </w:r>
      <w:r>
        <w:rPr>
          <w:rFonts w:ascii="Arial" w:hAnsi="Arial" w:cs="Arial"/>
          <w:sz w:val="20"/>
        </w:rPr>
        <w:t>for</w:t>
      </w:r>
      <w:r w:rsidRPr="00B663A6">
        <w:rPr>
          <w:rFonts w:ascii="Arial" w:hAnsi="Arial" w:cs="Arial"/>
          <w:sz w:val="20"/>
        </w:rPr>
        <w:t xml:space="preserve"> work performed or money received under this Contract, shall be maintained for a period of </w:t>
      </w:r>
      <w:r>
        <w:rPr>
          <w:rFonts w:ascii="Arial" w:hAnsi="Arial" w:cs="Arial"/>
          <w:sz w:val="20"/>
        </w:rPr>
        <w:t>five</w:t>
      </w:r>
      <w:r w:rsidRPr="006D447A">
        <w:rPr>
          <w:rFonts w:ascii="Arial" w:hAnsi="Arial" w:cs="Arial"/>
          <w:sz w:val="20"/>
        </w:rPr>
        <w:t xml:space="preserve"> (</w:t>
      </w:r>
      <w:r>
        <w:rPr>
          <w:rFonts w:ascii="Arial" w:hAnsi="Arial" w:cs="Arial"/>
          <w:sz w:val="20"/>
        </w:rPr>
        <w:t>5</w:t>
      </w:r>
      <w:r w:rsidRPr="006D447A">
        <w:rPr>
          <w:rFonts w:ascii="Arial" w:hAnsi="Arial" w:cs="Arial"/>
          <w:sz w:val="20"/>
        </w:rPr>
        <w:t>)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p>
    <w:p w14:paraId="3589237D" w14:textId="77777777" w:rsidR="003C11B5" w:rsidRPr="006D447A" w:rsidRDefault="003C11B5" w:rsidP="003C11B5">
      <w:pPr>
        <w:tabs>
          <w:tab w:val="left" w:pos="720"/>
          <w:tab w:val="left" w:pos="864"/>
        </w:tabs>
        <w:ind w:left="720" w:hanging="720"/>
        <w:rPr>
          <w:rFonts w:ascii="Arial" w:hAnsi="Arial" w:cs="Arial"/>
          <w:sz w:val="20"/>
        </w:rPr>
      </w:pPr>
    </w:p>
    <w:p w14:paraId="69233C23" w14:textId="77777777" w:rsidR="003C11B5" w:rsidRPr="006D447A" w:rsidRDefault="003C11B5" w:rsidP="003C11B5">
      <w:pPr>
        <w:tabs>
          <w:tab w:val="left" w:pos="720"/>
          <w:tab w:val="left" w:pos="864"/>
        </w:tabs>
        <w:ind w:left="720" w:hanging="720"/>
        <w:rPr>
          <w:rFonts w:ascii="Arial" w:hAnsi="Arial" w:cs="Arial"/>
          <w:color w:val="FF0000"/>
          <w:sz w:val="20"/>
        </w:rPr>
      </w:pPr>
      <w:r w:rsidRPr="006D447A">
        <w:rPr>
          <w:rFonts w:ascii="Arial" w:hAnsi="Arial" w:cs="Arial"/>
          <w:sz w:val="20"/>
        </w:rPr>
        <w:t>D.1</w:t>
      </w:r>
      <w:r>
        <w:rPr>
          <w:rFonts w:ascii="Arial" w:hAnsi="Arial" w:cs="Arial"/>
          <w:sz w:val="20"/>
        </w:rPr>
        <w:t>2</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Monitoring</w:t>
      </w:r>
      <w:r w:rsidRPr="006D447A">
        <w:rPr>
          <w:rFonts w:ascii="Arial" w:hAnsi="Arial" w:cs="Arial"/>
          <w:sz w:val="20"/>
        </w:rPr>
        <w:t>.  The Contractor’s activities conducted and records maintained pursuant to this Contract shall be subject to monitoring and evaluation by the State, the Comptroller of the Treasury, or their duly appointed representatives.</w:t>
      </w:r>
    </w:p>
    <w:p w14:paraId="07C700BB" w14:textId="77777777" w:rsidR="003C11B5" w:rsidRPr="006D447A" w:rsidRDefault="003C11B5" w:rsidP="003C11B5">
      <w:pPr>
        <w:tabs>
          <w:tab w:val="left" w:pos="720"/>
          <w:tab w:val="left" w:pos="864"/>
        </w:tabs>
        <w:ind w:left="720" w:hanging="720"/>
        <w:rPr>
          <w:rFonts w:ascii="Arial" w:hAnsi="Arial" w:cs="Arial"/>
          <w:sz w:val="20"/>
        </w:rPr>
      </w:pPr>
    </w:p>
    <w:p w14:paraId="7873BCA1" w14:textId="77777777" w:rsidR="003C11B5" w:rsidRPr="006D447A" w:rsidRDefault="003C11B5" w:rsidP="003C11B5">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3</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Progress Reports</w:t>
      </w:r>
      <w:r w:rsidRPr="006D447A">
        <w:rPr>
          <w:rFonts w:ascii="Arial" w:hAnsi="Arial" w:cs="Arial"/>
          <w:sz w:val="20"/>
        </w:rPr>
        <w:t>.  The Contractor shall submit brief, periodic, progress reports to the State as requested.</w:t>
      </w:r>
    </w:p>
    <w:p w14:paraId="0B185D42" w14:textId="77777777" w:rsidR="003C11B5" w:rsidRPr="006D447A" w:rsidRDefault="003C11B5" w:rsidP="003C11B5">
      <w:pPr>
        <w:tabs>
          <w:tab w:val="left" w:pos="720"/>
          <w:tab w:val="left" w:pos="864"/>
        </w:tabs>
        <w:ind w:left="720" w:hanging="720"/>
        <w:rPr>
          <w:rFonts w:ascii="Arial" w:hAnsi="Arial" w:cs="Arial"/>
          <w:sz w:val="20"/>
        </w:rPr>
      </w:pPr>
    </w:p>
    <w:p w14:paraId="40BE6EB0" w14:textId="77777777" w:rsidR="003C11B5" w:rsidRPr="006D447A" w:rsidRDefault="003C11B5" w:rsidP="003C11B5">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4</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Strict Performance</w:t>
      </w:r>
      <w:r w:rsidRPr="006D447A">
        <w:rPr>
          <w:rFonts w:ascii="Arial" w:hAnsi="Arial" w:cs="Arial"/>
          <w:sz w:val="20"/>
        </w:rPr>
        <w:t xml:space="preserve">.  Failure by any Party to this Contract to </w:t>
      </w:r>
      <w:r>
        <w:rPr>
          <w:rFonts w:ascii="Arial" w:hAnsi="Arial" w:cs="Arial"/>
          <w:sz w:val="20"/>
        </w:rPr>
        <w:t>require,</w:t>
      </w:r>
      <w:r w:rsidRPr="006D447A">
        <w:rPr>
          <w:rFonts w:ascii="Arial" w:hAnsi="Arial" w:cs="Arial"/>
          <w:sz w:val="20"/>
        </w:rPr>
        <w:t xml:space="preserve"> in any one or more cases</w:t>
      </w:r>
      <w:r>
        <w:rPr>
          <w:rFonts w:ascii="Arial" w:hAnsi="Arial" w:cs="Arial"/>
          <w:sz w:val="20"/>
        </w:rPr>
        <w:t>,</w:t>
      </w:r>
      <w:r w:rsidRPr="006D447A">
        <w:rPr>
          <w:rFonts w:ascii="Arial" w:hAnsi="Arial" w:cs="Arial"/>
          <w:sz w:val="20"/>
        </w:rPr>
        <w:t xml:space="preserve">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p>
    <w:p w14:paraId="64A93B3D" w14:textId="77777777" w:rsidR="003C11B5" w:rsidRPr="006D447A" w:rsidRDefault="003C11B5" w:rsidP="003C11B5">
      <w:pPr>
        <w:tabs>
          <w:tab w:val="left" w:pos="720"/>
          <w:tab w:val="left" w:pos="864"/>
        </w:tabs>
        <w:ind w:left="720" w:hanging="720"/>
        <w:rPr>
          <w:rFonts w:ascii="Arial" w:hAnsi="Arial" w:cs="Arial"/>
          <w:sz w:val="20"/>
        </w:rPr>
      </w:pPr>
    </w:p>
    <w:p w14:paraId="4B52832D" w14:textId="77777777" w:rsidR="003C11B5" w:rsidRDefault="003C11B5" w:rsidP="003C11B5">
      <w:pPr>
        <w:ind w:left="720" w:hanging="720"/>
        <w:rPr>
          <w:rFonts w:ascii="Arial" w:hAnsi="Arial" w:cs="Arial"/>
          <w:sz w:val="20"/>
        </w:rPr>
      </w:pPr>
      <w:r w:rsidRPr="006D447A">
        <w:rPr>
          <w:rFonts w:ascii="Arial" w:hAnsi="Arial" w:cs="Arial"/>
          <w:sz w:val="20"/>
        </w:rPr>
        <w:t>D.1</w:t>
      </w:r>
      <w:r>
        <w:rPr>
          <w:rFonts w:ascii="Arial" w:hAnsi="Arial" w:cs="Arial"/>
          <w:sz w:val="20"/>
        </w:rPr>
        <w:t>5</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Independent Contractor</w:t>
      </w:r>
      <w:r w:rsidRPr="006D447A">
        <w:rPr>
          <w:rFonts w:ascii="Arial" w:hAnsi="Arial" w:cs="Arial"/>
          <w:sz w:val="20"/>
        </w:rPr>
        <w:t xml:space="preserve">.  The Parties shall not act as employees, partners, joint venturers, or associates of one another.  </w:t>
      </w:r>
      <w:r>
        <w:rPr>
          <w:rFonts w:ascii="Arial" w:hAnsi="Arial" w:cs="Arial"/>
          <w:sz w:val="20"/>
        </w:rPr>
        <w:t xml:space="preserve">The Parties </w:t>
      </w:r>
      <w:r w:rsidRPr="006D447A">
        <w:rPr>
          <w:rFonts w:ascii="Arial" w:hAnsi="Arial" w:cs="Arial"/>
          <w:sz w:val="20"/>
        </w:rPr>
        <w:t>are independent contracting entities</w:t>
      </w:r>
      <w:r>
        <w:rPr>
          <w:rFonts w:ascii="Arial" w:hAnsi="Arial" w:cs="Arial"/>
          <w:sz w:val="20"/>
        </w:rPr>
        <w:t>.</w:t>
      </w:r>
      <w:r w:rsidRPr="006D447A">
        <w:rPr>
          <w:rFonts w:ascii="Arial" w:hAnsi="Arial" w:cs="Arial"/>
          <w:sz w:val="20"/>
        </w:rPr>
        <w:t xml:space="preserve"> </w:t>
      </w:r>
      <w:r>
        <w:rPr>
          <w:rFonts w:ascii="Arial" w:hAnsi="Arial" w:cs="Arial"/>
          <w:sz w:val="20"/>
        </w:rPr>
        <w:t>N</w:t>
      </w:r>
      <w:r w:rsidRPr="006D447A">
        <w:rPr>
          <w:rFonts w:ascii="Arial" w:hAnsi="Arial" w:cs="Arial"/>
          <w:sz w:val="20"/>
        </w:rPr>
        <w:t>othing in this Contract shall be construed to create an employer/employee relationship o</w:t>
      </w:r>
      <w:r w:rsidRPr="00834666">
        <w:rPr>
          <w:rFonts w:ascii="Arial" w:hAnsi="Arial" w:cs="Arial"/>
          <w:sz w:val="20"/>
        </w:rPr>
        <w:t>r to allow either</w:t>
      </w:r>
      <w:r>
        <w:rPr>
          <w:rFonts w:ascii="Arial" w:hAnsi="Arial" w:cs="Arial"/>
          <w:sz w:val="20"/>
        </w:rPr>
        <w:t xml:space="preserve"> Party</w:t>
      </w:r>
      <w:r w:rsidRPr="00834666">
        <w:rPr>
          <w:rFonts w:ascii="Arial" w:hAnsi="Arial" w:cs="Arial"/>
          <w:sz w:val="20"/>
        </w:rPr>
        <w:t xml:space="preserve"> to exercise control or direction over the manner or method by which the other transacts its business affairs or provides its usual services.  The employees or agents of one </w:t>
      </w:r>
      <w:r>
        <w:rPr>
          <w:rFonts w:ascii="Arial" w:hAnsi="Arial" w:cs="Arial"/>
          <w:sz w:val="20"/>
        </w:rPr>
        <w:t>P</w:t>
      </w:r>
      <w:r w:rsidRPr="00834666">
        <w:rPr>
          <w:rFonts w:ascii="Arial" w:hAnsi="Arial" w:cs="Arial"/>
          <w:sz w:val="20"/>
        </w:rPr>
        <w:t xml:space="preserve">arty </w:t>
      </w:r>
      <w:r>
        <w:rPr>
          <w:rFonts w:ascii="Arial" w:hAnsi="Arial" w:cs="Arial"/>
          <w:sz w:val="20"/>
        </w:rPr>
        <w:t>are</w:t>
      </w:r>
      <w:r w:rsidRPr="00834666">
        <w:rPr>
          <w:rFonts w:ascii="Arial" w:hAnsi="Arial" w:cs="Arial"/>
          <w:sz w:val="20"/>
        </w:rPr>
        <w:t xml:space="preserve"> not employee</w:t>
      </w:r>
      <w:r w:rsidRPr="00234D06">
        <w:rPr>
          <w:rFonts w:ascii="Arial" w:hAnsi="Arial" w:cs="Arial"/>
          <w:sz w:val="20"/>
        </w:rPr>
        <w:t xml:space="preserve">s or agents of the other </w:t>
      </w:r>
      <w:r>
        <w:rPr>
          <w:rFonts w:ascii="Arial" w:hAnsi="Arial" w:cs="Arial"/>
          <w:sz w:val="20"/>
        </w:rPr>
        <w:t>P</w:t>
      </w:r>
      <w:r w:rsidRPr="00234D06">
        <w:rPr>
          <w:rFonts w:ascii="Arial" w:hAnsi="Arial" w:cs="Arial"/>
          <w:sz w:val="20"/>
        </w:rPr>
        <w:t>arty</w:t>
      </w:r>
      <w:r>
        <w:rPr>
          <w:rFonts w:ascii="Arial" w:hAnsi="Arial" w:cs="Arial"/>
          <w:sz w:val="20"/>
        </w:rPr>
        <w:t>.</w:t>
      </w:r>
    </w:p>
    <w:p w14:paraId="377F4464" w14:textId="77777777" w:rsidR="003C11B5" w:rsidRDefault="003C11B5" w:rsidP="003C11B5">
      <w:pPr>
        <w:ind w:left="720" w:hanging="720"/>
        <w:rPr>
          <w:rFonts w:ascii="Arial" w:hAnsi="Arial" w:cs="Arial"/>
          <w:sz w:val="20"/>
        </w:rPr>
      </w:pPr>
    </w:p>
    <w:p w14:paraId="286F9183" w14:textId="77777777" w:rsidR="003C11B5" w:rsidRPr="00834666" w:rsidRDefault="003C11B5" w:rsidP="003C11B5">
      <w:pPr>
        <w:ind w:left="720" w:hanging="720"/>
        <w:rPr>
          <w:rFonts w:ascii="Arial" w:hAnsi="Arial" w:cs="Arial"/>
          <w:sz w:val="20"/>
        </w:rPr>
      </w:pPr>
      <w:r w:rsidRPr="00815510">
        <w:rPr>
          <w:rFonts w:ascii="Arial" w:hAnsi="Arial" w:cs="Arial"/>
          <w:sz w:val="20"/>
        </w:rPr>
        <w:t>D.1</w:t>
      </w:r>
      <w:r>
        <w:rPr>
          <w:rFonts w:ascii="Arial" w:hAnsi="Arial" w:cs="Arial"/>
          <w:sz w:val="20"/>
        </w:rPr>
        <w:t>6</w:t>
      </w:r>
      <w:r w:rsidRPr="00815510">
        <w:rPr>
          <w:rFonts w:ascii="Arial" w:hAnsi="Arial" w:cs="Arial"/>
          <w:sz w:val="20"/>
        </w:rPr>
        <w:tab/>
      </w:r>
      <w:r w:rsidRPr="00815510">
        <w:rPr>
          <w:rFonts w:ascii="Arial" w:hAnsi="Arial" w:cs="Arial"/>
          <w:sz w:val="20"/>
          <w:u w:val="single"/>
        </w:rPr>
        <w:t>Patient Protection and Affordable Care Act.</w:t>
      </w:r>
      <w:r w:rsidRPr="00815510">
        <w:rPr>
          <w:rFonts w:ascii="Arial" w:hAnsi="Arial" w:cs="Arial"/>
          <w:sz w:val="20"/>
        </w:rPr>
        <w:t xml:space="preserve">  The Contractor agrees that it will be responsible for compliance with the Patient Protection and Affordable Care Act (</w:t>
      </w:r>
      <w:r>
        <w:rPr>
          <w:rFonts w:ascii="Arial" w:hAnsi="Arial" w:cs="Arial"/>
          <w:sz w:val="20"/>
        </w:rPr>
        <w:t>“</w:t>
      </w:r>
      <w:r w:rsidRPr="00815510">
        <w:rPr>
          <w:rFonts w:ascii="Arial" w:hAnsi="Arial" w:cs="Arial"/>
          <w:sz w:val="20"/>
        </w:rPr>
        <w:t>PPACA</w:t>
      </w:r>
      <w:r>
        <w:rPr>
          <w:rFonts w:ascii="Arial" w:hAnsi="Arial" w:cs="Arial"/>
          <w:sz w:val="20"/>
        </w:rPr>
        <w:t>”</w:t>
      </w:r>
      <w:r w:rsidRPr="00815510">
        <w:rPr>
          <w:rFonts w:ascii="Arial" w:hAnsi="Arial" w:cs="Arial"/>
          <w:sz w:val="20"/>
        </w:rPr>
        <w:t xml:space="preserve">) </w:t>
      </w:r>
      <w:r w:rsidRPr="009D0C3D">
        <w:rPr>
          <w:rFonts w:ascii="Arial" w:hAnsi="Arial" w:cs="Arial"/>
          <w:sz w:val="20"/>
        </w:rPr>
        <w:t>with respect to itself and its employees, including any obligation to report health insurance coverage, provide health insurance coverage, or pay any financial assessment, tax</w:t>
      </w:r>
      <w:r>
        <w:rPr>
          <w:rFonts w:ascii="Arial" w:hAnsi="Arial" w:cs="Arial"/>
          <w:sz w:val="20"/>
        </w:rPr>
        <w:t>, or penalty for not providing</w:t>
      </w:r>
      <w:r w:rsidRPr="00580CAD">
        <w:rPr>
          <w:rFonts w:ascii="Arial" w:hAnsi="Arial" w:cs="Arial"/>
          <w:sz w:val="20"/>
        </w:rPr>
        <w:t xml:space="preserve"> health insurance.  </w:t>
      </w:r>
      <w:r>
        <w:rPr>
          <w:rFonts w:ascii="Arial" w:hAnsi="Arial" w:cs="Arial"/>
          <w:sz w:val="20"/>
        </w:rPr>
        <w:t>The Contractor shall</w:t>
      </w:r>
      <w:r w:rsidRPr="00580CAD">
        <w:rPr>
          <w:rFonts w:ascii="Arial" w:hAnsi="Arial" w:cs="Arial"/>
          <w:sz w:val="20"/>
        </w:rPr>
        <w:t xml:space="preserve"> indemnify the State and hold it harmless f</w:t>
      </w:r>
      <w:r>
        <w:rPr>
          <w:rFonts w:ascii="Arial" w:hAnsi="Arial" w:cs="Arial"/>
          <w:sz w:val="20"/>
        </w:rPr>
        <w:t>rom</w:t>
      </w:r>
      <w:r w:rsidRPr="00580CAD">
        <w:rPr>
          <w:rFonts w:ascii="Arial" w:hAnsi="Arial" w:cs="Arial"/>
          <w:sz w:val="20"/>
        </w:rPr>
        <w:t xml:space="preserve"> any costs to the State arising from Contractor’s failure to fulfill its PPACA responsibilities</w:t>
      </w:r>
      <w:r>
        <w:rPr>
          <w:rFonts w:ascii="Arial" w:hAnsi="Arial" w:cs="Arial"/>
          <w:sz w:val="20"/>
        </w:rPr>
        <w:t xml:space="preserve"> for itself or</w:t>
      </w:r>
      <w:r w:rsidRPr="00580CAD">
        <w:rPr>
          <w:rFonts w:ascii="Arial" w:hAnsi="Arial" w:cs="Arial"/>
          <w:sz w:val="20"/>
        </w:rPr>
        <w:t xml:space="preserve"> its employees.</w:t>
      </w:r>
    </w:p>
    <w:p w14:paraId="5B2E189E" w14:textId="77777777" w:rsidR="003C11B5" w:rsidRPr="006D447A" w:rsidRDefault="003C11B5" w:rsidP="003C11B5">
      <w:pPr>
        <w:tabs>
          <w:tab w:val="left" w:pos="720"/>
          <w:tab w:val="left" w:pos="864"/>
        </w:tabs>
        <w:rPr>
          <w:rFonts w:ascii="Arial" w:hAnsi="Arial" w:cs="Arial"/>
          <w:sz w:val="20"/>
        </w:rPr>
      </w:pPr>
      <w:r w:rsidRPr="006D447A">
        <w:rPr>
          <w:rFonts w:ascii="Arial" w:hAnsi="Arial" w:cs="Arial"/>
          <w:sz w:val="20"/>
        </w:rPr>
        <w:tab/>
      </w:r>
      <w:r w:rsidRPr="006D447A">
        <w:rPr>
          <w:rFonts w:ascii="Arial" w:hAnsi="Arial" w:cs="Arial"/>
          <w:sz w:val="20"/>
        </w:rPr>
        <w:tab/>
      </w:r>
    </w:p>
    <w:p w14:paraId="127350EC" w14:textId="77777777" w:rsidR="003C11B5" w:rsidRPr="006D447A" w:rsidRDefault="003C11B5" w:rsidP="003C11B5">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7</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Limitation of State’s Liability</w:t>
      </w:r>
      <w:r w:rsidRPr="006D447A">
        <w:rPr>
          <w:rFonts w:ascii="Arial" w:hAnsi="Arial" w:cs="Arial"/>
          <w:sz w:val="20"/>
        </w:rPr>
        <w:t>.  The State shall have no liability except as specifically provided in this Contract.</w:t>
      </w:r>
      <w:r w:rsidRPr="006D447A">
        <w:rPr>
          <w:rFonts w:ascii="Arial" w:hAnsi="Arial" w:cs="Arial"/>
          <w:color w:val="FF0000"/>
          <w:sz w:val="20"/>
        </w:rPr>
        <w:t xml:space="preserve">  </w:t>
      </w:r>
      <w:r w:rsidRPr="006D447A">
        <w:rPr>
          <w:rFonts w:ascii="Arial" w:hAnsi="Arial" w:cs="Arial"/>
          <w:sz w:val="20"/>
        </w:rPr>
        <w:t xml:space="preserve">In no event will the State be liable to the Contractor or any other party for any lost revenues, lost profits, loss of business, decrease in the value of any securities or cash position, time, goodwill, or any indirect, special, incidental, punitive, exemplary or consequential damages of any nature, whether based on warranty, contract, statute, regulation, tort (including but not limited to negligence), or any other legal theory that may arise under this Contract or otherwise. </w:t>
      </w:r>
      <w:r>
        <w:rPr>
          <w:rFonts w:ascii="Arial" w:hAnsi="Arial" w:cs="Arial"/>
          <w:sz w:val="20"/>
        </w:rPr>
        <w:t xml:space="preserve"> T</w:t>
      </w:r>
      <w:r w:rsidRPr="006D447A">
        <w:rPr>
          <w:rFonts w:ascii="Arial" w:hAnsi="Arial" w:cs="Arial"/>
          <w:sz w:val="20"/>
        </w:rPr>
        <w:t>he State’s total liability under this Contract (including any exhibits, schedules, amendments or other attachments to the Contract) or otherwise shall</w:t>
      </w:r>
      <w:r w:rsidRPr="006D447A">
        <w:rPr>
          <w:rFonts w:ascii="Arial" w:hAnsi="Arial" w:cs="Arial"/>
          <w:color w:val="0000FF"/>
          <w:sz w:val="20"/>
        </w:rPr>
        <w:t xml:space="preserve"> </w:t>
      </w:r>
      <w:r w:rsidRPr="006D447A">
        <w:rPr>
          <w:rFonts w:ascii="Arial" w:hAnsi="Arial" w:cs="Arial"/>
          <w:sz w:val="20"/>
        </w:rPr>
        <w:t xml:space="preserve">under no circumstances exceed the </w:t>
      </w:r>
      <w:r w:rsidRPr="00E524D3">
        <w:rPr>
          <w:rFonts w:ascii="Arial" w:hAnsi="Arial" w:cs="Arial"/>
          <w:sz w:val="20"/>
        </w:rPr>
        <w:t>Maximum Liability.  This limitation of liability is cumulative and not per incident.</w:t>
      </w:r>
      <w:r w:rsidRPr="006D447A">
        <w:rPr>
          <w:rFonts w:ascii="Arial" w:hAnsi="Arial" w:cs="Arial"/>
          <w:sz w:val="20"/>
        </w:rPr>
        <w:t xml:space="preserve"> </w:t>
      </w:r>
    </w:p>
    <w:p w14:paraId="6CF43A4F" w14:textId="77777777" w:rsidR="003C11B5" w:rsidRPr="006D447A" w:rsidRDefault="003C11B5" w:rsidP="003C11B5">
      <w:pPr>
        <w:tabs>
          <w:tab w:val="left" w:pos="720"/>
          <w:tab w:val="left" w:pos="864"/>
        </w:tabs>
        <w:ind w:left="720" w:hanging="720"/>
        <w:rPr>
          <w:rFonts w:ascii="Arial" w:hAnsi="Arial" w:cs="Arial"/>
          <w:sz w:val="20"/>
        </w:rPr>
      </w:pPr>
    </w:p>
    <w:p w14:paraId="706DDAF6" w14:textId="77777777" w:rsidR="003C11B5" w:rsidRPr="00220A8B" w:rsidRDefault="003C11B5" w:rsidP="003C11B5">
      <w:pPr>
        <w:ind w:left="720" w:hanging="720"/>
        <w:rPr>
          <w:rFonts w:ascii="Arial" w:hAnsi="Arial" w:cs="Arial"/>
          <w:sz w:val="20"/>
        </w:rPr>
      </w:pPr>
      <w:r w:rsidRPr="006D447A">
        <w:rPr>
          <w:rFonts w:ascii="Arial" w:hAnsi="Arial" w:cs="Arial"/>
          <w:sz w:val="20"/>
        </w:rPr>
        <w:t>D.1</w:t>
      </w:r>
      <w:r>
        <w:rPr>
          <w:rFonts w:ascii="Arial" w:hAnsi="Arial" w:cs="Arial"/>
          <w:sz w:val="20"/>
        </w:rPr>
        <w:t>8</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Limitation of Contractor’s Liability</w:t>
      </w:r>
      <w:r w:rsidRPr="006D447A">
        <w:rPr>
          <w:rFonts w:ascii="Arial" w:hAnsi="Arial" w:cs="Arial"/>
          <w:sz w:val="20"/>
        </w:rPr>
        <w:t xml:space="preserve">. </w:t>
      </w:r>
      <w:r w:rsidRPr="00DA107D">
        <w:rPr>
          <w:rFonts w:ascii="Arial" w:hAnsi="Arial" w:cs="Arial"/>
        </w:rPr>
        <w:t>I</w:t>
      </w:r>
      <w:r w:rsidRPr="001B4EFF">
        <w:rPr>
          <w:rFonts w:ascii="Arial" w:hAnsi="Arial" w:cs="Arial"/>
          <w:sz w:val="20"/>
        </w:rPr>
        <w:t>n accordance with Tenn. Code Ann. § 12-3-701, the Contractor’s liability for all claims arising under this Contract shall be limited to an amount equal to two (2) times the Maximum Liability amount detailed in Section C.1. and as may be amended, PROVIDED THAT in no event shall this Section limit the liability of the Contractor for: (i)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w:t>
      </w:r>
      <w:r>
        <w:rPr>
          <w:rFonts w:ascii="Arial" w:hAnsi="Arial" w:cs="Arial"/>
          <w:sz w:val="20"/>
        </w:rPr>
        <w:t xml:space="preserve">t in personal injuries or death.  </w:t>
      </w:r>
      <w:r w:rsidRPr="00220A8B">
        <w:rPr>
          <w:rFonts w:ascii="Arial" w:hAnsi="Arial" w:cs="Arial"/>
          <w:sz w:val="20"/>
        </w:rPr>
        <w:t>For clarity, except as otherwise expressly set forth in</w:t>
      </w:r>
      <w:r>
        <w:rPr>
          <w:rFonts w:ascii="Arial" w:hAnsi="Arial" w:cs="Arial"/>
          <w:sz w:val="20"/>
        </w:rPr>
        <w:t xml:space="preserve"> </w:t>
      </w:r>
      <w:r w:rsidRPr="00220A8B">
        <w:rPr>
          <w:rFonts w:ascii="Arial" w:hAnsi="Arial" w:cs="Arial"/>
          <w:sz w:val="20"/>
        </w:rPr>
        <w:t>this Section, Contractor’s indemnification obligations and other remedies available under this Contract are subject to the limitations on liability set forth in this Section.</w:t>
      </w:r>
    </w:p>
    <w:p w14:paraId="41760FB8" w14:textId="77777777" w:rsidR="003C11B5" w:rsidRPr="001B4EFF" w:rsidRDefault="003C11B5" w:rsidP="003C11B5">
      <w:pPr>
        <w:ind w:left="720" w:hanging="720"/>
        <w:rPr>
          <w:rFonts w:ascii="Arial" w:hAnsi="Arial" w:cs="Arial"/>
          <w:sz w:val="20"/>
        </w:rPr>
      </w:pPr>
    </w:p>
    <w:p w14:paraId="6945E586" w14:textId="77777777" w:rsidR="003C11B5" w:rsidRPr="00F00E5E" w:rsidRDefault="003C11B5" w:rsidP="003C11B5">
      <w:pPr>
        <w:tabs>
          <w:tab w:val="left" w:pos="720"/>
          <w:tab w:val="left" w:pos="864"/>
        </w:tabs>
        <w:ind w:left="720" w:hanging="720"/>
        <w:rPr>
          <w:rFonts w:ascii="Arial" w:hAnsi="Arial" w:cs="Arial"/>
          <w:sz w:val="20"/>
        </w:rPr>
      </w:pPr>
    </w:p>
    <w:p w14:paraId="39834429" w14:textId="77777777" w:rsidR="003C11B5" w:rsidRPr="006D447A" w:rsidRDefault="003C11B5" w:rsidP="003C11B5">
      <w:pPr>
        <w:tabs>
          <w:tab w:val="left" w:pos="720"/>
          <w:tab w:val="left" w:pos="864"/>
        </w:tabs>
        <w:ind w:left="720" w:hanging="720"/>
        <w:rPr>
          <w:rFonts w:ascii="Arial" w:hAnsi="Arial" w:cs="Arial"/>
          <w:sz w:val="20"/>
        </w:rPr>
      </w:pPr>
      <w:r w:rsidRPr="0045068A">
        <w:rPr>
          <w:rFonts w:ascii="Arial" w:hAnsi="Arial" w:cs="Arial"/>
          <w:sz w:val="20"/>
        </w:rPr>
        <w:t>D.</w:t>
      </w:r>
      <w:r w:rsidRPr="009F5E41">
        <w:rPr>
          <w:rFonts w:ascii="Arial" w:hAnsi="Arial" w:cs="Arial"/>
          <w:sz w:val="20"/>
        </w:rPr>
        <w:t>1</w:t>
      </w:r>
      <w:r>
        <w:rPr>
          <w:rFonts w:ascii="Arial" w:hAnsi="Arial" w:cs="Arial"/>
          <w:sz w:val="20"/>
        </w:rPr>
        <w:t>9</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Hold Harmless</w:t>
      </w:r>
      <w:r w:rsidRPr="00B663A6">
        <w:rPr>
          <w:rFonts w:ascii="Arial" w:hAnsi="Arial" w:cs="Arial"/>
          <w:sz w:val="20"/>
        </w:rPr>
        <w:t>.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w:t>
      </w:r>
      <w:r>
        <w:rPr>
          <w:rFonts w:ascii="Arial" w:hAnsi="Arial" w:cs="Arial"/>
          <w:sz w:val="20"/>
        </w:rPr>
        <w:t>’ fees, court costs, expert witness fees, and other litigation expenses</w:t>
      </w:r>
      <w:r w:rsidRPr="00B663A6">
        <w:rPr>
          <w:rFonts w:ascii="Arial" w:hAnsi="Arial" w:cs="Arial"/>
          <w:sz w:val="20"/>
        </w:rPr>
        <w:t xml:space="preserve"> for the State to enforce the terms of this Contract</w:t>
      </w:r>
      <w:r w:rsidRPr="006D447A">
        <w:rPr>
          <w:rFonts w:ascii="Arial" w:hAnsi="Arial" w:cs="Arial"/>
          <w:sz w:val="20"/>
        </w:rPr>
        <w:t>.</w:t>
      </w:r>
      <w:r w:rsidRPr="006D447A">
        <w:rPr>
          <w:rFonts w:ascii="Arial" w:hAnsi="Arial" w:cs="Arial"/>
          <w:sz w:val="20"/>
        </w:rPr>
        <w:br/>
      </w:r>
      <w:r w:rsidRPr="006D447A">
        <w:rPr>
          <w:rFonts w:ascii="Arial" w:hAnsi="Arial" w:cs="Arial"/>
          <w:sz w:val="20"/>
        </w:rPr>
        <w:br/>
        <w:t xml:space="preserve">In the event of any suit or claim, the </w:t>
      </w:r>
      <w:r>
        <w:rPr>
          <w:rFonts w:ascii="Arial" w:hAnsi="Arial" w:cs="Arial"/>
          <w:sz w:val="20"/>
        </w:rPr>
        <w:t>Parties shall give each other immediate notice and</w:t>
      </w:r>
      <w:r w:rsidRPr="006D447A">
        <w:rPr>
          <w:rFonts w:ascii="Arial" w:hAnsi="Arial" w:cs="Arial"/>
          <w:sz w:val="20"/>
        </w:rPr>
        <w:t xml:space="preserve"> provide all </w:t>
      </w:r>
      <w:r>
        <w:rPr>
          <w:rFonts w:ascii="Arial" w:hAnsi="Arial" w:cs="Arial"/>
          <w:sz w:val="20"/>
        </w:rPr>
        <w:t xml:space="preserve">necessary </w:t>
      </w:r>
      <w:r w:rsidRPr="006D447A">
        <w:rPr>
          <w:rFonts w:ascii="Arial" w:hAnsi="Arial" w:cs="Arial"/>
          <w:sz w:val="20"/>
        </w:rPr>
        <w:t xml:space="preserve">assistance </w:t>
      </w:r>
      <w:r>
        <w:rPr>
          <w:rFonts w:ascii="Arial" w:hAnsi="Arial" w:cs="Arial"/>
          <w:sz w:val="20"/>
        </w:rPr>
        <w:t>to respond.</w:t>
      </w:r>
      <w:r w:rsidRPr="006D447A">
        <w:rPr>
          <w:rFonts w:ascii="Arial" w:hAnsi="Arial" w:cs="Arial"/>
          <w:sz w:val="20"/>
        </w:rPr>
        <w:t xml:space="preserve"> </w:t>
      </w:r>
      <w:r>
        <w:rPr>
          <w:rFonts w:ascii="Arial" w:hAnsi="Arial" w:cs="Arial"/>
          <w:sz w:val="20"/>
        </w:rPr>
        <w:t>T</w:t>
      </w:r>
      <w:r w:rsidRPr="006D447A">
        <w:rPr>
          <w:rFonts w:ascii="Arial" w:hAnsi="Arial" w:cs="Arial"/>
          <w:sz w:val="20"/>
        </w:rPr>
        <w:t xml:space="preserve">he failure of </w:t>
      </w:r>
      <w:r>
        <w:rPr>
          <w:rFonts w:ascii="Arial" w:hAnsi="Arial" w:cs="Arial"/>
          <w:sz w:val="20"/>
        </w:rPr>
        <w:t>the State</w:t>
      </w:r>
      <w:r w:rsidRPr="006D447A">
        <w:rPr>
          <w:rFonts w:ascii="Arial" w:hAnsi="Arial" w:cs="Arial"/>
          <w:sz w:val="20"/>
        </w:rPr>
        <w:t xml:space="preserve"> to give notice shall only relieve </w:t>
      </w:r>
      <w:r>
        <w:rPr>
          <w:rFonts w:ascii="Arial" w:hAnsi="Arial" w:cs="Arial"/>
          <w:sz w:val="20"/>
        </w:rPr>
        <w:t>the Contractor</w:t>
      </w:r>
      <w:r w:rsidRPr="006D447A">
        <w:rPr>
          <w:rFonts w:ascii="Arial" w:hAnsi="Arial" w:cs="Arial"/>
          <w:sz w:val="20"/>
        </w:rPr>
        <w:t xml:space="preserve"> of its obligations under this Section to the extent </w:t>
      </w:r>
      <w:r>
        <w:rPr>
          <w:rFonts w:ascii="Arial" w:hAnsi="Arial" w:cs="Arial"/>
          <w:sz w:val="20"/>
        </w:rPr>
        <w:t>that the Contractor</w:t>
      </w:r>
      <w:r w:rsidRPr="006D447A">
        <w:rPr>
          <w:rFonts w:ascii="Arial" w:hAnsi="Arial" w:cs="Arial"/>
          <w:sz w:val="20"/>
        </w:rPr>
        <w:t xml:space="preserve"> can demonstrate actual prejudice arising from the failure to give notice.  This Section shall not grant the Contractor, through its attorney</w:t>
      </w:r>
      <w:r>
        <w:rPr>
          <w:rFonts w:ascii="Arial" w:hAnsi="Arial" w:cs="Arial"/>
          <w:sz w:val="20"/>
        </w:rPr>
        <w:t>s</w:t>
      </w:r>
      <w:r w:rsidRPr="006D447A">
        <w:rPr>
          <w:rFonts w:ascii="Arial" w:hAnsi="Arial" w:cs="Arial"/>
          <w:sz w:val="20"/>
        </w:rPr>
        <w:t xml:space="preserve">, the right to represent the State in any legal matter, </w:t>
      </w:r>
      <w:r>
        <w:rPr>
          <w:rFonts w:ascii="Arial" w:hAnsi="Arial" w:cs="Arial"/>
          <w:sz w:val="20"/>
        </w:rPr>
        <w:t>as the right to represent the State is</w:t>
      </w:r>
      <w:r w:rsidRPr="006D447A">
        <w:rPr>
          <w:rFonts w:ascii="Arial" w:hAnsi="Arial" w:cs="Arial"/>
          <w:sz w:val="20"/>
        </w:rPr>
        <w:t xml:space="preserve"> governed by Tenn. Code Ann. § 8-6-106.</w:t>
      </w:r>
    </w:p>
    <w:p w14:paraId="7BDAA3BF" w14:textId="77777777" w:rsidR="003C11B5" w:rsidRPr="006D447A" w:rsidRDefault="003C11B5" w:rsidP="003C11B5">
      <w:pPr>
        <w:tabs>
          <w:tab w:val="left" w:pos="720"/>
          <w:tab w:val="left" w:pos="864"/>
        </w:tabs>
        <w:ind w:left="720" w:hanging="720"/>
        <w:rPr>
          <w:rFonts w:ascii="Arial" w:hAnsi="Arial" w:cs="Arial"/>
          <w:sz w:val="20"/>
        </w:rPr>
      </w:pPr>
    </w:p>
    <w:p w14:paraId="0DC8C1D6" w14:textId="77777777" w:rsidR="003C11B5" w:rsidRDefault="003C11B5" w:rsidP="003C11B5">
      <w:pPr>
        <w:ind w:left="720" w:hanging="720"/>
        <w:rPr>
          <w:rFonts w:ascii="Arial" w:hAnsi="Arial" w:cs="Arial"/>
          <w:sz w:val="20"/>
        </w:rPr>
      </w:pPr>
      <w:r>
        <w:rPr>
          <w:rFonts w:ascii="Arial" w:hAnsi="Arial" w:cs="Arial"/>
          <w:sz w:val="20"/>
        </w:rPr>
        <w:t>D.20.    </w:t>
      </w:r>
      <w:r>
        <w:rPr>
          <w:rFonts w:ascii="Arial" w:hAnsi="Arial" w:cs="Arial"/>
          <w:sz w:val="20"/>
          <w:u w:val="single"/>
        </w:rPr>
        <w:t>HIPAA Compliance</w:t>
      </w:r>
      <w:r>
        <w:rPr>
          <w:rFonts w:ascii="Arial" w:hAnsi="Arial" w:cs="Arial"/>
          <w:sz w:val="20"/>
        </w:rPr>
        <w:t>.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The obligations set forth in this Section shall survive the termination of this Contract.</w:t>
      </w:r>
    </w:p>
    <w:p w14:paraId="69C0F480" w14:textId="77777777" w:rsidR="003C11B5" w:rsidRDefault="003C11B5" w:rsidP="003C11B5">
      <w:pPr>
        <w:ind w:left="720" w:hanging="720"/>
        <w:rPr>
          <w:rFonts w:ascii="Arial" w:hAnsi="Arial" w:cs="Arial"/>
          <w:sz w:val="20"/>
        </w:rPr>
      </w:pPr>
    </w:p>
    <w:p w14:paraId="2A70B076" w14:textId="77777777" w:rsidR="003C11B5" w:rsidRDefault="003C11B5" w:rsidP="003C11B5">
      <w:pPr>
        <w:tabs>
          <w:tab w:val="left" w:pos="720"/>
          <w:tab w:val="left" w:pos="864"/>
        </w:tabs>
        <w:ind w:left="1440" w:hanging="720"/>
        <w:rPr>
          <w:rFonts w:ascii="Arial" w:hAnsi="Arial" w:cs="Arial"/>
          <w:sz w:val="20"/>
        </w:rPr>
      </w:pPr>
      <w:r>
        <w:rPr>
          <w:rFonts w:ascii="Arial" w:hAnsi="Arial" w:cs="Arial"/>
          <w:sz w:val="20"/>
        </w:rPr>
        <w:t>a.</w:t>
      </w:r>
      <w:r>
        <w:rPr>
          <w:rFonts w:ascii="Arial" w:hAnsi="Arial" w:cs="Arial"/>
          <w:sz w:val="20"/>
        </w:rPr>
        <w:tab/>
        <w:t>Contractor warrants to the State that it is familiar with the requirements of the Privacy Rules, and will comply with all applicable requirements in the course of this Contract.</w:t>
      </w:r>
    </w:p>
    <w:p w14:paraId="402E702A" w14:textId="77777777" w:rsidR="003C11B5" w:rsidRDefault="003C11B5" w:rsidP="003C11B5">
      <w:pPr>
        <w:tabs>
          <w:tab w:val="left" w:pos="720"/>
          <w:tab w:val="left" w:pos="864"/>
        </w:tabs>
        <w:ind w:left="1440" w:hanging="720"/>
        <w:rPr>
          <w:rFonts w:ascii="Arial" w:hAnsi="Arial" w:cs="Arial"/>
          <w:sz w:val="20"/>
        </w:rPr>
      </w:pPr>
    </w:p>
    <w:p w14:paraId="5091D82B" w14:textId="77777777" w:rsidR="003C11B5" w:rsidRDefault="003C11B5" w:rsidP="003C11B5">
      <w:pPr>
        <w:tabs>
          <w:tab w:val="left" w:pos="720"/>
          <w:tab w:val="left" w:pos="864"/>
        </w:tabs>
        <w:ind w:left="1440" w:hanging="720"/>
        <w:rPr>
          <w:rFonts w:ascii="Arial" w:hAnsi="Arial" w:cs="Arial"/>
          <w:sz w:val="20"/>
        </w:rPr>
      </w:pPr>
      <w:r>
        <w:rPr>
          <w:rFonts w:ascii="Arial" w:hAnsi="Arial" w:cs="Arial"/>
          <w:sz w:val="20"/>
        </w:rPr>
        <w:t>b.</w:t>
      </w:r>
      <w:r>
        <w:rPr>
          <w:rFonts w:ascii="Arial" w:hAnsi="Arial" w:cs="Arial"/>
          <w:sz w:val="20"/>
        </w:rPr>
        <w:tab/>
        <w:t>Contractor warrants that it will cooperate with the State, including cooperation and coordination with State privacy officials and other compliance officers required by the Privacy Rules, in the course of performance of the Contract so that both parties will be in compliance with the Privacy Rules.</w:t>
      </w:r>
    </w:p>
    <w:p w14:paraId="061ECC75" w14:textId="77777777" w:rsidR="003C11B5" w:rsidRDefault="003C11B5" w:rsidP="003C11B5">
      <w:pPr>
        <w:tabs>
          <w:tab w:val="left" w:pos="720"/>
          <w:tab w:val="left" w:pos="864"/>
        </w:tabs>
        <w:ind w:left="1440" w:hanging="720"/>
        <w:rPr>
          <w:rFonts w:ascii="Arial" w:hAnsi="Arial" w:cs="Arial"/>
          <w:sz w:val="20"/>
        </w:rPr>
      </w:pPr>
    </w:p>
    <w:p w14:paraId="66964805" w14:textId="77777777" w:rsidR="003C11B5" w:rsidRDefault="003C11B5" w:rsidP="003C11B5">
      <w:pPr>
        <w:ind w:left="1440" w:hanging="720"/>
        <w:rPr>
          <w:rFonts w:ascii="Arial" w:hAnsi="Arial" w:cs="Arial"/>
          <w:sz w:val="20"/>
        </w:rPr>
      </w:pPr>
      <w:r>
        <w:rPr>
          <w:rFonts w:ascii="Arial" w:hAnsi="Arial" w:cs="Arial"/>
          <w:sz w:val="20"/>
        </w:rPr>
        <w:t>c.</w:t>
      </w:r>
      <w:r>
        <w:rPr>
          <w:rFonts w:ascii="Arial" w:hAnsi="Arial" w:cs="Arial"/>
          <w:sz w:val="20"/>
        </w:rPr>
        <w:tab/>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2E55C567" w14:textId="77777777" w:rsidR="003C11B5" w:rsidRDefault="003C11B5" w:rsidP="003C11B5">
      <w:pPr>
        <w:ind w:left="1440" w:hanging="720"/>
        <w:rPr>
          <w:rFonts w:ascii="Arial" w:hAnsi="Arial" w:cs="Arial"/>
          <w:sz w:val="20"/>
        </w:rPr>
      </w:pPr>
    </w:p>
    <w:p w14:paraId="2B82D53D" w14:textId="77777777" w:rsidR="003C11B5" w:rsidRDefault="003C11B5" w:rsidP="003C11B5">
      <w:pPr>
        <w:tabs>
          <w:tab w:val="left" w:pos="720"/>
          <w:tab w:val="left" w:pos="864"/>
        </w:tabs>
        <w:ind w:left="1440" w:hanging="720"/>
        <w:rPr>
          <w:rFonts w:ascii="Arial" w:hAnsi="Arial" w:cs="Arial"/>
          <w:sz w:val="20"/>
        </w:rPr>
      </w:pPr>
      <w:r>
        <w:rPr>
          <w:rFonts w:ascii="Arial" w:hAnsi="Arial" w:cs="Arial"/>
          <w:sz w:val="20"/>
        </w:rPr>
        <w:t>d.</w:t>
      </w:r>
      <w:r>
        <w:rPr>
          <w:rFonts w:ascii="Arial" w:hAnsi="Arial" w:cs="Arial"/>
          <w:sz w:val="20"/>
        </w:rPr>
        <w:tab/>
        <w:t>The Contractor will indemnify the State and hold it harmless for any violation by the Contractor or its subcontractors</w:t>
      </w:r>
      <w:r w:rsidRPr="00461DE9">
        <w:rPr>
          <w:rFonts w:ascii="Arial" w:hAnsi="Arial" w:cs="Arial"/>
          <w:sz w:val="20"/>
        </w:rPr>
        <w:t xml:space="preserve"> of the Privacy Rules.  </w:t>
      </w:r>
      <w:r>
        <w:rPr>
          <w:rFonts w:ascii="Arial" w:hAnsi="Arial" w:cs="Arial"/>
          <w:sz w:val="20"/>
        </w:rPr>
        <w:t xml:space="preserve">This includes the costs of responding to a breach of protected health information, the costs of responding to a government enforcement action related to the breach, and any fines, penalties, or damages paid by the State because of </w:t>
      </w:r>
      <w:r w:rsidRPr="00461DE9">
        <w:rPr>
          <w:rFonts w:ascii="Arial" w:hAnsi="Arial" w:cs="Arial"/>
          <w:sz w:val="20"/>
        </w:rPr>
        <w:t>the violation.</w:t>
      </w:r>
    </w:p>
    <w:p w14:paraId="553B5050" w14:textId="77777777" w:rsidR="003C11B5" w:rsidRPr="006D447A" w:rsidRDefault="003C11B5" w:rsidP="003C11B5">
      <w:pPr>
        <w:tabs>
          <w:tab w:val="left" w:pos="720"/>
          <w:tab w:val="left" w:pos="864"/>
        </w:tabs>
        <w:rPr>
          <w:rFonts w:ascii="Arial" w:hAnsi="Arial" w:cs="Arial"/>
          <w:sz w:val="20"/>
        </w:rPr>
      </w:pPr>
    </w:p>
    <w:p w14:paraId="5F84EE05" w14:textId="77777777" w:rsidR="003C11B5" w:rsidRPr="00B663A6" w:rsidRDefault="003C11B5" w:rsidP="003C11B5">
      <w:pPr>
        <w:tabs>
          <w:tab w:val="left" w:pos="720"/>
          <w:tab w:val="left" w:pos="864"/>
        </w:tabs>
        <w:ind w:left="720" w:hanging="720"/>
        <w:rPr>
          <w:rFonts w:ascii="Arial" w:hAnsi="Arial" w:cs="Arial"/>
          <w:sz w:val="20"/>
        </w:rPr>
      </w:pPr>
      <w:r w:rsidRPr="00AC0A98">
        <w:rPr>
          <w:rFonts w:ascii="Arial" w:hAnsi="Arial" w:cs="Arial"/>
          <w:sz w:val="20"/>
        </w:rPr>
        <w:t>D.21.</w:t>
      </w:r>
      <w:r w:rsidRPr="00AC0A98">
        <w:rPr>
          <w:rFonts w:ascii="Arial" w:hAnsi="Arial" w:cs="Arial"/>
          <w:sz w:val="20"/>
        </w:rPr>
        <w:tab/>
      </w:r>
      <w:r w:rsidRPr="009D0C3D">
        <w:rPr>
          <w:rFonts w:ascii="Arial" w:hAnsi="Arial" w:cs="Arial"/>
          <w:sz w:val="20"/>
          <w:u w:val="single"/>
        </w:rPr>
        <w:t>Tennessee Consolidated Retirement System</w:t>
      </w:r>
      <w:r w:rsidRPr="00580CAD">
        <w:rPr>
          <w:rFonts w:ascii="Arial" w:hAnsi="Arial" w:cs="Arial"/>
          <w:sz w:val="20"/>
        </w:rPr>
        <w:t xml:space="preserve">.   Subject to statutory exceptions contained in Tenn. Code Ann. §§ 8-36-801, </w:t>
      </w:r>
      <w:r w:rsidRPr="00580CAD">
        <w:rPr>
          <w:rFonts w:ascii="Arial" w:hAnsi="Arial" w:cs="Arial"/>
          <w:i/>
          <w:sz w:val="20"/>
        </w:rPr>
        <w:t>et seq</w:t>
      </w:r>
      <w:r w:rsidRPr="00580CAD">
        <w:rPr>
          <w:rFonts w:ascii="Arial" w:hAnsi="Arial" w:cs="Arial"/>
          <w:sz w:val="20"/>
        </w:rPr>
        <w:t xml:space="preserve">., the law governing the Tennessee Consolidated Retirement System (“TCRS”), provides that if a retired member of TCRS, or of any superseded system administered by TCRS, or of any local retirement fund established under Tenn. Code Ann. §§ 8-35-101, </w:t>
      </w:r>
      <w:r w:rsidRPr="00580CAD">
        <w:rPr>
          <w:rFonts w:ascii="Arial" w:hAnsi="Arial" w:cs="Arial"/>
          <w:i/>
          <w:sz w:val="20"/>
        </w:rPr>
        <w:t>et seq.</w:t>
      </w:r>
      <w:r w:rsidRPr="00580CAD">
        <w:rPr>
          <w:rFonts w:ascii="Arial" w:hAnsi="Arial" w:cs="Arial"/>
          <w:sz w:val="20"/>
        </w:rPr>
        <w:t>,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p>
    <w:p w14:paraId="09AC114F" w14:textId="77777777" w:rsidR="003C11B5" w:rsidRDefault="003C11B5" w:rsidP="003C11B5">
      <w:pPr>
        <w:tabs>
          <w:tab w:val="left" w:pos="720"/>
          <w:tab w:val="left" w:pos="864"/>
        </w:tabs>
        <w:ind w:left="720" w:hanging="720"/>
        <w:rPr>
          <w:rFonts w:ascii="Arial" w:hAnsi="Arial" w:cs="Arial"/>
          <w:sz w:val="20"/>
        </w:rPr>
      </w:pPr>
    </w:p>
    <w:p w14:paraId="2920AEDC" w14:textId="77777777" w:rsidR="003C11B5" w:rsidRPr="00580CAD" w:rsidRDefault="003C11B5" w:rsidP="003C11B5">
      <w:pPr>
        <w:tabs>
          <w:tab w:val="left" w:pos="720"/>
          <w:tab w:val="left" w:pos="864"/>
        </w:tabs>
        <w:ind w:left="720" w:hanging="720"/>
        <w:rPr>
          <w:rFonts w:ascii="Arial" w:hAnsi="Arial" w:cs="Arial"/>
          <w:sz w:val="20"/>
        </w:rPr>
      </w:pPr>
      <w:r w:rsidRPr="009D0C3D">
        <w:rPr>
          <w:rFonts w:ascii="Arial" w:hAnsi="Arial" w:cs="Arial"/>
          <w:sz w:val="20"/>
        </w:rPr>
        <w:t>D.</w:t>
      </w:r>
      <w:r>
        <w:rPr>
          <w:rFonts w:ascii="Arial" w:hAnsi="Arial" w:cs="Arial"/>
          <w:sz w:val="20"/>
        </w:rPr>
        <w:t>22.</w:t>
      </w:r>
      <w:r w:rsidRPr="00580CAD">
        <w:rPr>
          <w:rFonts w:ascii="Arial" w:hAnsi="Arial" w:cs="Arial"/>
          <w:sz w:val="20"/>
        </w:rPr>
        <w:tab/>
      </w:r>
      <w:r w:rsidRPr="00580CAD">
        <w:rPr>
          <w:rFonts w:ascii="Arial" w:hAnsi="Arial" w:cs="Arial"/>
          <w:sz w:val="20"/>
          <w:u w:val="single"/>
        </w:rPr>
        <w:t>Tennessee Department of Revenue Registration.</w:t>
      </w:r>
      <w:r w:rsidRPr="00580CAD">
        <w:rPr>
          <w:rFonts w:ascii="Arial" w:hAnsi="Arial" w:cs="Arial"/>
          <w:sz w:val="20"/>
        </w:rPr>
        <w:t xml:space="preserve"> The Contractor shall comply with all applicable registration requirements contained in Tenn. Code Ann. §§ 6</w:t>
      </w:r>
      <w:r>
        <w:rPr>
          <w:rFonts w:ascii="Arial" w:hAnsi="Arial" w:cs="Arial"/>
          <w:sz w:val="20"/>
        </w:rPr>
        <w:t>7</w:t>
      </w:r>
      <w:r w:rsidRPr="00580CAD">
        <w:rPr>
          <w:rFonts w:ascii="Arial" w:hAnsi="Arial" w:cs="Arial"/>
          <w:sz w:val="20"/>
        </w:rPr>
        <w:t>-6-601 – 608.  Compliance with applicable  registration requirements is a material requirement of this Contract.</w:t>
      </w:r>
    </w:p>
    <w:p w14:paraId="65E0F95F" w14:textId="77777777" w:rsidR="003C11B5" w:rsidRPr="00580CAD" w:rsidRDefault="003C11B5" w:rsidP="003C11B5">
      <w:pPr>
        <w:tabs>
          <w:tab w:val="left" w:pos="720"/>
          <w:tab w:val="left" w:pos="864"/>
        </w:tabs>
        <w:ind w:left="720" w:hanging="720"/>
        <w:rPr>
          <w:rFonts w:ascii="Arial" w:hAnsi="Arial" w:cs="Arial"/>
          <w:sz w:val="20"/>
        </w:rPr>
      </w:pPr>
    </w:p>
    <w:p w14:paraId="02CBAE59" w14:textId="77777777" w:rsidR="003C11B5" w:rsidRPr="00580CAD" w:rsidRDefault="003C11B5" w:rsidP="003C11B5">
      <w:pPr>
        <w:ind w:left="720" w:hanging="720"/>
        <w:rPr>
          <w:rFonts w:ascii="Arial" w:hAnsi="Arial" w:cs="Arial"/>
          <w:sz w:val="20"/>
        </w:rPr>
      </w:pPr>
      <w:r w:rsidRPr="00580CAD">
        <w:rPr>
          <w:rFonts w:ascii="Arial" w:hAnsi="Arial" w:cs="Arial"/>
          <w:sz w:val="20"/>
        </w:rPr>
        <w:t>D.</w:t>
      </w:r>
      <w:r>
        <w:rPr>
          <w:rFonts w:ascii="Arial" w:hAnsi="Arial" w:cs="Arial"/>
          <w:sz w:val="20"/>
        </w:rPr>
        <w:t>23</w:t>
      </w:r>
      <w:r w:rsidRPr="00580CAD">
        <w:rPr>
          <w:rFonts w:ascii="Arial" w:hAnsi="Arial" w:cs="Arial"/>
          <w:sz w:val="20"/>
        </w:rPr>
        <w:t>.</w:t>
      </w:r>
      <w:r w:rsidRPr="00580CAD">
        <w:rPr>
          <w:rFonts w:ascii="Arial" w:hAnsi="Arial" w:cs="Arial"/>
          <w:sz w:val="20"/>
        </w:rPr>
        <w:tab/>
      </w:r>
      <w:r w:rsidRPr="00580CAD">
        <w:rPr>
          <w:rFonts w:ascii="Arial" w:hAnsi="Arial" w:cs="Arial"/>
          <w:sz w:val="20"/>
          <w:u w:val="single"/>
        </w:rPr>
        <w:t>Debarment and Suspension</w:t>
      </w:r>
      <w:r w:rsidRPr="00580CAD">
        <w:rPr>
          <w:rFonts w:ascii="Arial" w:hAnsi="Arial" w:cs="Arial"/>
          <w:sz w:val="20"/>
        </w:rPr>
        <w:t>.  The Contractor certifies, to the best of its knowledge and belief, that it, its current and future principals, its current and future subcontractors and their principals:</w:t>
      </w:r>
    </w:p>
    <w:p w14:paraId="5AEC30F8" w14:textId="77777777" w:rsidR="003C11B5" w:rsidRPr="00580CAD" w:rsidRDefault="003C11B5" w:rsidP="003C11B5">
      <w:pPr>
        <w:tabs>
          <w:tab w:val="left" w:pos="720"/>
          <w:tab w:val="left" w:pos="864"/>
        </w:tabs>
        <w:ind w:left="720" w:hanging="720"/>
        <w:rPr>
          <w:rFonts w:ascii="Arial" w:hAnsi="Arial" w:cs="Arial"/>
          <w:sz w:val="20"/>
        </w:rPr>
      </w:pPr>
    </w:p>
    <w:p w14:paraId="321F937B" w14:textId="77777777" w:rsidR="003C11B5" w:rsidRPr="00580CAD" w:rsidRDefault="003C11B5" w:rsidP="003C11B5">
      <w:pPr>
        <w:tabs>
          <w:tab w:val="left" w:pos="720"/>
          <w:tab w:val="left" w:pos="1512"/>
        </w:tabs>
        <w:ind w:left="1440" w:hanging="720"/>
        <w:rPr>
          <w:rFonts w:ascii="Arial" w:hAnsi="Arial" w:cs="Arial"/>
          <w:sz w:val="20"/>
        </w:rPr>
      </w:pPr>
      <w:r w:rsidRPr="00580CAD">
        <w:rPr>
          <w:rFonts w:ascii="Arial" w:hAnsi="Arial" w:cs="Arial"/>
          <w:sz w:val="20"/>
        </w:rPr>
        <w:t>a.</w:t>
      </w:r>
      <w:r w:rsidRPr="00580CAD">
        <w:rPr>
          <w:rFonts w:ascii="Arial" w:hAnsi="Arial" w:cs="Arial"/>
          <w:sz w:val="20"/>
        </w:rPr>
        <w:tab/>
        <w:t>are not presently debarred, suspended, proposed for debarment, declared ineligible, or voluntarily excluded from covered transactions by any federal or state department or agency;</w:t>
      </w:r>
    </w:p>
    <w:p w14:paraId="0069AA0F" w14:textId="77777777" w:rsidR="003C11B5" w:rsidRPr="00580CAD" w:rsidRDefault="003C11B5" w:rsidP="003C11B5">
      <w:pPr>
        <w:tabs>
          <w:tab w:val="left" w:pos="720"/>
          <w:tab w:val="left" w:pos="864"/>
        </w:tabs>
        <w:ind w:left="1440" w:hanging="720"/>
        <w:rPr>
          <w:rFonts w:ascii="Arial" w:hAnsi="Arial" w:cs="Arial"/>
          <w:sz w:val="20"/>
        </w:rPr>
      </w:pPr>
    </w:p>
    <w:p w14:paraId="70ADA2CA" w14:textId="77777777" w:rsidR="003C11B5" w:rsidRPr="00580CAD" w:rsidRDefault="003C11B5" w:rsidP="003C11B5">
      <w:pPr>
        <w:tabs>
          <w:tab w:val="left" w:pos="720"/>
          <w:tab w:val="left" w:pos="1512"/>
        </w:tabs>
        <w:ind w:left="1440" w:hanging="720"/>
        <w:rPr>
          <w:rFonts w:ascii="Arial" w:hAnsi="Arial" w:cs="Arial"/>
          <w:sz w:val="20"/>
        </w:rPr>
      </w:pPr>
      <w:r w:rsidRPr="00580CAD">
        <w:rPr>
          <w:rFonts w:ascii="Arial" w:hAnsi="Arial" w:cs="Arial"/>
          <w:sz w:val="20"/>
        </w:rPr>
        <w:t>b.</w:t>
      </w:r>
      <w:r w:rsidRPr="00580CAD">
        <w:rPr>
          <w:rFonts w:ascii="Arial" w:hAnsi="Arial" w:cs="Arial"/>
          <w:sz w:val="20"/>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504B1911" w14:textId="77777777" w:rsidR="003C11B5" w:rsidRPr="00580CAD" w:rsidRDefault="003C11B5" w:rsidP="003C11B5">
      <w:pPr>
        <w:tabs>
          <w:tab w:val="left" w:pos="720"/>
          <w:tab w:val="left" w:pos="864"/>
        </w:tabs>
        <w:ind w:left="1440" w:hanging="720"/>
        <w:rPr>
          <w:rFonts w:ascii="Arial" w:hAnsi="Arial" w:cs="Arial"/>
          <w:sz w:val="20"/>
        </w:rPr>
      </w:pPr>
    </w:p>
    <w:p w14:paraId="6C0D88CD" w14:textId="77777777" w:rsidR="003C11B5" w:rsidRPr="00580CAD" w:rsidRDefault="003C11B5" w:rsidP="003C11B5">
      <w:pPr>
        <w:tabs>
          <w:tab w:val="left" w:pos="720"/>
          <w:tab w:val="left" w:pos="1512"/>
        </w:tabs>
        <w:ind w:left="1440" w:hanging="720"/>
        <w:rPr>
          <w:rFonts w:ascii="Arial" w:hAnsi="Arial" w:cs="Arial"/>
          <w:sz w:val="20"/>
        </w:rPr>
      </w:pPr>
      <w:r w:rsidRPr="00580CAD">
        <w:rPr>
          <w:rFonts w:ascii="Arial" w:hAnsi="Arial" w:cs="Arial"/>
          <w:sz w:val="20"/>
        </w:rPr>
        <w:t>c.</w:t>
      </w:r>
      <w:r w:rsidRPr="00580CAD">
        <w:rPr>
          <w:rFonts w:ascii="Arial" w:hAnsi="Arial" w:cs="Arial"/>
          <w:sz w:val="20"/>
        </w:rPr>
        <w:tab/>
        <w:t>are not presently indicted or otherwise criminally or civilly charged by a government entity (federal, state, or local) with commission of any of the offenses detailed in section b. of this certification;  and</w:t>
      </w:r>
    </w:p>
    <w:p w14:paraId="5E460254" w14:textId="77777777" w:rsidR="003C11B5" w:rsidRPr="00580CAD" w:rsidRDefault="003C11B5" w:rsidP="003C11B5">
      <w:pPr>
        <w:tabs>
          <w:tab w:val="left" w:pos="720"/>
          <w:tab w:val="left" w:pos="864"/>
        </w:tabs>
        <w:ind w:left="1440" w:hanging="720"/>
        <w:rPr>
          <w:rFonts w:ascii="Arial" w:hAnsi="Arial" w:cs="Arial"/>
          <w:sz w:val="20"/>
        </w:rPr>
      </w:pPr>
    </w:p>
    <w:p w14:paraId="3ED4330C" w14:textId="77777777" w:rsidR="003C11B5" w:rsidRPr="00580CAD" w:rsidRDefault="003C11B5" w:rsidP="003C11B5">
      <w:pPr>
        <w:tabs>
          <w:tab w:val="left" w:pos="720"/>
          <w:tab w:val="left" w:pos="1512"/>
        </w:tabs>
        <w:ind w:left="1440" w:hanging="720"/>
        <w:rPr>
          <w:rFonts w:ascii="Arial" w:hAnsi="Arial" w:cs="Arial"/>
          <w:sz w:val="20"/>
        </w:rPr>
      </w:pPr>
      <w:r w:rsidRPr="00580CAD">
        <w:rPr>
          <w:rFonts w:ascii="Arial" w:hAnsi="Arial" w:cs="Arial"/>
          <w:sz w:val="20"/>
        </w:rPr>
        <w:t>d.</w:t>
      </w:r>
      <w:r w:rsidRPr="00580CAD">
        <w:rPr>
          <w:rFonts w:ascii="Arial" w:hAnsi="Arial" w:cs="Arial"/>
          <w:sz w:val="20"/>
        </w:rPr>
        <w:tab/>
        <w:t>have not within a three (3) year period preceding this Contract had one or more public transactions (federal, state, or local) terminated for cause or default.</w:t>
      </w:r>
    </w:p>
    <w:p w14:paraId="6DB727BA" w14:textId="77777777" w:rsidR="003C11B5" w:rsidRPr="00580CAD" w:rsidRDefault="003C11B5" w:rsidP="003C11B5">
      <w:pPr>
        <w:tabs>
          <w:tab w:val="left" w:pos="720"/>
          <w:tab w:val="left" w:pos="1512"/>
        </w:tabs>
        <w:ind w:left="720"/>
        <w:rPr>
          <w:rFonts w:ascii="Arial" w:hAnsi="Arial" w:cs="Arial"/>
          <w:sz w:val="20"/>
        </w:rPr>
      </w:pPr>
    </w:p>
    <w:p w14:paraId="267BF8A4" w14:textId="77777777" w:rsidR="003C11B5" w:rsidRPr="006D447A" w:rsidRDefault="003C11B5" w:rsidP="003C11B5">
      <w:pPr>
        <w:tabs>
          <w:tab w:val="left" w:pos="720"/>
          <w:tab w:val="left" w:pos="864"/>
        </w:tabs>
        <w:ind w:left="720"/>
        <w:rPr>
          <w:rFonts w:ascii="Arial" w:hAnsi="Arial" w:cs="Arial"/>
          <w:sz w:val="20"/>
        </w:rPr>
      </w:pPr>
      <w:r w:rsidRPr="00580CAD">
        <w:rPr>
          <w:rFonts w:ascii="Arial" w:hAnsi="Arial" w:cs="Arial"/>
          <w:sz w:val="20"/>
        </w:rPr>
        <w:t>The Contractor shall provide immediate written notice to the State if at any time it learns that there was an earlier failure to disclose information or that due to changed circumstances, its principals or the principals of its</w:t>
      </w:r>
      <w:r>
        <w:rPr>
          <w:rFonts w:ascii="Arial" w:hAnsi="Arial" w:cs="Arial"/>
          <w:sz w:val="20"/>
        </w:rPr>
        <w:t xml:space="preserve"> subcontractors are excluded, </w:t>
      </w:r>
      <w:r w:rsidRPr="00580CAD">
        <w:rPr>
          <w:rFonts w:ascii="Arial" w:hAnsi="Arial" w:cs="Arial"/>
          <w:sz w:val="20"/>
        </w:rPr>
        <w:t>disqualified</w:t>
      </w:r>
      <w:r>
        <w:rPr>
          <w:rFonts w:ascii="Arial" w:hAnsi="Arial" w:cs="Arial"/>
          <w:sz w:val="20"/>
        </w:rPr>
        <w:t>, or presently fall under any of the prohibitions of sections a-d</w:t>
      </w:r>
      <w:r w:rsidRPr="00580CAD">
        <w:rPr>
          <w:rFonts w:ascii="Arial" w:hAnsi="Arial" w:cs="Arial"/>
          <w:sz w:val="20"/>
        </w:rPr>
        <w:t>.</w:t>
      </w:r>
    </w:p>
    <w:p w14:paraId="7CFE7EF8" w14:textId="77777777" w:rsidR="003C11B5" w:rsidRDefault="003C11B5" w:rsidP="003C11B5">
      <w:pPr>
        <w:tabs>
          <w:tab w:val="left" w:pos="720"/>
          <w:tab w:val="left" w:pos="864"/>
        </w:tabs>
        <w:ind w:left="720" w:hanging="720"/>
        <w:rPr>
          <w:rFonts w:ascii="Arial" w:hAnsi="Arial" w:cs="Arial"/>
          <w:sz w:val="20"/>
        </w:rPr>
      </w:pPr>
    </w:p>
    <w:p w14:paraId="4A59F6AA" w14:textId="77777777" w:rsidR="003C11B5" w:rsidRDefault="003C11B5" w:rsidP="003C11B5">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24</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Force Majeure</w:t>
      </w:r>
      <w:r w:rsidRPr="006D447A">
        <w:rPr>
          <w:rFonts w:ascii="Arial" w:hAnsi="Arial" w:cs="Arial"/>
          <w:sz w:val="20"/>
        </w:rPr>
        <w:t xml:space="preserve">.  </w:t>
      </w:r>
      <w:r w:rsidRPr="00815510">
        <w:rPr>
          <w:rFonts w:ascii="Arial" w:hAnsi="Arial" w:cs="Arial"/>
          <w:sz w:val="20"/>
        </w:rPr>
        <w:t xml:space="preserve"> </w:t>
      </w:r>
      <w:r w:rsidRPr="006D447A">
        <w:rPr>
          <w:rFonts w:ascii="Arial" w:hAnsi="Arial" w:cs="Arial"/>
          <w:sz w:val="20"/>
        </w:rPr>
        <w:t xml:space="preserve">“Force Majeure Event” means fire, flood, earthquake, elements of nature or acts of God, wars, riots, civil disorders, rebellions or revolutions, acts of terrorism or any other similar cause beyond the reasonable control of </w:t>
      </w:r>
      <w:r>
        <w:rPr>
          <w:rFonts w:ascii="Arial" w:hAnsi="Arial" w:cs="Arial"/>
          <w:sz w:val="20"/>
        </w:rPr>
        <w:t xml:space="preserve">the </w:t>
      </w:r>
      <w:r w:rsidRPr="006D447A">
        <w:rPr>
          <w:rFonts w:ascii="Arial" w:hAnsi="Arial" w:cs="Arial"/>
          <w:sz w:val="20"/>
        </w:rPr>
        <w:t xml:space="preserve">Party except to the extent that the non-performing Party is at fault in failing to prevent or causing </w:t>
      </w:r>
      <w:r>
        <w:rPr>
          <w:rFonts w:ascii="Arial" w:hAnsi="Arial" w:cs="Arial"/>
          <w:sz w:val="20"/>
        </w:rPr>
        <w:t>the</w:t>
      </w:r>
      <w:r w:rsidRPr="006D447A">
        <w:rPr>
          <w:rFonts w:ascii="Arial" w:hAnsi="Arial" w:cs="Arial"/>
          <w:sz w:val="20"/>
        </w:rPr>
        <w:t xml:space="preserve"> default or delay, and provided that </w:t>
      </w:r>
      <w:r>
        <w:rPr>
          <w:rFonts w:ascii="Arial" w:hAnsi="Arial" w:cs="Arial"/>
          <w:sz w:val="20"/>
        </w:rPr>
        <w:t>the</w:t>
      </w:r>
      <w:r w:rsidRPr="006D447A">
        <w:rPr>
          <w:rFonts w:ascii="Arial" w:hAnsi="Arial" w:cs="Arial"/>
          <w:sz w:val="20"/>
        </w:rPr>
        <w:t xml:space="preserve"> default or delay cannot reasonably be circumvented by the non-performing Party through the use of alternate sources, workaround plans or other means.  A strike, lockout or labor dispute shall not excuse either Party from its obligations </w:t>
      </w:r>
      <w:r>
        <w:rPr>
          <w:rFonts w:ascii="Arial" w:hAnsi="Arial" w:cs="Arial"/>
          <w:sz w:val="20"/>
        </w:rPr>
        <w:t>under this Contract</w:t>
      </w:r>
      <w:r w:rsidRPr="006D447A">
        <w:rPr>
          <w:rFonts w:ascii="Arial" w:hAnsi="Arial" w:cs="Arial"/>
          <w:sz w:val="20"/>
        </w:rPr>
        <w:t xml:space="preserve">.  Except as set forth in this Section, any failure or delay by a Party in the performance of its obligations </w:t>
      </w:r>
      <w:r>
        <w:rPr>
          <w:rFonts w:ascii="Arial" w:hAnsi="Arial" w:cs="Arial"/>
          <w:sz w:val="20"/>
        </w:rPr>
        <w:t>under</w:t>
      </w:r>
      <w:r w:rsidRPr="006D447A">
        <w:rPr>
          <w:rFonts w:ascii="Arial" w:hAnsi="Arial" w:cs="Arial"/>
          <w:sz w:val="20"/>
        </w:rPr>
        <w:t xml:space="preserve"> this Contract arising from a Force Majeure Event is not a default under this Contract or grounds for termination.  </w:t>
      </w:r>
      <w:r>
        <w:rPr>
          <w:rFonts w:ascii="Arial" w:hAnsi="Arial" w:cs="Arial"/>
          <w:sz w:val="20"/>
        </w:rPr>
        <w:t>T</w:t>
      </w:r>
      <w:r w:rsidRPr="006D447A">
        <w:rPr>
          <w:rFonts w:ascii="Arial" w:hAnsi="Arial" w:cs="Arial"/>
          <w:sz w:val="20"/>
        </w:rPr>
        <w:t xml:space="preserve">he non-performing Party will be excused from performing those obligations directly affected by the Force Majeure Event, and only for as long as </w:t>
      </w:r>
      <w:r>
        <w:rPr>
          <w:rFonts w:ascii="Arial" w:hAnsi="Arial" w:cs="Arial"/>
          <w:sz w:val="20"/>
        </w:rPr>
        <w:t>the</w:t>
      </w:r>
      <w:r w:rsidRPr="006D447A">
        <w:rPr>
          <w:rFonts w:ascii="Arial" w:hAnsi="Arial" w:cs="Arial"/>
          <w:sz w:val="20"/>
        </w:rPr>
        <w:t xml:space="preserve"> Force Majeure Event continues, provided that </w:t>
      </w:r>
      <w:r>
        <w:rPr>
          <w:rFonts w:ascii="Arial" w:hAnsi="Arial" w:cs="Arial"/>
          <w:sz w:val="20"/>
        </w:rPr>
        <w:t>the</w:t>
      </w:r>
      <w:r w:rsidRPr="006D447A">
        <w:rPr>
          <w:rFonts w:ascii="Arial" w:hAnsi="Arial" w:cs="Arial"/>
          <w:sz w:val="20"/>
        </w:rPr>
        <w:t xml:space="preserve"> Party continues to use diligent, good faith efforts to re</w:t>
      </w:r>
      <w:r>
        <w:rPr>
          <w:rFonts w:ascii="Arial" w:hAnsi="Arial" w:cs="Arial"/>
          <w:sz w:val="20"/>
        </w:rPr>
        <w:t>sume</w:t>
      </w:r>
      <w:r w:rsidRPr="006D447A">
        <w:rPr>
          <w:rFonts w:ascii="Arial" w:hAnsi="Arial" w:cs="Arial"/>
          <w:sz w:val="20"/>
        </w:rPr>
        <w:t xml:space="preserve"> performance without delay.  The occurrence of a Force Majeure Event affecting Contractor’s representatives, suppliers, subcontractors, customers or business apart from this Contract is not a Force Majeure Event under this Contract.  Contractor will promptly notify the State of any delay caused by a Force Majeure Event (to be confirmed in a written notice</w:t>
      </w:r>
      <w:r>
        <w:rPr>
          <w:rFonts w:ascii="Arial" w:hAnsi="Arial" w:cs="Arial"/>
          <w:sz w:val="20"/>
        </w:rPr>
        <w:t xml:space="preserve"> to the State</w:t>
      </w:r>
      <w:r w:rsidRPr="006D447A">
        <w:rPr>
          <w:rFonts w:ascii="Arial" w:hAnsi="Arial" w:cs="Arial"/>
          <w:sz w:val="20"/>
        </w:rPr>
        <w:t xml:space="preserve"> within one (1) day of the inception of </w:t>
      </w:r>
      <w:r>
        <w:rPr>
          <w:rFonts w:ascii="Arial" w:hAnsi="Arial" w:cs="Arial"/>
          <w:sz w:val="20"/>
        </w:rPr>
        <w:t>the</w:t>
      </w:r>
      <w:r w:rsidRPr="006D447A">
        <w:rPr>
          <w:rFonts w:ascii="Arial" w:hAnsi="Arial" w:cs="Arial"/>
          <w:sz w:val="20"/>
        </w:rPr>
        <w:t xml:space="preserve"> delay) that a Force Majeure Event has occurred, and will describe in reasonable detail the nature of the Force Majeure Event.  If any Force Majeure Event results in a delay in Contractor’s performance longer than forty-eight (48) hours, the State may, upon notice to Contractor: (a) cease payment of the fees </w:t>
      </w:r>
      <w:r>
        <w:rPr>
          <w:rFonts w:ascii="Arial" w:hAnsi="Arial" w:cs="Arial"/>
          <w:sz w:val="20"/>
        </w:rPr>
        <w:t xml:space="preserve">for the affected obligations </w:t>
      </w:r>
      <w:r w:rsidRPr="006D447A">
        <w:rPr>
          <w:rFonts w:ascii="Arial" w:hAnsi="Arial" w:cs="Arial"/>
          <w:sz w:val="20"/>
        </w:rPr>
        <w:t>until Contractor re</w:t>
      </w:r>
      <w:r>
        <w:rPr>
          <w:rFonts w:ascii="Arial" w:hAnsi="Arial" w:cs="Arial"/>
          <w:sz w:val="20"/>
        </w:rPr>
        <w:t>sumes</w:t>
      </w:r>
      <w:r w:rsidRPr="006D447A">
        <w:rPr>
          <w:rFonts w:ascii="Arial" w:hAnsi="Arial" w:cs="Arial"/>
          <w:sz w:val="20"/>
        </w:rPr>
        <w:t xml:space="preserve"> performance of the affected obligations; </w:t>
      </w:r>
      <w:r w:rsidRPr="00E524D3">
        <w:rPr>
          <w:rFonts w:ascii="Arial" w:hAnsi="Arial" w:cs="Arial"/>
          <w:sz w:val="20"/>
        </w:rPr>
        <w:t>or (b)</w:t>
      </w:r>
      <w:r w:rsidRPr="006D447A">
        <w:rPr>
          <w:rFonts w:ascii="Arial" w:hAnsi="Arial" w:cs="Arial"/>
          <w:sz w:val="20"/>
        </w:rPr>
        <w:t xml:space="preserve"> immediately terminate this Contract or any </w:t>
      </w:r>
      <w:r>
        <w:rPr>
          <w:rFonts w:ascii="Arial" w:hAnsi="Arial" w:cs="Arial"/>
          <w:sz w:val="20"/>
        </w:rPr>
        <w:t xml:space="preserve">purchase order, in whole or in part, </w:t>
      </w:r>
      <w:r w:rsidRPr="006D447A">
        <w:rPr>
          <w:rFonts w:ascii="Arial" w:hAnsi="Arial" w:cs="Arial"/>
          <w:sz w:val="20"/>
        </w:rPr>
        <w:t>without further payment except for fees then due and payable.  Contractor will not increase its charges under this Contract or charge the State any fees other than those provided for in this Contract as the result of a Force Majeure Event.</w:t>
      </w:r>
    </w:p>
    <w:p w14:paraId="7858BA49" w14:textId="77777777" w:rsidR="003C11B5" w:rsidRPr="006D447A" w:rsidRDefault="003C11B5" w:rsidP="003C11B5">
      <w:pPr>
        <w:tabs>
          <w:tab w:val="left" w:pos="720"/>
          <w:tab w:val="left" w:pos="864"/>
        </w:tabs>
        <w:ind w:left="720" w:hanging="720"/>
        <w:rPr>
          <w:rFonts w:ascii="Arial" w:hAnsi="Arial" w:cs="Arial"/>
          <w:sz w:val="20"/>
        </w:rPr>
      </w:pPr>
    </w:p>
    <w:p w14:paraId="7EEF7D40" w14:textId="77777777" w:rsidR="003C11B5" w:rsidRDefault="003C11B5" w:rsidP="003C11B5">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25</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State and Federal Compliance</w:t>
      </w:r>
      <w:r w:rsidRPr="006D447A">
        <w:rPr>
          <w:rFonts w:ascii="Arial" w:hAnsi="Arial" w:cs="Arial"/>
          <w:sz w:val="20"/>
        </w:rPr>
        <w:t xml:space="preserve">.  The Contractor shall comply with all </w:t>
      </w:r>
      <w:r>
        <w:rPr>
          <w:rFonts w:ascii="Arial" w:hAnsi="Arial" w:cs="Arial"/>
          <w:sz w:val="20"/>
        </w:rPr>
        <w:t>S</w:t>
      </w:r>
      <w:r w:rsidRPr="006D447A">
        <w:rPr>
          <w:rFonts w:ascii="Arial" w:hAnsi="Arial" w:cs="Arial"/>
          <w:sz w:val="20"/>
        </w:rPr>
        <w:t xml:space="preserve">tate and </w:t>
      </w:r>
      <w:r>
        <w:rPr>
          <w:rFonts w:ascii="Arial" w:hAnsi="Arial" w:cs="Arial"/>
          <w:sz w:val="20"/>
        </w:rPr>
        <w:t>f</w:t>
      </w:r>
      <w:r w:rsidRPr="006D447A">
        <w:rPr>
          <w:rFonts w:ascii="Arial" w:hAnsi="Arial" w:cs="Arial"/>
          <w:sz w:val="20"/>
        </w:rPr>
        <w:t xml:space="preserve">ederal laws and regulations </w:t>
      </w:r>
      <w:r>
        <w:rPr>
          <w:rFonts w:ascii="Arial" w:hAnsi="Arial" w:cs="Arial"/>
          <w:sz w:val="20"/>
        </w:rPr>
        <w:t xml:space="preserve">applicable to Contractor </w:t>
      </w:r>
      <w:r w:rsidRPr="006D447A">
        <w:rPr>
          <w:rFonts w:ascii="Arial" w:hAnsi="Arial" w:cs="Arial"/>
          <w:sz w:val="20"/>
        </w:rPr>
        <w:t xml:space="preserve">in </w:t>
      </w:r>
      <w:r>
        <w:rPr>
          <w:rFonts w:ascii="Arial" w:hAnsi="Arial" w:cs="Arial"/>
          <w:sz w:val="20"/>
        </w:rPr>
        <w:t xml:space="preserve">the Contractor’s </w:t>
      </w:r>
      <w:r w:rsidRPr="006D447A">
        <w:rPr>
          <w:rFonts w:ascii="Arial" w:hAnsi="Arial" w:cs="Arial"/>
          <w:sz w:val="20"/>
        </w:rPr>
        <w:t>performance of this Contract.</w:t>
      </w:r>
    </w:p>
    <w:p w14:paraId="44A4EE78" w14:textId="77777777" w:rsidR="003C11B5" w:rsidRPr="006D447A" w:rsidRDefault="003C11B5" w:rsidP="003C11B5">
      <w:pPr>
        <w:tabs>
          <w:tab w:val="left" w:pos="720"/>
          <w:tab w:val="left" w:pos="864"/>
        </w:tabs>
        <w:ind w:left="720" w:hanging="720"/>
        <w:rPr>
          <w:rFonts w:ascii="Arial" w:hAnsi="Arial" w:cs="Arial"/>
          <w:sz w:val="20"/>
        </w:rPr>
      </w:pPr>
    </w:p>
    <w:p w14:paraId="065D52EE" w14:textId="77777777" w:rsidR="003C11B5" w:rsidRPr="006D447A" w:rsidRDefault="003C11B5" w:rsidP="003C11B5">
      <w:pPr>
        <w:tabs>
          <w:tab w:val="left" w:pos="720"/>
          <w:tab w:val="left" w:pos="864"/>
        </w:tabs>
        <w:ind w:left="720" w:hanging="720"/>
        <w:rPr>
          <w:rFonts w:ascii="Arial" w:hAnsi="Arial" w:cs="Arial"/>
          <w:sz w:val="20"/>
        </w:rPr>
      </w:pPr>
      <w:r w:rsidRPr="006D447A">
        <w:rPr>
          <w:rFonts w:ascii="Arial" w:hAnsi="Arial" w:cs="Arial"/>
          <w:sz w:val="20"/>
        </w:rPr>
        <w:t>D.2</w:t>
      </w:r>
      <w:r>
        <w:rPr>
          <w:rFonts w:ascii="Arial" w:hAnsi="Arial" w:cs="Arial"/>
          <w:sz w:val="20"/>
        </w:rPr>
        <w:t>6</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Governing Law</w:t>
      </w:r>
      <w:r w:rsidRPr="006D447A">
        <w:rPr>
          <w:rFonts w:ascii="Arial" w:hAnsi="Arial" w:cs="Arial"/>
          <w:sz w:val="20"/>
        </w:rPr>
        <w:t>.  This Contract shall be governed by and construed in accordance with the laws of the State of Tennessee</w:t>
      </w:r>
      <w:r>
        <w:rPr>
          <w:rFonts w:ascii="Arial" w:hAnsi="Arial" w:cs="Arial"/>
          <w:sz w:val="20"/>
        </w:rPr>
        <w:t>, without regard to its conflict or choice of law rules</w:t>
      </w:r>
      <w:r w:rsidRPr="006D447A">
        <w:rPr>
          <w:rFonts w:ascii="Arial" w:hAnsi="Arial" w:cs="Arial"/>
          <w:sz w:val="20"/>
        </w:rPr>
        <w:t xml:space="preserve">.  </w:t>
      </w:r>
      <w:r>
        <w:rPr>
          <w:rFonts w:ascii="Arial" w:hAnsi="Arial" w:cs="Arial"/>
          <w:sz w:val="20"/>
        </w:rPr>
        <w:t>The Tennessee Claims Commission or the state or federal courts in Tennessee shall be the venue for all claims, disputes, or disagreements arising under this Contract</w:t>
      </w:r>
      <w:r w:rsidRPr="006D447A">
        <w:rPr>
          <w:rFonts w:ascii="Arial" w:hAnsi="Arial" w:cs="Arial"/>
          <w:sz w:val="20"/>
        </w:rPr>
        <w:t>.  The Contractor acknowledges and agrees that any rights</w:t>
      </w:r>
      <w:r>
        <w:rPr>
          <w:rFonts w:ascii="Arial" w:hAnsi="Arial" w:cs="Arial"/>
          <w:sz w:val="20"/>
        </w:rPr>
        <w:t>,</w:t>
      </w:r>
      <w:r w:rsidRPr="006D447A">
        <w:rPr>
          <w:rFonts w:ascii="Arial" w:hAnsi="Arial" w:cs="Arial"/>
          <w:sz w:val="20"/>
        </w:rPr>
        <w:t xml:space="preserve"> claims</w:t>
      </w:r>
      <w:r>
        <w:rPr>
          <w:rFonts w:ascii="Arial" w:hAnsi="Arial" w:cs="Arial"/>
          <w:sz w:val="20"/>
        </w:rPr>
        <w:t>, or remedies</w:t>
      </w:r>
      <w:r w:rsidRPr="006D447A">
        <w:rPr>
          <w:rFonts w:ascii="Arial" w:hAnsi="Arial" w:cs="Arial"/>
          <w:sz w:val="20"/>
        </w:rPr>
        <w:t xml:space="preserve"> against the State of Tennessee or its employees </w:t>
      </w:r>
      <w:r>
        <w:rPr>
          <w:rFonts w:ascii="Arial" w:hAnsi="Arial" w:cs="Arial"/>
          <w:sz w:val="20"/>
        </w:rPr>
        <w:t>arising under this Contract</w:t>
      </w:r>
      <w:r w:rsidRPr="006D447A">
        <w:rPr>
          <w:rFonts w:ascii="Arial" w:hAnsi="Arial" w:cs="Arial"/>
          <w:sz w:val="20"/>
        </w:rPr>
        <w:t xml:space="preserve"> shall be subject to and limited to those rights and remedies available under Tenn. Code Ann. §</w:t>
      </w:r>
      <w:r>
        <w:rPr>
          <w:rFonts w:ascii="Arial" w:hAnsi="Arial" w:cs="Arial"/>
          <w:sz w:val="20"/>
        </w:rPr>
        <w:t>§</w:t>
      </w:r>
      <w:r w:rsidRPr="006D447A">
        <w:rPr>
          <w:rFonts w:ascii="Arial" w:hAnsi="Arial" w:cs="Arial"/>
          <w:sz w:val="20"/>
        </w:rPr>
        <w:t xml:space="preserve"> 9-8-101</w:t>
      </w:r>
      <w:r>
        <w:rPr>
          <w:rFonts w:ascii="Arial" w:hAnsi="Arial" w:cs="Arial"/>
          <w:sz w:val="20"/>
        </w:rPr>
        <w:t xml:space="preserve"> - </w:t>
      </w:r>
      <w:r w:rsidRPr="006D447A">
        <w:rPr>
          <w:rFonts w:ascii="Arial" w:hAnsi="Arial" w:cs="Arial"/>
          <w:sz w:val="20"/>
        </w:rPr>
        <w:t>40</w:t>
      </w:r>
      <w:r>
        <w:rPr>
          <w:rFonts w:ascii="Arial" w:hAnsi="Arial" w:cs="Arial"/>
          <w:sz w:val="20"/>
        </w:rPr>
        <w:t>8</w:t>
      </w:r>
      <w:r w:rsidRPr="006D447A">
        <w:rPr>
          <w:rFonts w:ascii="Arial" w:hAnsi="Arial" w:cs="Arial"/>
          <w:sz w:val="20"/>
        </w:rPr>
        <w:t>.</w:t>
      </w:r>
    </w:p>
    <w:p w14:paraId="45432610" w14:textId="77777777" w:rsidR="003C11B5" w:rsidRPr="00834666" w:rsidRDefault="003C11B5" w:rsidP="003C11B5">
      <w:pPr>
        <w:tabs>
          <w:tab w:val="left" w:pos="720"/>
          <w:tab w:val="left" w:pos="864"/>
        </w:tabs>
        <w:ind w:left="720" w:hanging="720"/>
        <w:rPr>
          <w:rFonts w:ascii="Arial" w:hAnsi="Arial" w:cs="Arial"/>
          <w:sz w:val="20"/>
        </w:rPr>
      </w:pPr>
    </w:p>
    <w:p w14:paraId="3C181718" w14:textId="77777777" w:rsidR="003C11B5" w:rsidRPr="00B663A6" w:rsidRDefault="003C11B5" w:rsidP="003C11B5">
      <w:pPr>
        <w:tabs>
          <w:tab w:val="left" w:pos="720"/>
          <w:tab w:val="left" w:pos="864"/>
        </w:tabs>
        <w:ind w:left="720" w:hanging="720"/>
        <w:rPr>
          <w:rFonts w:ascii="Arial" w:hAnsi="Arial" w:cs="Arial"/>
          <w:sz w:val="20"/>
        </w:rPr>
      </w:pPr>
      <w:r w:rsidRPr="00834666">
        <w:rPr>
          <w:rFonts w:ascii="Arial" w:hAnsi="Arial" w:cs="Arial"/>
          <w:sz w:val="20"/>
        </w:rPr>
        <w:t>D.2</w:t>
      </w:r>
      <w:r>
        <w:rPr>
          <w:rFonts w:ascii="Arial" w:hAnsi="Arial" w:cs="Arial"/>
          <w:sz w:val="20"/>
        </w:rPr>
        <w:t>7</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Entire Agreement</w:t>
      </w:r>
      <w:r w:rsidRPr="00834666">
        <w:rPr>
          <w:rFonts w:ascii="Arial" w:hAnsi="Arial" w:cs="Arial"/>
          <w:sz w:val="20"/>
        </w:rPr>
        <w:t xml:space="preserve">.  This Contract is complete and contains the entire understanding between the </w:t>
      </w:r>
      <w:r w:rsidRPr="00234D06">
        <w:rPr>
          <w:rFonts w:ascii="Arial" w:hAnsi="Arial" w:cs="Arial"/>
          <w:sz w:val="20"/>
        </w:rPr>
        <w:t>Parties relating to</w:t>
      </w:r>
      <w:r w:rsidRPr="00F00E5E">
        <w:rPr>
          <w:rFonts w:ascii="Arial" w:hAnsi="Arial" w:cs="Arial"/>
          <w:sz w:val="20"/>
        </w:rPr>
        <w:t xml:space="preserve"> its subject matter, including all the terms and conditions of the Parti</w:t>
      </w:r>
      <w:r w:rsidRPr="0045068A">
        <w:rPr>
          <w:rFonts w:ascii="Arial" w:hAnsi="Arial" w:cs="Arial"/>
          <w:sz w:val="20"/>
        </w:rPr>
        <w:t xml:space="preserve">es’ agreement.  This Contract supersedes any and all prior understandings, representations, negotiations, and agreements between the </w:t>
      </w:r>
      <w:r w:rsidRPr="009F5E41">
        <w:rPr>
          <w:rFonts w:ascii="Arial" w:hAnsi="Arial" w:cs="Arial"/>
          <w:sz w:val="20"/>
        </w:rPr>
        <w:t>P</w:t>
      </w:r>
      <w:r w:rsidRPr="00B663A6">
        <w:rPr>
          <w:rFonts w:ascii="Arial" w:hAnsi="Arial" w:cs="Arial"/>
          <w:sz w:val="20"/>
        </w:rPr>
        <w:t>arties, whether written or oral.</w:t>
      </w:r>
    </w:p>
    <w:p w14:paraId="033AC10C" w14:textId="77777777" w:rsidR="003C11B5" w:rsidRPr="00B663A6" w:rsidRDefault="003C11B5" w:rsidP="003C11B5">
      <w:pPr>
        <w:tabs>
          <w:tab w:val="left" w:pos="720"/>
          <w:tab w:val="left" w:pos="864"/>
        </w:tabs>
        <w:ind w:left="720" w:hanging="720"/>
        <w:rPr>
          <w:rFonts w:ascii="Arial" w:hAnsi="Arial" w:cs="Arial"/>
          <w:sz w:val="20"/>
        </w:rPr>
      </w:pPr>
    </w:p>
    <w:p w14:paraId="000CAE39" w14:textId="77777777" w:rsidR="003C11B5" w:rsidRPr="00F00E5E" w:rsidRDefault="003C11B5" w:rsidP="003C11B5">
      <w:pPr>
        <w:tabs>
          <w:tab w:val="left" w:pos="720"/>
          <w:tab w:val="left" w:pos="864"/>
        </w:tabs>
        <w:ind w:left="720" w:hanging="720"/>
        <w:rPr>
          <w:rFonts w:ascii="Arial" w:hAnsi="Arial" w:cs="Arial"/>
          <w:sz w:val="20"/>
        </w:rPr>
      </w:pPr>
      <w:r w:rsidRPr="00B663A6">
        <w:rPr>
          <w:rFonts w:ascii="Arial" w:hAnsi="Arial" w:cs="Arial"/>
          <w:sz w:val="20"/>
        </w:rPr>
        <w:t>D.2</w:t>
      </w:r>
      <w:r>
        <w:rPr>
          <w:rFonts w:ascii="Arial" w:hAnsi="Arial" w:cs="Arial"/>
          <w:sz w:val="20"/>
        </w:rPr>
        <w:t>8</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Severability</w:t>
      </w:r>
      <w:r w:rsidRPr="00834666">
        <w:rPr>
          <w:rFonts w:ascii="Arial" w:hAnsi="Arial" w:cs="Arial"/>
          <w:sz w:val="20"/>
        </w:rPr>
        <w:t xml:space="preserve">.  If any terms and conditions of this Contract are held to be invalid or unenforceable as a matter of law, the other terms and conditions </w:t>
      </w:r>
      <w:r w:rsidRPr="00234D06">
        <w:rPr>
          <w:rFonts w:ascii="Arial" w:hAnsi="Arial" w:cs="Arial"/>
          <w:sz w:val="20"/>
        </w:rPr>
        <w:t>of this Contract shall not be affected</w:t>
      </w:r>
      <w:r w:rsidRPr="00F00E5E">
        <w:rPr>
          <w:rFonts w:ascii="Arial" w:hAnsi="Arial" w:cs="Arial"/>
          <w:sz w:val="20"/>
        </w:rPr>
        <w:t xml:space="preserve"> and shall remain in full force and effect.  The terms and conditions of this Contract are severable.</w:t>
      </w:r>
    </w:p>
    <w:p w14:paraId="0184716B" w14:textId="77777777" w:rsidR="003C11B5" w:rsidRPr="00F00E5E" w:rsidRDefault="003C11B5" w:rsidP="003C11B5">
      <w:pPr>
        <w:tabs>
          <w:tab w:val="left" w:pos="720"/>
          <w:tab w:val="left" w:pos="864"/>
        </w:tabs>
        <w:ind w:left="720" w:hanging="720"/>
        <w:rPr>
          <w:rFonts w:ascii="Arial" w:hAnsi="Arial" w:cs="Arial"/>
          <w:sz w:val="20"/>
        </w:rPr>
      </w:pPr>
    </w:p>
    <w:p w14:paraId="50FFBC87" w14:textId="77777777" w:rsidR="003C11B5" w:rsidRPr="00F00E5E" w:rsidRDefault="003C11B5" w:rsidP="003C11B5">
      <w:pPr>
        <w:tabs>
          <w:tab w:val="left" w:pos="720"/>
          <w:tab w:val="left" w:pos="864"/>
        </w:tabs>
        <w:ind w:left="720" w:hanging="720"/>
        <w:rPr>
          <w:rFonts w:ascii="Arial" w:hAnsi="Arial" w:cs="Arial"/>
          <w:color w:val="FF0000"/>
          <w:sz w:val="20"/>
        </w:rPr>
      </w:pPr>
      <w:r w:rsidRPr="0045068A">
        <w:rPr>
          <w:rFonts w:ascii="Arial" w:hAnsi="Arial" w:cs="Arial"/>
          <w:sz w:val="20"/>
        </w:rPr>
        <w:t>D.</w:t>
      </w:r>
      <w:r>
        <w:rPr>
          <w:rFonts w:ascii="Arial" w:hAnsi="Arial" w:cs="Arial"/>
          <w:sz w:val="20"/>
        </w:rPr>
        <w:t>29</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Headings</w:t>
      </w:r>
      <w:r w:rsidRPr="00834666">
        <w:rPr>
          <w:rFonts w:ascii="Arial" w:hAnsi="Arial" w:cs="Arial"/>
          <w:sz w:val="20"/>
        </w:rPr>
        <w:t>.  Section headings of this Contract are for reference purposes only and shall not be construed as part of this Contract.</w:t>
      </w:r>
    </w:p>
    <w:p w14:paraId="7DF06BC8" w14:textId="77777777" w:rsidR="003C11B5" w:rsidRPr="0045068A" w:rsidRDefault="003C11B5" w:rsidP="003C11B5">
      <w:pPr>
        <w:tabs>
          <w:tab w:val="left" w:pos="720"/>
          <w:tab w:val="left" w:pos="864"/>
        </w:tabs>
        <w:ind w:left="720" w:hanging="720"/>
        <w:rPr>
          <w:rFonts w:ascii="Arial" w:hAnsi="Arial" w:cs="Arial"/>
          <w:color w:val="FF0000"/>
          <w:sz w:val="20"/>
        </w:rPr>
      </w:pPr>
    </w:p>
    <w:p w14:paraId="0B63D876" w14:textId="77777777" w:rsidR="003C11B5" w:rsidRDefault="003C11B5" w:rsidP="003C11B5">
      <w:pPr>
        <w:tabs>
          <w:tab w:val="left" w:pos="720"/>
          <w:tab w:val="left" w:pos="864"/>
        </w:tabs>
        <w:ind w:left="720" w:hanging="720"/>
        <w:rPr>
          <w:rFonts w:ascii="Arial" w:hAnsi="Arial" w:cs="Arial"/>
          <w:sz w:val="20"/>
        </w:rPr>
      </w:pPr>
      <w:r w:rsidRPr="0045068A">
        <w:rPr>
          <w:rFonts w:ascii="Arial" w:hAnsi="Arial" w:cs="Arial"/>
          <w:sz w:val="20"/>
        </w:rPr>
        <w:t>D</w:t>
      </w:r>
      <w:r w:rsidRPr="00834666">
        <w:rPr>
          <w:rFonts w:ascii="Arial" w:hAnsi="Arial" w:cs="Arial"/>
          <w:sz w:val="20"/>
        </w:rPr>
        <w:t>.</w:t>
      </w:r>
      <w:r>
        <w:rPr>
          <w:rFonts w:ascii="Arial" w:hAnsi="Arial" w:cs="Arial"/>
          <w:sz w:val="20"/>
        </w:rPr>
        <w:t>30</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Incorporation of Additional Documents</w:t>
      </w:r>
      <w:r w:rsidRPr="00834666">
        <w:rPr>
          <w:rFonts w:ascii="Arial" w:hAnsi="Arial" w:cs="Arial"/>
          <w:sz w:val="20"/>
        </w:rPr>
        <w:t>.  Each of the following document</w:t>
      </w:r>
      <w:r>
        <w:rPr>
          <w:rFonts w:ascii="Arial" w:hAnsi="Arial" w:cs="Arial"/>
          <w:sz w:val="20"/>
        </w:rPr>
        <w:t xml:space="preserve">s is included as a part of this </w:t>
      </w:r>
      <w:r w:rsidRPr="00834666">
        <w:rPr>
          <w:rFonts w:ascii="Arial" w:hAnsi="Arial" w:cs="Arial"/>
          <w:sz w:val="20"/>
        </w:rPr>
        <w:t>Cont</w:t>
      </w:r>
      <w:r w:rsidRPr="00234D06">
        <w:rPr>
          <w:rFonts w:ascii="Arial" w:hAnsi="Arial" w:cs="Arial"/>
          <w:sz w:val="20"/>
        </w:rPr>
        <w:t>ract by reference.  In the event of a discrepancy or ambiguity regarding the Contractor’s duties, responsibilities, and performance under this Contract, these items shal</w:t>
      </w:r>
      <w:r>
        <w:rPr>
          <w:rFonts w:ascii="Arial" w:hAnsi="Arial" w:cs="Arial"/>
          <w:sz w:val="20"/>
        </w:rPr>
        <w:t xml:space="preserve">l govern in order of precedence </w:t>
      </w:r>
      <w:r w:rsidRPr="00234D06">
        <w:rPr>
          <w:rFonts w:ascii="Arial" w:hAnsi="Arial" w:cs="Arial"/>
          <w:sz w:val="20"/>
        </w:rPr>
        <w:t>below:</w:t>
      </w:r>
    </w:p>
    <w:p w14:paraId="1073E3A3" w14:textId="77777777" w:rsidR="003C11B5" w:rsidRPr="00F00E5E" w:rsidRDefault="003C11B5" w:rsidP="003C11B5">
      <w:pPr>
        <w:tabs>
          <w:tab w:val="left" w:pos="720"/>
          <w:tab w:val="left" w:pos="864"/>
        </w:tabs>
        <w:ind w:left="720" w:hanging="720"/>
        <w:rPr>
          <w:rFonts w:ascii="Arial" w:hAnsi="Arial" w:cs="Arial"/>
          <w:sz w:val="20"/>
        </w:rPr>
      </w:pPr>
    </w:p>
    <w:p w14:paraId="48F0A39B" w14:textId="77777777" w:rsidR="003C11B5" w:rsidRPr="00F00E5E" w:rsidRDefault="003C11B5" w:rsidP="003C11B5">
      <w:pPr>
        <w:numPr>
          <w:ilvl w:val="0"/>
          <w:numId w:val="28"/>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00E5E">
        <w:rPr>
          <w:rFonts w:ascii="Arial" w:hAnsi="Arial" w:cs="Arial"/>
          <w:sz w:val="20"/>
        </w:rPr>
        <w:t>any amendment to this Contract, with the latter in time controlling over any earlier amendments;</w:t>
      </w:r>
    </w:p>
    <w:p w14:paraId="52C13E69" w14:textId="77777777" w:rsidR="003C11B5" w:rsidRPr="00F00E5E" w:rsidRDefault="003C11B5" w:rsidP="003C11B5">
      <w:pPr>
        <w:numPr>
          <w:ilvl w:val="0"/>
          <w:numId w:val="28"/>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00E5E">
        <w:rPr>
          <w:rFonts w:ascii="Arial" w:hAnsi="Arial" w:cs="Arial"/>
          <w:sz w:val="20"/>
        </w:rPr>
        <w:t xml:space="preserve">this Contract with any attachments </w:t>
      </w:r>
      <w:r w:rsidRPr="004C1E5B">
        <w:rPr>
          <w:rFonts w:ascii="Arial" w:hAnsi="Arial" w:cs="Arial"/>
          <w:sz w:val="20"/>
        </w:rPr>
        <w:t>or exhibits (excluding the items listed at subsections c. through f., below), which includes Attachment A;</w:t>
      </w:r>
    </w:p>
    <w:p w14:paraId="5A841876" w14:textId="77777777" w:rsidR="003C11B5" w:rsidRPr="0045068A" w:rsidRDefault="003C11B5" w:rsidP="003C11B5">
      <w:pPr>
        <w:numPr>
          <w:ilvl w:val="0"/>
          <w:numId w:val="28"/>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45068A">
        <w:rPr>
          <w:rFonts w:ascii="Arial" w:hAnsi="Arial" w:cs="Arial"/>
          <w:sz w:val="20"/>
        </w:rPr>
        <w:t>any clarifications of or addenda to the Contractor’s proposal seeking this Contract;</w:t>
      </w:r>
    </w:p>
    <w:p w14:paraId="18AB4A4D" w14:textId="77777777" w:rsidR="003C11B5" w:rsidRPr="009F5E41" w:rsidRDefault="003C11B5" w:rsidP="003C11B5">
      <w:pPr>
        <w:numPr>
          <w:ilvl w:val="0"/>
          <w:numId w:val="28"/>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9F5E41">
        <w:rPr>
          <w:rFonts w:ascii="Arial" w:hAnsi="Arial" w:cs="Arial"/>
          <w:sz w:val="20"/>
        </w:rPr>
        <w:t xml:space="preserve">the State solicitation, as may be amended, requesting </w:t>
      </w:r>
      <w:r>
        <w:rPr>
          <w:rFonts w:ascii="Arial" w:hAnsi="Arial" w:cs="Arial"/>
          <w:sz w:val="20"/>
        </w:rPr>
        <w:t>responses</w:t>
      </w:r>
      <w:r w:rsidRPr="009F5E41">
        <w:rPr>
          <w:rFonts w:ascii="Arial" w:hAnsi="Arial" w:cs="Arial"/>
          <w:sz w:val="20"/>
        </w:rPr>
        <w:t xml:space="preserve"> in competition for this Contract;</w:t>
      </w:r>
    </w:p>
    <w:p w14:paraId="7E4E20DE" w14:textId="77777777" w:rsidR="003C11B5" w:rsidRDefault="003C11B5" w:rsidP="003C11B5">
      <w:pPr>
        <w:numPr>
          <w:ilvl w:val="0"/>
          <w:numId w:val="28"/>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B663A6">
        <w:rPr>
          <w:rFonts w:ascii="Arial" w:hAnsi="Arial" w:cs="Arial"/>
          <w:sz w:val="20"/>
        </w:rPr>
        <w:t>any technical specifications provided to proposers during the procurement proc</w:t>
      </w:r>
      <w:r>
        <w:rPr>
          <w:rFonts w:ascii="Arial" w:hAnsi="Arial" w:cs="Arial"/>
          <w:sz w:val="20"/>
        </w:rPr>
        <w:t>ess to award this Contract; and</w:t>
      </w:r>
    </w:p>
    <w:p w14:paraId="164FEDFF" w14:textId="77777777" w:rsidR="003C11B5" w:rsidRDefault="003C11B5" w:rsidP="003C11B5">
      <w:pPr>
        <w:numPr>
          <w:ilvl w:val="0"/>
          <w:numId w:val="28"/>
        </w:numPr>
        <w:tabs>
          <w:tab w:val="left" w:pos="720"/>
          <w:tab w:val="left" w:pos="1440"/>
        </w:tabs>
        <w:overflowPunct w:val="0"/>
        <w:autoSpaceDE w:val="0"/>
        <w:autoSpaceDN w:val="0"/>
        <w:adjustRightInd w:val="0"/>
        <w:ind w:left="1440" w:hanging="720"/>
        <w:textAlignment w:val="baseline"/>
        <w:rPr>
          <w:rFonts w:ascii="Arial" w:hAnsi="Arial" w:cs="Arial"/>
          <w:sz w:val="20"/>
        </w:rPr>
      </w:pPr>
      <w:r w:rsidRPr="00815510">
        <w:rPr>
          <w:rFonts w:ascii="Arial" w:hAnsi="Arial" w:cs="Arial"/>
          <w:sz w:val="20"/>
        </w:rPr>
        <w:t xml:space="preserve">the Contractor’s </w:t>
      </w:r>
      <w:r>
        <w:rPr>
          <w:rFonts w:ascii="Arial" w:hAnsi="Arial" w:cs="Arial"/>
          <w:sz w:val="20"/>
        </w:rPr>
        <w:t>response</w:t>
      </w:r>
      <w:r w:rsidRPr="00815510">
        <w:rPr>
          <w:rFonts w:ascii="Arial" w:hAnsi="Arial" w:cs="Arial"/>
          <w:sz w:val="20"/>
        </w:rPr>
        <w:t xml:space="preserve"> seeking this Contract.</w:t>
      </w:r>
    </w:p>
    <w:p w14:paraId="136A012B" w14:textId="77777777" w:rsidR="003C11B5" w:rsidRPr="00834666" w:rsidRDefault="003C11B5" w:rsidP="003C11B5">
      <w:pPr>
        <w:tabs>
          <w:tab w:val="left" w:pos="720"/>
          <w:tab w:val="left" w:pos="1440"/>
        </w:tabs>
        <w:ind w:left="1440"/>
        <w:rPr>
          <w:rFonts w:ascii="Arial" w:hAnsi="Arial" w:cs="Arial"/>
          <w:sz w:val="20"/>
        </w:rPr>
      </w:pPr>
    </w:p>
    <w:p w14:paraId="64BB8491" w14:textId="77777777" w:rsidR="003C11B5" w:rsidRDefault="003C11B5" w:rsidP="003C11B5">
      <w:pPr>
        <w:ind w:left="720" w:hanging="720"/>
        <w:rPr>
          <w:rFonts w:ascii="Arial" w:hAnsi="Arial" w:cs="Arial"/>
          <w:sz w:val="20"/>
        </w:rPr>
      </w:pPr>
      <w:r>
        <w:rPr>
          <w:rFonts w:ascii="Arial" w:hAnsi="Arial" w:cs="Arial"/>
          <w:sz w:val="20"/>
        </w:rPr>
        <w:t>D.31</w:t>
      </w:r>
      <w:r w:rsidRPr="00B2794F">
        <w:rPr>
          <w:rFonts w:ascii="Arial" w:hAnsi="Arial" w:cs="Arial"/>
          <w:sz w:val="20"/>
        </w:rPr>
        <w:t>.</w:t>
      </w:r>
      <w:r w:rsidRPr="00B2794F">
        <w:rPr>
          <w:rFonts w:ascii="Arial" w:hAnsi="Arial" w:cs="Arial"/>
          <w:sz w:val="20"/>
        </w:rPr>
        <w:tab/>
      </w:r>
      <w:r w:rsidRPr="00B2794F">
        <w:rPr>
          <w:rFonts w:ascii="Arial" w:hAnsi="Arial" w:cs="Arial"/>
          <w:sz w:val="20"/>
          <w:u w:val="single"/>
        </w:rPr>
        <w:t>Iran Divestment Act.</w:t>
      </w:r>
      <w:r w:rsidRPr="00B2794F">
        <w:rPr>
          <w:rFonts w:ascii="Arial" w:hAnsi="Arial" w:cs="Arial"/>
          <w:sz w:val="20"/>
        </w:rPr>
        <w:t xml:space="preserve">   The requirements of Tenn. Code Ann. § 12-12-101</w:t>
      </w:r>
      <w:r>
        <w:rPr>
          <w:rFonts w:ascii="Arial" w:hAnsi="Arial" w:cs="Arial"/>
          <w:sz w:val="20"/>
        </w:rPr>
        <w:t xml:space="preserve">, </w:t>
      </w:r>
      <w:r w:rsidRPr="00284EA8">
        <w:rPr>
          <w:rFonts w:ascii="Arial" w:hAnsi="Arial" w:cs="Arial"/>
          <w:i/>
          <w:sz w:val="20"/>
        </w:rPr>
        <w:t>et seq</w:t>
      </w:r>
      <w:r w:rsidRPr="00B2794F">
        <w:rPr>
          <w:rFonts w:ascii="Arial" w:hAnsi="Arial" w:cs="Arial"/>
          <w:sz w:val="20"/>
        </w:rPr>
        <w:t>., addressing contracting with persons as defined at T</w:t>
      </w:r>
      <w:r>
        <w:rPr>
          <w:rFonts w:ascii="Arial" w:hAnsi="Arial" w:cs="Arial"/>
          <w:sz w:val="20"/>
        </w:rPr>
        <w:t>enn</w:t>
      </w:r>
      <w:r w:rsidRPr="00B2794F">
        <w:rPr>
          <w:rFonts w:ascii="Arial" w:hAnsi="Arial" w:cs="Arial"/>
          <w:sz w:val="20"/>
        </w:rPr>
        <w:t>.</w:t>
      </w:r>
      <w:r>
        <w:rPr>
          <w:rFonts w:ascii="Arial" w:hAnsi="Arial" w:cs="Arial"/>
          <w:sz w:val="20"/>
        </w:rPr>
        <w:t xml:space="preserve"> Code </w:t>
      </w:r>
      <w:r w:rsidRPr="00B2794F">
        <w:rPr>
          <w:rFonts w:ascii="Arial" w:hAnsi="Arial" w:cs="Arial"/>
          <w:sz w:val="20"/>
        </w:rPr>
        <w:t>A</w:t>
      </w:r>
      <w:r>
        <w:rPr>
          <w:rFonts w:ascii="Arial" w:hAnsi="Arial" w:cs="Arial"/>
          <w:sz w:val="20"/>
        </w:rPr>
        <w:t>nn</w:t>
      </w:r>
      <w:r w:rsidRPr="00B2794F">
        <w:rPr>
          <w:rFonts w:ascii="Arial" w:hAnsi="Arial" w:cs="Arial"/>
          <w:sz w:val="20"/>
        </w:rPr>
        <w:t xml:space="preserve">. §12-12-103(5) that engage in investment activities in Iran, shall be a material provision of this Contract.  The </w:t>
      </w:r>
      <w:r>
        <w:rPr>
          <w:rFonts w:ascii="Arial" w:hAnsi="Arial" w:cs="Arial"/>
          <w:sz w:val="20"/>
        </w:rPr>
        <w:t>Contractor</w:t>
      </w:r>
      <w:r w:rsidRPr="00B2794F">
        <w:rPr>
          <w:rFonts w:ascii="Arial" w:hAnsi="Arial" w:cs="Arial"/>
          <w:sz w:val="20"/>
        </w:rPr>
        <w:t xml:space="preserve"> certifies, under penalty of perjury, that to the best of its knowledge and belief that it is not on the list created pursuant to Tenn. Code Ann. § 12-12-106.</w:t>
      </w:r>
    </w:p>
    <w:p w14:paraId="08D9A67D" w14:textId="77777777" w:rsidR="003C11B5" w:rsidRDefault="003C11B5" w:rsidP="003C11B5">
      <w:pPr>
        <w:ind w:left="720" w:hanging="720"/>
        <w:rPr>
          <w:rFonts w:ascii="Arial" w:hAnsi="Arial" w:cs="Arial"/>
          <w:sz w:val="20"/>
        </w:rPr>
      </w:pPr>
    </w:p>
    <w:p w14:paraId="20D4CDE6" w14:textId="77777777" w:rsidR="003C11B5" w:rsidRDefault="003C11B5" w:rsidP="003C11B5">
      <w:pPr>
        <w:ind w:left="720" w:hanging="720"/>
        <w:rPr>
          <w:rFonts w:ascii="Arial" w:hAnsi="Arial" w:cs="Arial"/>
          <w:sz w:val="20"/>
        </w:rPr>
      </w:pPr>
      <w:r w:rsidRPr="005665A6">
        <w:rPr>
          <w:rFonts w:ascii="Arial" w:hAnsi="Arial" w:cs="Arial"/>
          <w:sz w:val="20"/>
        </w:rPr>
        <w:t>D</w:t>
      </w:r>
      <w:r w:rsidRPr="00560089">
        <w:rPr>
          <w:rFonts w:ascii="Arial" w:hAnsi="Arial" w:cs="Arial"/>
          <w:sz w:val="20"/>
        </w:rPr>
        <w:t>.32</w:t>
      </w:r>
      <w:r w:rsidRPr="005665A6">
        <w:rPr>
          <w:rFonts w:ascii="Arial" w:hAnsi="Arial" w:cs="Arial"/>
          <w:sz w:val="20"/>
        </w:rPr>
        <w:t xml:space="preserve">. </w:t>
      </w:r>
      <w:r w:rsidRPr="005665A6">
        <w:rPr>
          <w:rFonts w:ascii="Arial" w:hAnsi="Arial" w:cs="Arial"/>
          <w:sz w:val="20"/>
        </w:rPr>
        <w:tab/>
      </w:r>
      <w:r w:rsidRPr="005665A6">
        <w:rPr>
          <w:rFonts w:ascii="Arial" w:hAnsi="Arial" w:cs="Arial"/>
          <w:sz w:val="20"/>
          <w:u w:val="single"/>
        </w:rPr>
        <w:t>Insurance</w:t>
      </w:r>
      <w:r>
        <w:rPr>
          <w:rFonts w:ascii="Arial" w:hAnsi="Arial" w:cs="Arial"/>
          <w:sz w:val="20"/>
        </w:rPr>
        <w:t xml:space="preserve">.  </w:t>
      </w:r>
      <w:r w:rsidRPr="00734C02">
        <w:rPr>
          <w:rFonts w:ascii="Arial" w:hAnsi="Arial" w:cs="Arial"/>
          <w:sz w:val="20"/>
        </w:rPr>
        <w:t xml:space="preserve">Contractor shall maintain </w:t>
      </w:r>
      <w:r w:rsidRPr="000779C2">
        <w:rPr>
          <w:rFonts w:ascii="Arial" w:hAnsi="Arial"/>
          <w:sz w:val="20"/>
        </w:rPr>
        <w:t xml:space="preserve">insurance coverage </w:t>
      </w:r>
      <w:r w:rsidRPr="00734C02">
        <w:rPr>
          <w:rFonts w:ascii="Arial" w:hAnsi="Arial" w:cs="Arial"/>
          <w:sz w:val="20"/>
        </w:rPr>
        <w:t xml:space="preserve">as specified in this Section. The State reserves the right to amend or require additional insurance </w:t>
      </w:r>
      <w:r w:rsidRPr="000779C2">
        <w:rPr>
          <w:rFonts w:ascii="Arial" w:hAnsi="Arial"/>
          <w:sz w:val="20"/>
        </w:rPr>
        <w:t>coverage</w:t>
      </w:r>
      <w:r w:rsidRPr="00734C02">
        <w:rPr>
          <w:rFonts w:ascii="Arial" w:hAnsi="Arial" w:cs="Arial"/>
          <w:sz w:val="20"/>
        </w:rPr>
        <w:t xml:space="preserve">, coverage amounts, and endorsements required under this Contract. Contractor’s failure to maintain or submit evidence of insurance coverage, as required, is a material breach of this Contract. </w:t>
      </w:r>
      <w:r>
        <w:rPr>
          <w:rFonts w:ascii="Arial" w:hAnsi="Arial" w:cs="Arial"/>
          <w:sz w:val="20"/>
        </w:rPr>
        <w:t xml:space="preserve"> </w:t>
      </w:r>
      <w:r w:rsidRPr="00734C02">
        <w:rPr>
          <w:rFonts w:ascii="Arial" w:hAnsi="Arial" w:cs="Arial"/>
          <w:sz w:val="20"/>
        </w:rPr>
        <w:t xml:space="preserve">If Contractor loses insurance coverage, fails to renew coverage, or for any reason becomes uninsured during the Term, Contractor shall immediately notify the State. </w:t>
      </w:r>
      <w:r>
        <w:rPr>
          <w:rFonts w:ascii="Arial" w:hAnsi="Arial" w:cs="Arial"/>
          <w:sz w:val="20"/>
        </w:rPr>
        <w:t xml:space="preserve"> </w:t>
      </w:r>
      <w:r w:rsidRPr="00734C02">
        <w:rPr>
          <w:rFonts w:ascii="Arial" w:hAnsi="Arial" w:cs="Arial"/>
          <w:sz w:val="20"/>
        </w:rPr>
        <w:t xml:space="preserve">All insurance companies providing coverage must be: (a) acceptable to the State; (b) authorized by the Tennessee Department of Commerce and Insurance (“TDCI”); and (c) rated A- / VII or better by A.M. Best. </w:t>
      </w:r>
      <w:r>
        <w:rPr>
          <w:rFonts w:ascii="Arial" w:hAnsi="Arial" w:cs="Arial"/>
          <w:sz w:val="20"/>
        </w:rPr>
        <w:t xml:space="preserve"> </w:t>
      </w:r>
      <w:r w:rsidRPr="00734C02">
        <w:rPr>
          <w:rFonts w:ascii="Arial" w:hAnsi="Arial" w:cs="Arial"/>
          <w:sz w:val="20"/>
        </w:rPr>
        <w:t xml:space="preserve">All coverage must be on a primary basis and noncontributory with any other insurance or self-insurance carried by the State. </w:t>
      </w:r>
      <w:r>
        <w:rPr>
          <w:rFonts w:ascii="Arial" w:hAnsi="Arial" w:cs="Arial"/>
          <w:sz w:val="20"/>
        </w:rPr>
        <w:t xml:space="preserve"> </w:t>
      </w:r>
      <w:r w:rsidRPr="00734C02">
        <w:rPr>
          <w:rFonts w:ascii="Arial" w:hAnsi="Arial" w:cs="Arial"/>
          <w:sz w:val="20"/>
        </w:rPr>
        <w:t xml:space="preserve">Contractor agrees to name the State as an additional insured on any insurance policy with the exception of workers’ compensation (employer liability) and professional liability (errors and omissions) insurance. All policies must contain an endorsement for a waiver of subrogation in favor of the State. </w:t>
      </w:r>
      <w:r>
        <w:rPr>
          <w:rFonts w:ascii="Arial" w:hAnsi="Arial" w:cs="Arial"/>
          <w:sz w:val="20"/>
        </w:rPr>
        <w:t xml:space="preserve"> </w:t>
      </w:r>
      <w:r w:rsidRPr="00734C02">
        <w:rPr>
          <w:rFonts w:ascii="Arial" w:hAnsi="Arial" w:cs="Arial"/>
          <w:sz w:val="20"/>
        </w:rPr>
        <w:t>Any deductible</w:t>
      </w:r>
      <w:r>
        <w:rPr>
          <w:rFonts w:ascii="Arial" w:hAnsi="Arial" w:cs="Arial"/>
          <w:sz w:val="20"/>
        </w:rPr>
        <w:t xml:space="preserve"> or </w:t>
      </w:r>
      <w:proofErr w:type="spellStart"/>
      <w:r>
        <w:rPr>
          <w:rFonts w:ascii="Arial" w:hAnsi="Arial" w:cs="Arial"/>
          <w:sz w:val="20"/>
        </w:rPr>
        <w:t>self insured</w:t>
      </w:r>
      <w:proofErr w:type="spellEnd"/>
      <w:r>
        <w:rPr>
          <w:rFonts w:ascii="Arial" w:hAnsi="Arial" w:cs="Arial"/>
          <w:sz w:val="20"/>
        </w:rPr>
        <w:t xml:space="preserve"> retention (“SIR”)</w:t>
      </w:r>
      <w:r w:rsidRPr="00734C02">
        <w:rPr>
          <w:rFonts w:ascii="Arial" w:hAnsi="Arial" w:cs="Arial"/>
          <w:sz w:val="20"/>
        </w:rPr>
        <w:t xml:space="preserve"> over fifty thousand dollars ($50,000) must be approved by the State. </w:t>
      </w:r>
      <w:r>
        <w:rPr>
          <w:rFonts w:ascii="Arial" w:hAnsi="Arial" w:cs="Arial"/>
          <w:sz w:val="20"/>
        </w:rPr>
        <w:t xml:space="preserve"> </w:t>
      </w:r>
      <w:r w:rsidRPr="00734C02">
        <w:rPr>
          <w:rFonts w:ascii="Arial" w:hAnsi="Arial" w:cs="Arial"/>
          <w:sz w:val="20"/>
        </w:rPr>
        <w:t>The deductible</w:t>
      </w:r>
      <w:r>
        <w:rPr>
          <w:rFonts w:ascii="Arial" w:hAnsi="Arial" w:cs="Arial"/>
          <w:sz w:val="20"/>
        </w:rPr>
        <w:t xml:space="preserve"> or SIR</w:t>
      </w:r>
      <w:r w:rsidRPr="00734C02">
        <w:rPr>
          <w:rFonts w:ascii="Arial" w:hAnsi="Arial" w:cs="Arial"/>
          <w:sz w:val="20"/>
        </w:rPr>
        <w:t xml:space="preserve">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1EEBA4C8" w14:textId="77777777" w:rsidR="003C11B5" w:rsidRPr="00734C02" w:rsidRDefault="003C11B5" w:rsidP="003C11B5">
      <w:pPr>
        <w:ind w:left="720" w:hanging="720"/>
        <w:rPr>
          <w:rFonts w:ascii="Arial" w:hAnsi="Arial" w:cs="Arial"/>
          <w:sz w:val="20"/>
        </w:rPr>
      </w:pPr>
    </w:p>
    <w:p w14:paraId="511D5749" w14:textId="77777777" w:rsidR="003C11B5" w:rsidRDefault="003C11B5" w:rsidP="003C11B5">
      <w:pPr>
        <w:ind w:left="720"/>
        <w:rPr>
          <w:rFonts w:ascii="Arial" w:hAnsi="Arial" w:cs="Arial"/>
          <w:sz w:val="20"/>
        </w:rPr>
      </w:pPr>
      <w:r w:rsidRPr="00734C02">
        <w:rPr>
          <w:rFonts w:ascii="Arial" w:hAnsi="Arial" w:cs="Arial"/>
          <w:sz w:val="20"/>
        </w:rPr>
        <w:t>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Contractor shall provide a copy of the umbrella insurance policy documents to ensure that no aggregate limit applies to the umbrella policy for that coverage area.</w:t>
      </w:r>
      <w:r>
        <w:rPr>
          <w:rFonts w:ascii="Arial" w:hAnsi="Arial" w:cs="Arial"/>
          <w:sz w:val="20"/>
        </w:rPr>
        <w:t xml:space="preserve">  In the event that an umbrella policy is being provided to achieve any required coverage amounts, the umbrella policy shall be accompanied by an endorsement at least as broad as the </w:t>
      </w:r>
      <w:r w:rsidRPr="00E845BF">
        <w:rPr>
          <w:rFonts w:ascii="Arial" w:hAnsi="Arial" w:cs="Arial"/>
          <w:sz w:val="20"/>
        </w:rPr>
        <w:t>Insurance Services Office, Inc.</w:t>
      </w:r>
      <w:r>
        <w:rPr>
          <w:rFonts w:ascii="Arial" w:hAnsi="Arial" w:cs="Arial"/>
          <w:sz w:val="20"/>
        </w:rPr>
        <w:t xml:space="preserve"> (also known as “ISO”) “Noncontributory—Other Insurance Condition” endorsement or shall be written on a policy form that addresses both the primary and noncontributory basis of the umbrella policy if the State is otherwise named as an additional insured.</w:t>
      </w:r>
    </w:p>
    <w:p w14:paraId="6DAA620F" w14:textId="77777777" w:rsidR="003C11B5" w:rsidRPr="00734C02" w:rsidRDefault="003C11B5" w:rsidP="003C11B5">
      <w:pPr>
        <w:ind w:left="720"/>
        <w:rPr>
          <w:rFonts w:ascii="Arial" w:hAnsi="Arial" w:cs="Arial"/>
          <w:sz w:val="20"/>
        </w:rPr>
      </w:pPr>
    </w:p>
    <w:p w14:paraId="3C80D1C9" w14:textId="77777777" w:rsidR="003C11B5" w:rsidRDefault="003C11B5" w:rsidP="003C11B5">
      <w:pPr>
        <w:ind w:left="720"/>
        <w:rPr>
          <w:rFonts w:ascii="Arial" w:hAnsi="Arial" w:cs="Arial"/>
          <w:sz w:val="20"/>
        </w:rPr>
      </w:pPr>
      <w:r w:rsidRPr="00734C02">
        <w:rPr>
          <w:rFonts w:ascii="Arial" w:hAnsi="Arial" w:cs="Arial"/>
          <w:sz w:val="20"/>
        </w:rPr>
        <w:t xml:space="preserve">Contractor shall provide the State a certificate of insurance (“COI”) evidencing the coverages and amounts specified in this Section. </w:t>
      </w:r>
      <w:r>
        <w:rPr>
          <w:rFonts w:ascii="Arial" w:hAnsi="Arial" w:cs="Arial"/>
          <w:sz w:val="20"/>
        </w:rPr>
        <w:t xml:space="preserve"> </w:t>
      </w:r>
      <w:r w:rsidRPr="00734C02">
        <w:rPr>
          <w:rFonts w:ascii="Arial" w:hAnsi="Arial" w:cs="Arial"/>
          <w:sz w:val="20"/>
        </w:rPr>
        <w:t xml:space="preserve">The COI must be on a form approved by the TDCI (standard ACORD form preferred). </w:t>
      </w:r>
      <w:r>
        <w:rPr>
          <w:rFonts w:ascii="Arial" w:hAnsi="Arial" w:cs="Arial"/>
          <w:sz w:val="20"/>
        </w:rPr>
        <w:t xml:space="preserve"> </w:t>
      </w:r>
      <w:r w:rsidRPr="00734C02">
        <w:rPr>
          <w:rFonts w:ascii="Arial" w:hAnsi="Arial" w:cs="Arial"/>
          <w:sz w:val="20"/>
        </w:rPr>
        <w:t>The COI must list each insurer’s National Association of Insurance Commissioners (NAIC) number and be signed by an authorized representative of the insurer. The COI must list the State of Tennessee – CPO Risk Manager, 312 Rosa L. Parks Ave., 3</w:t>
      </w:r>
      <w:r w:rsidRPr="00734C02">
        <w:rPr>
          <w:rFonts w:ascii="Arial" w:hAnsi="Arial" w:cs="Arial"/>
          <w:sz w:val="20"/>
          <w:vertAlign w:val="superscript"/>
        </w:rPr>
        <w:t>rd</w:t>
      </w:r>
      <w:r w:rsidRPr="00734C02">
        <w:rPr>
          <w:rFonts w:ascii="Arial" w:hAnsi="Arial" w:cs="Arial"/>
          <w:sz w:val="20"/>
        </w:rPr>
        <w:t xml:space="preserve"> floor Central Procurement Office, Nashville, TN 37243 as the certificate holder. </w:t>
      </w:r>
      <w:r>
        <w:rPr>
          <w:rFonts w:ascii="Arial" w:hAnsi="Arial" w:cs="Arial"/>
          <w:sz w:val="20"/>
        </w:rPr>
        <w:t xml:space="preserve"> </w:t>
      </w:r>
      <w:r w:rsidRPr="00734C02">
        <w:rPr>
          <w:rFonts w:ascii="Arial" w:hAnsi="Arial" w:cs="Arial"/>
          <w:sz w:val="20"/>
        </w:rPr>
        <w:t xml:space="preserve">Contractor shall provide the COI ten (10) business days prior to the Effective Date and again thirty (30) calendar days before renewal or replacement of coverage.  Contractor shall provide the State evidence that all subcontractors maintain the required insurance or that subcontractors are included under the Contractor’s policy. </w:t>
      </w:r>
      <w:r>
        <w:rPr>
          <w:rFonts w:ascii="Arial" w:hAnsi="Arial" w:cs="Arial"/>
          <w:sz w:val="20"/>
        </w:rPr>
        <w:t xml:space="preserve"> </w:t>
      </w:r>
      <w:r w:rsidRPr="00734C02">
        <w:rPr>
          <w:rFonts w:ascii="Arial" w:hAnsi="Arial" w:cs="Arial"/>
          <w:sz w:val="20"/>
        </w:rPr>
        <w:t xml:space="preserve">At any time, the State may require Contractor to provide a valid COI. </w:t>
      </w:r>
      <w:r>
        <w:rPr>
          <w:rFonts w:ascii="Arial" w:hAnsi="Arial" w:cs="Arial"/>
          <w:sz w:val="20"/>
        </w:rPr>
        <w:t xml:space="preserve"> </w:t>
      </w:r>
      <w:r w:rsidRPr="00734C02">
        <w:rPr>
          <w:rFonts w:ascii="Arial" w:hAnsi="Arial" w:cs="Arial"/>
          <w:sz w:val="20"/>
        </w:rPr>
        <w:t xml:space="preserve">The </w:t>
      </w:r>
      <w:r>
        <w:rPr>
          <w:rFonts w:ascii="Arial" w:hAnsi="Arial" w:cs="Arial"/>
          <w:sz w:val="20"/>
        </w:rPr>
        <w:t>P</w:t>
      </w:r>
      <w:r w:rsidRPr="00734C02">
        <w:rPr>
          <w:rFonts w:ascii="Arial" w:hAnsi="Arial" w:cs="Arial"/>
          <w:sz w:val="20"/>
        </w:rPr>
        <w:t xml:space="preserve">arties agree that failure to provide evidence of insurance coverage as required is a material breach of this Contract. </w:t>
      </w:r>
      <w:r>
        <w:rPr>
          <w:rFonts w:ascii="Arial" w:hAnsi="Arial" w:cs="Arial"/>
          <w:sz w:val="20"/>
        </w:rPr>
        <w:t xml:space="preserve"> </w:t>
      </w:r>
      <w:r w:rsidRPr="00734C02">
        <w:rPr>
          <w:rFonts w:ascii="Arial" w:hAnsi="Arial" w:cs="Arial"/>
          <w:sz w:val="20"/>
        </w:rPr>
        <w:t xml:space="preserve">If Contractor self-insures, then a COI will not be required to prove coverage. </w:t>
      </w:r>
      <w:r>
        <w:rPr>
          <w:rFonts w:ascii="Arial" w:hAnsi="Arial" w:cs="Arial"/>
          <w:sz w:val="20"/>
        </w:rPr>
        <w:t xml:space="preserve"> </w:t>
      </w:r>
      <w:r w:rsidRPr="00734C02">
        <w:rPr>
          <w:rFonts w:ascii="Arial" w:hAnsi="Arial" w:cs="Arial"/>
          <w:sz w:val="20"/>
        </w:rPr>
        <w:t>Instead Contractor shall provide a certificate of self-insurance or a letter, on Contractor’s letterhead, detailing its coverage, policy amounts, and proof of funds to reasonably cover such expenses.</w:t>
      </w:r>
      <w:r>
        <w:rPr>
          <w:rFonts w:ascii="Arial" w:hAnsi="Arial" w:cs="Arial"/>
          <w:sz w:val="20"/>
        </w:rPr>
        <w:t xml:space="preserve">  </w:t>
      </w:r>
      <w:r w:rsidRPr="00D14993">
        <w:rPr>
          <w:rFonts w:ascii="Arial" w:hAnsi="Arial" w:cs="Arial"/>
          <w:sz w:val="20"/>
        </w:rPr>
        <w:t>The State reserves the right to require complete copies of all required insurance policies, including endorsements required by these specifications, at any time.</w:t>
      </w:r>
    </w:p>
    <w:p w14:paraId="34FCDB12" w14:textId="77777777" w:rsidR="003C11B5" w:rsidRDefault="003C11B5" w:rsidP="003C11B5">
      <w:pPr>
        <w:ind w:left="720"/>
        <w:rPr>
          <w:rFonts w:ascii="Arial" w:hAnsi="Arial" w:cs="Arial"/>
          <w:sz w:val="20"/>
        </w:rPr>
      </w:pPr>
    </w:p>
    <w:p w14:paraId="636D0D37" w14:textId="77777777" w:rsidR="003C11B5" w:rsidRPr="00734C02" w:rsidRDefault="003C11B5" w:rsidP="003C11B5">
      <w:pPr>
        <w:ind w:left="720"/>
        <w:rPr>
          <w:rFonts w:ascii="Arial" w:hAnsi="Arial" w:cs="Arial"/>
          <w:sz w:val="20"/>
        </w:rPr>
      </w:pPr>
    </w:p>
    <w:p w14:paraId="69A0E25A" w14:textId="77777777" w:rsidR="003C11B5" w:rsidRDefault="003C11B5" w:rsidP="003C11B5">
      <w:pPr>
        <w:ind w:left="720"/>
        <w:rPr>
          <w:rFonts w:ascii="Arial" w:hAnsi="Arial" w:cs="Arial"/>
          <w:sz w:val="20"/>
        </w:rPr>
      </w:pPr>
      <w:r w:rsidRPr="00734C02">
        <w:rPr>
          <w:rFonts w:ascii="Arial" w:hAnsi="Arial" w:cs="Arial"/>
          <w:sz w:val="20"/>
        </w:rPr>
        <w:t xml:space="preserve">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w:t>
      </w:r>
      <w:r w:rsidRPr="00E845BF">
        <w:rPr>
          <w:rFonts w:ascii="Arial" w:hAnsi="Arial" w:cs="Arial"/>
          <w:sz w:val="20"/>
        </w:rPr>
        <w:t>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5C187BB2" w14:textId="77777777" w:rsidR="003C11B5" w:rsidRPr="003C11B5" w:rsidRDefault="003C11B5" w:rsidP="003C11B5">
      <w:pPr>
        <w:spacing w:before="240"/>
        <w:rPr>
          <w:rFonts w:ascii="Arial" w:hAnsi="Arial" w:cs="Arial"/>
          <w:b/>
          <w:bCs/>
          <w:sz w:val="20"/>
        </w:rPr>
      </w:pPr>
      <w:r>
        <w:rPr>
          <w:rFonts w:ascii="Arial" w:hAnsi="Arial" w:cs="Arial"/>
          <w:b/>
          <w:bCs/>
          <w:sz w:val="20"/>
        </w:rPr>
        <w:t>The insurance obligations under this Contract shall be: (1)—all the insurance coverage</w:t>
      </w:r>
      <w:r>
        <w:rPr>
          <w:rFonts w:ascii="Arial" w:hAnsi="Arial" w:cs="Arial"/>
          <w:sz w:val="20"/>
        </w:rPr>
        <w:t xml:space="preserve"> </w:t>
      </w:r>
      <w:r>
        <w:rPr>
          <w:rFonts w:ascii="Arial" w:hAnsi="Arial" w:cs="Arial"/>
          <w:b/>
          <w:sz w:val="20"/>
        </w:rPr>
        <w:t xml:space="preserve">and policy limits carried by the Contractor; or (2)—the minimum insurance coverage requirements and policy limits shown in this Contract; whichever is greater.  Any insurance proceeds in excess of or broader than the </w:t>
      </w:r>
      <w:r w:rsidRPr="003C11B5">
        <w:rPr>
          <w:rFonts w:ascii="Arial" w:hAnsi="Arial" w:cs="Arial"/>
          <w:b/>
          <w:sz w:val="20"/>
        </w:rPr>
        <w:t xml:space="preserve">minimum required coverage and minimum required policy limits, which are applicable to a given loss, shall be available to the State.  No representation is made that the minimum insurance requirements of the Contract are sufficient to cover the obligations of the Contractor arising under this Contract.  </w:t>
      </w:r>
      <w:r w:rsidRPr="003C11B5">
        <w:rPr>
          <w:rFonts w:ascii="Arial" w:hAnsi="Arial" w:cs="Arial"/>
          <w:b/>
          <w:bCs/>
          <w:sz w:val="20"/>
        </w:rPr>
        <w:t>The Contractor shall obtain and maintain, at a minimum, the following insurance coverages and policy limits.</w:t>
      </w:r>
      <w:r w:rsidRPr="003C11B5">
        <w:rPr>
          <w:rFonts w:ascii="Arial" w:hAnsi="Arial" w:cs="Arial"/>
          <w:sz w:val="20"/>
        </w:rPr>
        <w:t xml:space="preserve"> </w:t>
      </w:r>
    </w:p>
    <w:p w14:paraId="324E562C" w14:textId="77777777" w:rsidR="003C11B5" w:rsidRPr="003C11B5" w:rsidRDefault="003C11B5" w:rsidP="003C11B5">
      <w:pPr>
        <w:pStyle w:val="ListParagraph"/>
        <w:numPr>
          <w:ilvl w:val="0"/>
          <w:numId w:val="37"/>
        </w:numPr>
        <w:overflowPunct w:val="0"/>
        <w:autoSpaceDE w:val="0"/>
        <w:autoSpaceDN w:val="0"/>
        <w:adjustRightInd w:val="0"/>
        <w:spacing w:before="240"/>
        <w:contextualSpacing w:val="0"/>
        <w:textAlignment w:val="baseline"/>
        <w:rPr>
          <w:rFonts w:ascii="Arial" w:hAnsi="Arial"/>
          <w:sz w:val="20"/>
        </w:rPr>
      </w:pPr>
      <w:r w:rsidRPr="003C11B5">
        <w:rPr>
          <w:rFonts w:ascii="Arial" w:hAnsi="Arial"/>
          <w:sz w:val="20"/>
        </w:rPr>
        <w:t>Commercial General Liability (“CGL”) Insurance</w:t>
      </w:r>
    </w:p>
    <w:p w14:paraId="024CAF27" w14:textId="77777777" w:rsidR="003C11B5" w:rsidRPr="003C11B5" w:rsidRDefault="003C11B5" w:rsidP="003C11B5">
      <w:pPr>
        <w:pStyle w:val="ListParagraph"/>
        <w:numPr>
          <w:ilvl w:val="1"/>
          <w:numId w:val="37"/>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and liability assumed under an insured contract (including the tort liability of another assumed in a business contract).</w:t>
      </w:r>
    </w:p>
    <w:p w14:paraId="52E8247D" w14:textId="77777777" w:rsidR="003C11B5" w:rsidRPr="003C11B5" w:rsidRDefault="003C11B5" w:rsidP="003C11B5">
      <w:pPr>
        <w:pStyle w:val="ListParagraph"/>
        <w:spacing w:before="240"/>
        <w:ind w:left="2160"/>
        <w:rPr>
          <w:rFonts w:ascii="Arial" w:hAnsi="Arial" w:cs="Arial"/>
          <w:sz w:val="20"/>
        </w:rPr>
      </w:pPr>
      <w:r w:rsidRPr="003C11B5">
        <w:rPr>
          <w:rFonts w:ascii="Arial" w:hAnsi="Arial" w:cs="Arial"/>
          <w:sz w:val="20"/>
        </w:rPr>
        <w:t xml:space="preserve">The Contractor shall maintain single limits not less than one million dollars ($1,000,000) per occurrence.  If a general aggregate limit applies, either the general aggregate limit shall apply separately to this policy or location of occurrence or the general aggregate limit shall be twice the required occurrence limit.  </w:t>
      </w:r>
    </w:p>
    <w:p w14:paraId="2ECCA788" w14:textId="77777777" w:rsidR="003C11B5" w:rsidRPr="003C11B5" w:rsidRDefault="003C11B5" w:rsidP="003C11B5">
      <w:pPr>
        <w:pStyle w:val="ListParagraph"/>
        <w:keepLines/>
        <w:widowControl w:val="0"/>
        <w:numPr>
          <w:ilvl w:val="0"/>
          <w:numId w:val="37"/>
        </w:numPr>
        <w:overflowPunct w:val="0"/>
        <w:autoSpaceDE w:val="0"/>
        <w:autoSpaceDN w:val="0"/>
        <w:adjustRightInd w:val="0"/>
        <w:spacing w:before="240" w:after="240"/>
        <w:contextualSpacing w:val="0"/>
        <w:textAlignment w:val="baseline"/>
        <w:rPr>
          <w:rFonts w:ascii="Arial" w:hAnsi="Arial"/>
          <w:sz w:val="20"/>
        </w:rPr>
      </w:pPr>
      <w:r w:rsidRPr="003C11B5">
        <w:rPr>
          <w:rFonts w:ascii="Arial" w:hAnsi="Arial"/>
          <w:sz w:val="20"/>
        </w:rPr>
        <w:t>Workers’ Compensation and Employer Liability Insurance</w:t>
      </w:r>
    </w:p>
    <w:p w14:paraId="7C43C7E5" w14:textId="77777777" w:rsidR="003C11B5" w:rsidRPr="003C11B5" w:rsidRDefault="003C11B5" w:rsidP="003C11B5">
      <w:pPr>
        <w:pStyle w:val="ListParagraph"/>
        <w:keepLines/>
        <w:widowControl w:val="0"/>
        <w:numPr>
          <w:ilvl w:val="1"/>
          <w:numId w:val="37"/>
        </w:numPr>
        <w:overflowPunct w:val="0"/>
        <w:autoSpaceDE w:val="0"/>
        <w:autoSpaceDN w:val="0"/>
        <w:adjustRightInd w:val="0"/>
        <w:spacing w:before="240" w:after="240"/>
        <w:contextualSpacing w:val="0"/>
        <w:textAlignment w:val="baseline"/>
        <w:rPr>
          <w:rFonts w:ascii="Arial" w:hAnsi="Arial" w:cs="Arial"/>
          <w:sz w:val="20"/>
        </w:rPr>
      </w:pPr>
      <w:r w:rsidRPr="003C11B5">
        <w:rPr>
          <w:rFonts w:ascii="Arial" w:hAnsi="Arial" w:cs="Arial"/>
          <w:sz w:val="20"/>
        </w:rPr>
        <w:t>For Contractors statutorily required to carry</w:t>
      </w:r>
      <w:r w:rsidRPr="003C11B5">
        <w:rPr>
          <w:rFonts w:ascii="Arial" w:hAnsi="Arial"/>
          <w:sz w:val="20"/>
        </w:rPr>
        <w:t xml:space="preserve"> workers’ compensation and employer liability insurance</w:t>
      </w:r>
      <w:r w:rsidRPr="003C11B5">
        <w:rPr>
          <w:rFonts w:ascii="Arial" w:hAnsi="Arial" w:cs="Arial"/>
          <w:sz w:val="20"/>
        </w:rPr>
        <w:t>, the Contractor shall maintain:</w:t>
      </w:r>
    </w:p>
    <w:p w14:paraId="4F58A4EF" w14:textId="77777777" w:rsidR="003C11B5" w:rsidRPr="003C11B5" w:rsidRDefault="003C11B5" w:rsidP="003C11B5">
      <w:pPr>
        <w:pStyle w:val="ListParagraph"/>
        <w:keepLines/>
        <w:widowControl w:val="0"/>
        <w:numPr>
          <w:ilvl w:val="2"/>
          <w:numId w:val="33"/>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Workers’ compensation in an amount not less than one million dollars ($1,000,000) including employer liability of one million dollars ($1,000,000) per accident for bodily injury by accident, one million dollars ($1,000,000)</w:t>
      </w:r>
      <w:r w:rsidRPr="003C11B5">
        <w:rPr>
          <w:rFonts w:ascii="Arial" w:hAnsi="Arial"/>
          <w:sz w:val="20"/>
        </w:rPr>
        <w:t xml:space="preserve"> policy </w:t>
      </w:r>
      <w:r w:rsidRPr="003C11B5">
        <w:rPr>
          <w:rFonts w:ascii="Arial" w:hAnsi="Arial" w:cs="Arial"/>
          <w:sz w:val="20"/>
        </w:rPr>
        <w:t>limit by disease, and one million dollars ($1,000,000) per employee for bodily injury by disease.</w:t>
      </w:r>
    </w:p>
    <w:p w14:paraId="16BC51B3" w14:textId="77777777" w:rsidR="003C11B5" w:rsidRPr="003C11B5" w:rsidRDefault="003C11B5" w:rsidP="003C11B5">
      <w:pPr>
        <w:pStyle w:val="ListParagraph"/>
        <w:keepLines/>
        <w:widowControl w:val="0"/>
        <w:spacing w:before="240"/>
        <w:ind w:left="2880"/>
        <w:rPr>
          <w:rFonts w:ascii="Arial" w:hAnsi="Arial" w:cs="Arial"/>
          <w:sz w:val="20"/>
        </w:rPr>
      </w:pPr>
    </w:p>
    <w:p w14:paraId="5196F095" w14:textId="77777777" w:rsidR="003C11B5" w:rsidRPr="003C11B5" w:rsidRDefault="003C11B5" w:rsidP="003C11B5">
      <w:pPr>
        <w:pStyle w:val="ListParagraph"/>
        <w:keepLines/>
        <w:widowControl w:val="0"/>
        <w:numPr>
          <w:ilvl w:val="1"/>
          <w:numId w:val="33"/>
        </w:numPr>
        <w:overflowPunct w:val="0"/>
        <w:autoSpaceDE w:val="0"/>
        <w:autoSpaceDN w:val="0"/>
        <w:adjustRightInd w:val="0"/>
        <w:contextualSpacing w:val="0"/>
        <w:textAlignment w:val="baseline"/>
        <w:rPr>
          <w:rFonts w:ascii="Arial" w:hAnsi="Arial" w:cs="Arial"/>
          <w:sz w:val="20"/>
        </w:rPr>
      </w:pPr>
      <w:r w:rsidRPr="003C11B5">
        <w:rPr>
          <w:rFonts w:ascii="Arial" w:hAnsi="Arial" w:cs="Arial"/>
          <w:sz w:val="20"/>
        </w:rPr>
        <w:t>If</w:t>
      </w:r>
      <w:r w:rsidRPr="003C11B5">
        <w:rPr>
          <w:rFonts w:ascii="Arial" w:hAnsi="Arial"/>
          <w:sz w:val="20"/>
        </w:rPr>
        <w:t xml:space="preserve"> the </w:t>
      </w:r>
      <w:r w:rsidRPr="003C11B5">
        <w:rPr>
          <w:rFonts w:ascii="Arial" w:hAnsi="Arial" w:cs="Arial"/>
          <w:sz w:val="20"/>
        </w:rPr>
        <w:t>Contractor certifies that it</w:t>
      </w:r>
      <w:r w:rsidRPr="003C11B5">
        <w:rPr>
          <w:rFonts w:ascii="Arial" w:hAnsi="Arial"/>
          <w:sz w:val="20"/>
        </w:rPr>
        <w:t xml:space="preserve"> is exempt </w:t>
      </w:r>
      <w:r w:rsidRPr="003C11B5">
        <w:rPr>
          <w:rFonts w:ascii="Arial" w:hAnsi="Arial" w:cs="Arial"/>
          <w:sz w:val="20"/>
        </w:rPr>
        <w:t>from the requirements of Tenn. Code Ann. §§ 50-6-101 – 103, then the Contractor shall furnish written proof of such exemption for one or more of the following reasons:</w:t>
      </w:r>
    </w:p>
    <w:p w14:paraId="26985295" w14:textId="77777777" w:rsidR="003C11B5" w:rsidRPr="003C11B5" w:rsidRDefault="003C11B5" w:rsidP="003C11B5">
      <w:pPr>
        <w:pStyle w:val="ListParagraph"/>
        <w:keepLines/>
        <w:widowControl w:val="0"/>
        <w:numPr>
          <w:ilvl w:val="2"/>
          <w:numId w:val="33"/>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The Contractor employs fewer than five (5) employees;</w:t>
      </w:r>
    </w:p>
    <w:p w14:paraId="3CA4D86C" w14:textId="77777777" w:rsidR="003C11B5" w:rsidRPr="003C11B5" w:rsidRDefault="003C11B5" w:rsidP="003C11B5">
      <w:pPr>
        <w:pStyle w:val="ListParagraph"/>
        <w:keepLines/>
        <w:widowControl w:val="0"/>
        <w:numPr>
          <w:ilvl w:val="2"/>
          <w:numId w:val="33"/>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The Contractor is a sole proprietor;</w:t>
      </w:r>
    </w:p>
    <w:p w14:paraId="1B0F8D37" w14:textId="77777777" w:rsidR="003C11B5" w:rsidRPr="003C11B5" w:rsidRDefault="003C11B5" w:rsidP="003C11B5">
      <w:pPr>
        <w:pStyle w:val="ListParagraph"/>
        <w:keepLines/>
        <w:widowControl w:val="0"/>
        <w:numPr>
          <w:ilvl w:val="2"/>
          <w:numId w:val="33"/>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 xml:space="preserve">The Contractor is in the construction business </w:t>
      </w:r>
      <w:r w:rsidRPr="003C11B5">
        <w:rPr>
          <w:rFonts w:ascii="Arial" w:hAnsi="Arial"/>
          <w:sz w:val="20"/>
        </w:rPr>
        <w:t xml:space="preserve">or </w:t>
      </w:r>
      <w:r w:rsidRPr="003C11B5">
        <w:rPr>
          <w:rFonts w:ascii="Arial" w:hAnsi="Arial" w:cs="Arial"/>
          <w:sz w:val="20"/>
        </w:rPr>
        <w:t>trades with no employees;</w:t>
      </w:r>
    </w:p>
    <w:p w14:paraId="3EA932A0" w14:textId="77777777" w:rsidR="003C11B5" w:rsidRPr="003C11B5" w:rsidRDefault="003C11B5" w:rsidP="003C11B5">
      <w:pPr>
        <w:pStyle w:val="ListParagraph"/>
        <w:keepLines/>
        <w:widowControl w:val="0"/>
        <w:numPr>
          <w:ilvl w:val="2"/>
          <w:numId w:val="33"/>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The Contractor is in the coal mining industry with no employees;</w:t>
      </w:r>
    </w:p>
    <w:p w14:paraId="7C07EE13" w14:textId="77777777" w:rsidR="003C11B5" w:rsidRPr="003C11B5" w:rsidRDefault="003C11B5" w:rsidP="003C11B5">
      <w:pPr>
        <w:pStyle w:val="ListParagraph"/>
        <w:keepLines/>
        <w:widowControl w:val="0"/>
        <w:numPr>
          <w:ilvl w:val="2"/>
          <w:numId w:val="33"/>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The Contractor is a state or local government; or</w:t>
      </w:r>
    </w:p>
    <w:p w14:paraId="574559D1" w14:textId="77777777" w:rsidR="003C11B5" w:rsidRPr="003C11B5" w:rsidRDefault="003C11B5" w:rsidP="003C11B5">
      <w:pPr>
        <w:pStyle w:val="ListParagraph"/>
        <w:keepLines/>
        <w:widowControl w:val="0"/>
        <w:numPr>
          <w:ilvl w:val="2"/>
          <w:numId w:val="33"/>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 xml:space="preserve">The Contractor </w:t>
      </w:r>
      <w:r w:rsidRPr="003C11B5">
        <w:rPr>
          <w:rFonts w:ascii="Arial" w:hAnsi="Arial"/>
          <w:sz w:val="20"/>
        </w:rPr>
        <w:t>self-</w:t>
      </w:r>
      <w:r w:rsidRPr="003C11B5">
        <w:rPr>
          <w:rFonts w:ascii="Arial" w:hAnsi="Arial" w:cs="Arial"/>
          <w:sz w:val="20"/>
        </w:rPr>
        <w:t>insures its workers’ compensation and is in compliance with the TDCI rules and Tenn. Code Ann. § 50-6-405.</w:t>
      </w:r>
    </w:p>
    <w:p w14:paraId="1A939E24" w14:textId="77777777" w:rsidR="003C11B5" w:rsidRPr="003C11B5" w:rsidRDefault="003C11B5" w:rsidP="003C11B5">
      <w:pPr>
        <w:pStyle w:val="ListParagraph"/>
        <w:numPr>
          <w:ilvl w:val="0"/>
          <w:numId w:val="37"/>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Automobile Liability Insurance</w:t>
      </w:r>
    </w:p>
    <w:p w14:paraId="2C267E2E" w14:textId="77777777" w:rsidR="003C11B5" w:rsidRPr="003C11B5" w:rsidRDefault="003C11B5" w:rsidP="003C11B5">
      <w:pPr>
        <w:pStyle w:val="ListParagraph"/>
        <w:numPr>
          <w:ilvl w:val="0"/>
          <w:numId w:val="38"/>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 xml:space="preserve">The Contractor shall maintain automobile liability insurance which shall cover liability arising out of any automobile (including owned, leased, hired, and non-owned automobiles). </w:t>
      </w:r>
    </w:p>
    <w:p w14:paraId="5BC37FE7" w14:textId="77777777" w:rsidR="003C11B5" w:rsidRDefault="003C11B5" w:rsidP="003C11B5">
      <w:pPr>
        <w:pStyle w:val="ListParagraph"/>
        <w:numPr>
          <w:ilvl w:val="0"/>
          <w:numId w:val="38"/>
        </w:numPr>
        <w:overflowPunct w:val="0"/>
        <w:autoSpaceDE w:val="0"/>
        <w:autoSpaceDN w:val="0"/>
        <w:adjustRightInd w:val="0"/>
        <w:spacing w:before="240"/>
        <w:contextualSpacing w:val="0"/>
        <w:textAlignment w:val="baseline"/>
        <w:rPr>
          <w:rFonts w:ascii="Arial" w:hAnsi="Arial" w:cs="Arial"/>
          <w:sz w:val="20"/>
        </w:rPr>
      </w:pPr>
      <w:r w:rsidRPr="003C11B5">
        <w:rPr>
          <w:rFonts w:ascii="Arial" w:hAnsi="Arial" w:cs="Arial"/>
          <w:sz w:val="20"/>
        </w:rPr>
        <w:t xml:space="preserve">The Contractor shall maintain bodily injury/property damage with a limit not less than one million dollars ($1,000,000) per </w:t>
      </w:r>
      <w:r w:rsidRPr="00E845BF">
        <w:rPr>
          <w:rFonts w:ascii="Arial" w:hAnsi="Arial" w:cs="Arial"/>
          <w:sz w:val="20"/>
        </w:rPr>
        <w:t>occurrence or combined single limit.</w:t>
      </w:r>
    </w:p>
    <w:p w14:paraId="760EAEE9" w14:textId="77777777" w:rsidR="003C11B5" w:rsidRPr="00952365" w:rsidRDefault="003C11B5" w:rsidP="003C11B5"/>
    <w:p w14:paraId="2C59135C" w14:textId="77777777" w:rsidR="003C11B5" w:rsidRPr="00952365" w:rsidRDefault="003C11B5" w:rsidP="003C11B5">
      <w:pPr>
        <w:ind w:left="720" w:hanging="720"/>
        <w:rPr>
          <w:rFonts w:ascii="Arial" w:hAnsi="Arial" w:cs="Arial"/>
          <w:sz w:val="20"/>
        </w:rPr>
      </w:pPr>
      <w:r w:rsidRPr="00952365">
        <w:rPr>
          <w:rFonts w:ascii="Arial" w:hAnsi="Arial" w:cs="Arial"/>
          <w:sz w:val="20"/>
        </w:rPr>
        <w:t>D.33.</w:t>
      </w:r>
      <w:r w:rsidRPr="00952365">
        <w:rPr>
          <w:rFonts w:ascii="Arial" w:hAnsi="Arial" w:cs="Arial"/>
          <w:sz w:val="20"/>
        </w:rPr>
        <w:tab/>
      </w:r>
      <w:r w:rsidRPr="00952365">
        <w:rPr>
          <w:rFonts w:ascii="Arial" w:hAnsi="Arial" w:cs="Arial"/>
          <w:sz w:val="20"/>
          <w:u w:val="single"/>
        </w:rPr>
        <w:t>Major Procurement Contract Sales and Use Tax.</w:t>
      </w:r>
      <w:r w:rsidRPr="00952365">
        <w:rPr>
          <w:rFonts w:ascii="Arial" w:hAnsi="Arial" w:cs="Arial"/>
          <w:sz w:val="20"/>
        </w:rPr>
        <w:t xml:space="preserve">  Pursuant to Tenn. Code Ann. § 4-39-102 and to the extent applicable, the Contractor and the Contractor’s subcontractors shall remit sales and use taxes on the sales of goods or services that are made by the Contractor or the Contractor’s subcontractors and that are subject to tax. </w:t>
      </w:r>
    </w:p>
    <w:p w14:paraId="70488DDB" w14:textId="77777777" w:rsidR="003C11B5" w:rsidRDefault="003C11B5" w:rsidP="003C11B5">
      <w:pPr>
        <w:ind w:left="720" w:hanging="720"/>
      </w:pPr>
    </w:p>
    <w:p w14:paraId="2A76F7CE" w14:textId="77777777" w:rsidR="003C11B5" w:rsidRDefault="003C11B5" w:rsidP="003C11B5">
      <w:pPr>
        <w:tabs>
          <w:tab w:val="left" w:pos="720"/>
          <w:tab w:val="left" w:pos="864"/>
        </w:tabs>
        <w:ind w:left="720" w:hanging="720"/>
        <w:rPr>
          <w:rFonts w:ascii="Arial" w:hAnsi="Arial" w:cs="Arial"/>
          <w:sz w:val="20"/>
        </w:rPr>
      </w:pPr>
      <w:r>
        <w:rPr>
          <w:rFonts w:ascii="Arial" w:hAnsi="Arial" w:cs="Arial"/>
          <w:sz w:val="20"/>
        </w:rPr>
        <w:t>D</w:t>
      </w:r>
      <w:r w:rsidRPr="001552EF">
        <w:rPr>
          <w:rFonts w:ascii="Arial" w:hAnsi="Arial" w:cs="Arial"/>
          <w:sz w:val="20"/>
        </w:rPr>
        <w:t>.34</w:t>
      </w:r>
      <w:r w:rsidRPr="00BE3053">
        <w:rPr>
          <w:rFonts w:ascii="Arial" w:hAnsi="Arial" w:cs="Arial"/>
          <w:sz w:val="20"/>
        </w:rPr>
        <w:t>.</w:t>
      </w:r>
      <w:r w:rsidRPr="00BE3053">
        <w:rPr>
          <w:rFonts w:ascii="Arial" w:hAnsi="Arial" w:cs="Arial"/>
          <w:sz w:val="20"/>
        </w:rPr>
        <w:tab/>
      </w:r>
      <w:r w:rsidRPr="00BE3053">
        <w:rPr>
          <w:rFonts w:ascii="Arial" w:hAnsi="Arial" w:cs="Arial"/>
          <w:sz w:val="20"/>
          <w:u w:val="single"/>
        </w:rPr>
        <w:t>Confidentiality of Records</w:t>
      </w:r>
      <w:r w:rsidRPr="00BE3053">
        <w:rPr>
          <w:rFonts w:ascii="Arial" w:hAnsi="Arial" w:cs="Arial"/>
          <w:sz w:val="20"/>
        </w:rPr>
        <w:t>.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w:t>
      </w:r>
      <w:r>
        <w:rPr>
          <w:rFonts w:ascii="Arial" w:hAnsi="Arial" w:cs="Arial"/>
          <w:sz w:val="20"/>
        </w:rPr>
        <w:t xml:space="preserve"> that is regarded as confidential under state or federal law</w:t>
      </w:r>
      <w:r w:rsidRPr="00BE3053">
        <w:rPr>
          <w:rFonts w:ascii="Arial" w:hAnsi="Arial" w:cs="Arial"/>
          <w:sz w:val="20"/>
        </w:rPr>
        <w:t xml:space="preserve"> shall be regarded as </w:t>
      </w:r>
      <w:r>
        <w:rPr>
          <w:rFonts w:ascii="Arial" w:hAnsi="Arial" w:cs="Arial"/>
          <w:sz w:val="20"/>
        </w:rPr>
        <w:t>“Confidential I</w:t>
      </w:r>
      <w:r w:rsidRPr="00BE3053">
        <w:rPr>
          <w:rFonts w:ascii="Arial" w:hAnsi="Arial" w:cs="Arial"/>
          <w:sz w:val="20"/>
        </w:rPr>
        <w:t>nformation</w:t>
      </w:r>
      <w:r>
        <w:rPr>
          <w:rFonts w:ascii="Arial" w:hAnsi="Arial" w:cs="Arial"/>
          <w:sz w:val="20"/>
        </w:rPr>
        <w:t>.”</w:t>
      </w:r>
      <w:r w:rsidRPr="00BE3053">
        <w:rPr>
          <w:rFonts w:ascii="Arial" w:hAnsi="Arial" w:cs="Arial"/>
          <w:sz w:val="20"/>
        </w:rPr>
        <w:t xml:space="preserve"> </w:t>
      </w:r>
      <w:r>
        <w:rPr>
          <w:rFonts w:ascii="Arial" w:hAnsi="Arial" w:cs="Arial"/>
          <w:sz w:val="20"/>
        </w:rPr>
        <w:t xml:space="preserve"> Nothing in this Section</w:t>
      </w:r>
      <w:r w:rsidRPr="00BE3053">
        <w:rPr>
          <w:rFonts w:ascii="Arial" w:hAnsi="Arial" w:cs="Arial"/>
          <w:sz w:val="20"/>
        </w:rPr>
        <w:t xml:space="preserve"> shall permit Contractor to disclose any </w:t>
      </w:r>
      <w:r>
        <w:rPr>
          <w:rFonts w:ascii="Arial" w:hAnsi="Arial" w:cs="Arial"/>
          <w:sz w:val="20"/>
        </w:rPr>
        <w:t>Confidential I</w:t>
      </w:r>
      <w:r w:rsidRPr="00BE3053">
        <w:rPr>
          <w:rFonts w:ascii="Arial" w:hAnsi="Arial" w:cs="Arial"/>
          <w:sz w:val="20"/>
        </w:rPr>
        <w:t>nformation</w:t>
      </w:r>
      <w:r>
        <w:rPr>
          <w:rFonts w:ascii="Arial" w:hAnsi="Arial" w:cs="Arial"/>
          <w:sz w:val="20"/>
        </w:rPr>
        <w:t xml:space="preserve">, regardless of whether it has been disclosed or made available </w:t>
      </w:r>
      <w:r w:rsidRPr="00BE3053">
        <w:rPr>
          <w:rFonts w:ascii="Arial" w:hAnsi="Arial" w:cs="Arial"/>
          <w:sz w:val="20"/>
        </w:rPr>
        <w:t xml:space="preserve">to the Contractor due to intentional or negligent actions or inactions of agents </w:t>
      </w:r>
      <w:r>
        <w:rPr>
          <w:rFonts w:ascii="Arial" w:hAnsi="Arial" w:cs="Arial"/>
          <w:sz w:val="20"/>
        </w:rPr>
        <w:t>of the State or third parties.  Confidential I</w:t>
      </w:r>
      <w:r w:rsidRPr="00BE3053">
        <w:rPr>
          <w:rFonts w:ascii="Arial" w:hAnsi="Arial" w:cs="Arial"/>
          <w:sz w:val="20"/>
        </w:rPr>
        <w:t>nformation shall not be disclosed</w:t>
      </w:r>
      <w:r>
        <w:rPr>
          <w:rFonts w:ascii="Arial" w:hAnsi="Arial" w:cs="Arial"/>
          <w:sz w:val="20"/>
        </w:rPr>
        <w:t xml:space="preserve"> except as required or permitted under state or federal law.  Contractor shall take</w:t>
      </w:r>
      <w:r w:rsidRPr="00BE3053">
        <w:rPr>
          <w:rFonts w:ascii="Arial" w:hAnsi="Arial" w:cs="Arial"/>
          <w:sz w:val="20"/>
        </w:rPr>
        <w:t xml:space="preserve"> all necessary steps to safeguard the confidentiality of such material or information in conformance with applicable state and federal law</w:t>
      </w:r>
      <w:r>
        <w:rPr>
          <w:rFonts w:ascii="Arial" w:hAnsi="Arial" w:cs="Arial"/>
          <w:sz w:val="20"/>
        </w:rPr>
        <w:t xml:space="preserve">.   </w:t>
      </w:r>
    </w:p>
    <w:p w14:paraId="310D6D62" w14:textId="77777777" w:rsidR="003C11B5" w:rsidRDefault="003C11B5" w:rsidP="003C11B5">
      <w:pPr>
        <w:tabs>
          <w:tab w:val="left" w:pos="720"/>
          <w:tab w:val="left" w:pos="864"/>
        </w:tabs>
        <w:ind w:left="720" w:hanging="720"/>
        <w:rPr>
          <w:rFonts w:ascii="Arial" w:hAnsi="Arial" w:cs="Arial"/>
          <w:sz w:val="20"/>
        </w:rPr>
      </w:pPr>
      <w:r>
        <w:rPr>
          <w:rFonts w:ascii="Arial" w:hAnsi="Arial" w:cs="Arial"/>
          <w:sz w:val="20"/>
        </w:rPr>
        <w:t xml:space="preserve">             </w:t>
      </w:r>
    </w:p>
    <w:p w14:paraId="6B2A1061" w14:textId="77777777" w:rsidR="003C11B5" w:rsidRDefault="003C11B5" w:rsidP="003C11B5">
      <w:pPr>
        <w:ind w:left="720" w:hanging="720"/>
        <w:rPr>
          <w:rFonts w:ascii="Arial" w:hAnsi="Arial" w:cs="Arial"/>
          <w:sz w:val="20"/>
        </w:rPr>
      </w:pPr>
      <w:r>
        <w:rPr>
          <w:rFonts w:ascii="Arial" w:hAnsi="Arial" w:cs="Arial"/>
          <w:sz w:val="20"/>
        </w:rPr>
        <w:t xml:space="preserve">             T</w:t>
      </w:r>
      <w:r w:rsidRPr="00BE3053">
        <w:rPr>
          <w:rFonts w:ascii="Arial" w:hAnsi="Arial" w:cs="Arial"/>
          <w:sz w:val="20"/>
        </w:rPr>
        <w:t>he</w:t>
      </w:r>
      <w:r>
        <w:rPr>
          <w:rFonts w:ascii="Arial" w:hAnsi="Arial" w:cs="Arial"/>
          <w:sz w:val="20"/>
        </w:rPr>
        <w:t xml:space="preserve"> obligations set forth in this S</w:t>
      </w:r>
      <w:r w:rsidRPr="00BE3053">
        <w:rPr>
          <w:rFonts w:ascii="Arial" w:hAnsi="Arial" w:cs="Arial"/>
          <w:sz w:val="20"/>
        </w:rPr>
        <w:t>ection shall survive the termination of this Contract.</w:t>
      </w:r>
    </w:p>
    <w:p w14:paraId="47C359E4" w14:textId="77777777" w:rsidR="003C11B5" w:rsidRDefault="003C11B5" w:rsidP="003C11B5">
      <w:pPr>
        <w:ind w:left="720" w:hanging="720"/>
        <w:rPr>
          <w:rFonts w:ascii="Arial" w:hAnsi="Arial" w:cs="Arial"/>
          <w:sz w:val="20"/>
        </w:rPr>
      </w:pPr>
    </w:p>
    <w:p w14:paraId="2C5C5506" w14:textId="77777777" w:rsidR="003C11B5" w:rsidRDefault="003C11B5" w:rsidP="003C11B5">
      <w:pPr>
        <w:ind w:left="720" w:hanging="720"/>
        <w:rPr>
          <w:rFonts w:ascii="Arial" w:hAnsi="Arial" w:cs="Arial"/>
          <w:sz w:val="20"/>
        </w:rPr>
      </w:pPr>
      <w:r>
        <w:rPr>
          <w:rFonts w:ascii="Arial" w:hAnsi="Arial" w:cs="Arial"/>
          <w:sz w:val="20"/>
        </w:rPr>
        <w:t>D.35.</w:t>
      </w:r>
      <w:r>
        <w:rPr>
          <w:rFonts w:ascii="Arial" w:hAnsi="Arial" w:cs="Arial"/>
          <w:sz w:val="20"/>
        </w:rPr>
        <w:tab/>
      </w:r>
      <w:r>
        <w:rPr>
          <w:rFonts w:ascii="Arial" w:hAnsi="Arial" w:cs="Arial"/>
          <w:sz w:val="20"/>
          <w:u w:val="single"/>
        </w:rPr>
        <w:t>Boycott of Israel.</w:t>
      </w:r>
      <w:r>
        <w:rPr>
          <w:rFonts w:ascii="Arial" w:hAnsi="Arial" w:cs="Arial"/>
          <w:sz w:val="20"/>
        </w:rPr>
        <w:t xml:space="preserve">   The Contractor certifies that it is not currently engaged in, and covenants that it will not, for the duration of the Contract, engage in a Boycott of Israel, as that term is defined in Tenn. Code Ann. § 12-4-119.  </w:t>
      </w:r>
    </w:p>
    <w:p w14:paraId="6D368ECF" w14:textId="77777777" w:rsidR="003C11B5" w:rsidRDefault="003C11B5" w:rsidP="003C11B5">
      <w:pPr>
        <w:ind w:left="720" w:hanging="720"/>
        <w:rPr>
          <w:rFonts w:ascii="Arial" w:hAnsi="Arial" w:cs="Arial"/>
          <w:sz w:val="20"/>
        </w:rPr>
      </w:pPr>
    </w:p>
    <w:p w14:paraId="61118DEA" w14:textId="77777777" w:rsidR="003C11B5" w:rsidRDefault="003C11B5" w:rsidP="003C11B5">
      <w:pPr>
        <w:ind w:left="720" w:hanging="720"/>
        <w:jc w:val="both"/>
        <w:rPr>
          <w:rFonts w:ascii="Arial" w:hAnsi="Arial" w:cs="Arial"/>
          <w:sz w:val="20"/>
        </w:rPr>
      </w:pPr>
      <w:r w:rsidRPr="009A78C9">
        <w:rPr>
          <w:rFonts w:ascii="Arial" w:hAnsi="Arial" w:cs="Arial"/>
          <w:sz w:val="20"/>
        </w:rPr>
        <w:t>D.</w:t>
      </w:r>
      <w:r w:rsidRPr="00194D62">
        <w:rPr>
          <w:rFonts w:ascii="Arial" w:hAnsi="Arial" w:cs="Arial"/>
          <w:sz w:val="20"/>
        </w:rPr>
        <w:t>36</w:t>
      </w:r>
      <w:r w:rsidRPr="009A78C9">
        <w:rPr>
          <w:rFonts w:ascii="Arial" w:hAnsi="Arial" w:cs="Arial"/>
          <w:sz w:val="20"/>
        </w:rPr>
        <w:t>.</w:t>
      </w:r>
      <w:r w:rsidRPr="009A78C9">
        <w:rPr>
          <w:rFonts w:ascii="Arial" w:hAnsi="Arial" w:cs="Arial"/>
          <w:sz w:val="20"/>
        </w:rPr>
        <w:tab/>
      </w:r>
      <w:r w:rsidRPr="009A78C9">
        <w:rPr>
          <w:rFonts w:ascii="Arial" w:hAnsi="Arial" w:cs="Arial"/>
          <w:sz w:val="20"/>
          <w:u w:val="single"/>
        </w:rPr>
        <w:t>Prohibited Contract Terms.</w:t>
      </w:r>
      <w:r w:rsidRPr="009A78C9">
        <w:rPr>
          <w:rFonts w:ascii="Arial" w:hAnsi="Arial" w:cs="Arial"/>
          <w:sz w:val="20"/>
        </w:rPr>
        <w:t xml:space="preserve">   The prohibited contract terms and conditions enumerated in </w:t>
      </w:r>
      <w:r w:rsidRPr="00194D62">
        <w:rPr>
          <w:rFonts w:ascii="Arial" w:hAnsi="Arial" w:cs="Arial"/>
          <w:sz w:val="20"/>
        </w:rPr>
        <w:t>Pub. Ch. 113, § 5</w:t>
      </w:r>
      <w:r w:rsidRPr="009A78C9">
        <w:rPr>
          <w:rFonts w:ascii="Arial" w:hAnsi="Arial" w:cs="Arial"/>
          <w:sz w:val="20"/>
        </w:rPr>
        <w:t xml:space="preserve">, shall be a material provision of this Contract. The Contractor acknowledges, understands, and agrees that the inclusion of a term or condition prohibited by </w:t>
      </w:r>
      <w:r w:rsidRPr="00194D62">
        <w:rPr>
          <w:rFonts w:ascii="Arial" w:hAnsi="Arial" w:cs="Arial"/>
          <w:sz w:val="20"/>
        </w:rPr>
        <w:t xml:space="preserve">Pub. Ch. 113, § 5, </w:t>
      </w:r>
      <w:r w:rsidRPr="009A78C9">
        <w:rPr>
          <w:rFonts w:ascii="Arial" w:hAnsi="Arial" w:cs="Arial"/>
          <w:sz w:val="20"/>
        </w:rPr>
        <w:t>shall be null and void and the Contract shall be enforceable as if the Contract did not contain such term or condition.</w:t>
      </w:r>
    </w:p>
    <w:p w14:paraId="797E2771" w14:textId="77777777" w:rsidR="003C11B5" w:rsidRPr="00234D06" w:rsidRDefault="003C11B5" w:rsidP="003C11B5">
      <w:pPr>
        <w:tabs>
          <w:tab w:val="left" w:pos="720"/>
          <w:tab w:val="left" w:pos="864"/>
        </w:tabs>
        <w:rPr>
          <w:rFonts w:ascii="Arial" w:hAnsi="Arial" w:cs="Arial"/>
          <w:sz w:val="20"/>
        </w:rPr>
      </w:pPr>
    </w:p>
    <w:p w14:paraId="77BC074B" w14:textId="77777777" w:rsidR="003C11B5" w:rsidRPr="00234D06" w:rsidRDefault="003C11B5" w:rsidP="003C11B5">
      <w:pPr>
        <w:tabs>
          <w:tab w:val="left" w:pos="0"/>
          <w:tab w:val="left" w:pos="720"/>
        </w:tabs>
        <w:ind w:left="720" w:hanging="720"/>
        <w:rPr>
          <w:rFonts w:ascii="Arial" w:hAnsi="Arial" w:cs="Arial"/>
          <w:b/>
          <w:sz w:val="20"/>
        </w:rPr>
      </w:pPr>
      <w:r w:rsidRPr="00234D06">
        <w:rPr>
          <w:rFonts w:ascii="Arial" w:hAnsi="Arial" w:cs="Arial"/>
          <w:b/>
          <w:sz w:val="20"/>
        </w:rPr>
        <w:t>E.</w:t>
      </w:r>
      <w:r w:rsidRPr="00234D06">
        <w:rPr>
          <w:rFonts w:ascii="Arial" w:hAnsi="Arial" w:cs="Arial"/>
          <w:b/>
          <w:sz w:val="20"/>
        </w:rPr>
        <w:tab/>
        <w:t>SPECIAL TERMS AND CONDITIONS:</w:t>
      </w:r>
    </w:p>
    <w:p w14:paraId="0370C229" w14:textId="77777777" w:rsidR="003C11B5" w:rsidRPr="00F00E5E" w:rsidRDefault="003C11B5" w:rsidP="003C11B5">
      <w:pPr>
        <w:tabs>
          <w:tab w:val="left" w:pos="0"/>
          <w:tab w:val="left" w:pos="720"/>
        </w:tabs>
        <w:ind w:left="720" w:hanging="720"/>
        <w:rPr>
          <w:rFonts w:ascii="Arial" w:hAnsi="Arial" w:cs="Arial"/>
          <w:sz w:val="20"/>
        </w:rPr>
      </w:pPr>
    </w:p>
    <w:p w14:paraId="17D54064" w14:textId="77777777" w:rsidR="003C11B5" w:rsidRDefault="003C11B5" w:rsidP="003C11B5">
      <w:pPr>
        <w:tabs>
          <w:tab w:val="left" w:pos="720"/>
          <w:tab w:val="left" w:pos="864"/>
        </w:tabs>
        <w:ind w:left="720" w:hanging="720"/>
        <w:rPr>
          <w:rFonts w:ascii="Arial" w:hAnsi="Arial" w:cs="Arial"/>
          <w:sz w:val="20"/>
        </w:rPr>
      </w:pPr>
      <w:r w:rsidRPr="00F00E5E">
        <w:rPr>
          <w:rFonts w:ascii="Arial" w:hAnsi="Arial" w:cs="Arial"/>
          <w:sz w:val="20"/>
        </w:rPr>
        <w:t>E.1.</w:t>
      </w:r>
      <w:r w:rsidRPr="00F00E5E">
        <w:rPr>
          <w:rFonts w:ascii="Arial" w:hAnsi="Arial" w:cs="Arial"/>
          <w:sz w:val="20"/>
        </w:rPr>
        <w:tab/>
      </w:r>
      <w:r w:rsidRPr="00F00E5E">
        <w:rPr>
          <w:rFonts w:ascii="Arial" w:hAnsi="Arial" w:cs="Arial"/>
          <w:sz w:val="20"/>
          <w:u w:val="single"/>
        </w:rPr>
        <w:t>Conflicting Terms and Conditions</w:t>
      </w:r>
      <w:r w:rsidRPr="00F00E5E">
        <w:rPr>
          <w:rFonts w:ascii="Arial" w:hAnsi="Arial" w:cs="Arial"/>
          <w:sz w:val="20"/>
        </w:rPr>
        <w:t xml:space="preserve">.  Should any of these special terms and conditions conflict with </w:t>
      </w:r>
      <w:r>
        <w:rPr>
          <w:rFonts w:ascii="Arial" w:hAnsi="Arial" w:cs="Arial"/>
          <w:sz w:val="20"/>
        </w:rPr>
        <w:t>any other terms and conditions of this Contract, the special terms and conditions shall be subordinate to the Contract’s other terms and conditions.</w:t>
      </w:r>
      <w:r w:rsidRPr="0045068A">
        <w:rPr>
          <w:rFonts w:ascii="Arial" w:hAnsi="Arial" w:cs="Arial"/>
          <w:sz w:val="20"/>
        </w:rPr>
        <w:t xml:space="preserve"> </w:t>
      </w:r>
    </w:p>
    <w:p w14:paraId="6B13F738" w14:textId="77777777" w:rsidR="003C11B5" w:rsidRDefault="003C11B5" w:rsidP="003C11B5">
      <w:pPr>
        <w:tabs>
          <w:tab w:val="left" w:pos="720"/>
          <w:tab w:val="left" w:pos="864"/>
        </w:tabs>
        <w:ind w:left="720" w:hanging="720"/>
        <w:rPr>
          <w:rFonts w:ascii="Arial" w:hAnsi="Arial" w:cs="Arial"/>
          <w:sz w:val="20"/>
        </w:rPr>
      </w:pPr>
    </w:p>
    <w:p w14:paraId="780016B4" w14:textId="77777777" w:rsidR="003C11B5" w:rsidRDefault="003C11B5" w:rsidP="003C11B5">
      <w:pPr>
        <w:ind w:left="720" w:hanging="720"/>
        <w:rPr>
          <w:rFonts w:ascii="Arial" w:hAnsi="Arial" w:cs="Arial"/>
          <w:sz w:val="20"/>
        </w:rPr>
      </w:pPr>
      <w:r w:rsidRPr="00776319">
        <w:rPr>
          <w:rFonts w:ascii="Arial" w:hAnsi="Arial" w:cs="Arial"/>
          <w:sz w:val="20"/>
        </w:rPr>
        <w:t>E.2.   </w:t>
      </w:r>
      <w:r w:rsidRPr="001C0656">
        <w:rPr>
          <w:rFonts w:ascii="Arial" w:hAnsi="Arial" w:cs="Arial"/>
          <w:sz w:val="20"/>
        </w:rPr>
        <w:t xml:space="preserve">   </w:t>
      </w:r>
      <w:r w:rsidRPr="001C0656">
        <w:rPr>
          <w:rFonts w:ascii="Arial" w:hAnsi="Arial" w:cs="Arial"/>
          <w:sz w:val="20"/>
          <w:u w:val="single"/>
        </w:rPr>
        <w:t>Contractor Commitment to Diversity</w:t>
      </w:r>
      <w:r w:rsidRPr="001C0656">
        <w:rPr>
          <w:rFonts w:ascii="Arial" w:hAnsi="Arial" w:cs="Arial"/>
          <w:sz w:val="20"/>
        </w:rPr>
        <w:t xml:space="preserve">.  The Contractor shall comply with and make reasonable business efforts to exceed the commitment to diversity represented by the Contractor’s Response to </w:t>
      </w:r>
      <w:r w:rsidRPr="00664520">
        <w:rPr>
          <w:rFonts w:ascii="Arial" w:hAnsi="Arial" w:cs="Arial"/>
          <w:sz w:val="20"/>
        </w:rPr>
        <w:t xml:space="preserve">RFP 32122-2023-002 (Attachment 6.2. – SECTION B.15) </w:t>
      </w:r>
      <w:r w:rsidRPr="001C0656">
        <w:rPr>
          <w:rFonts w:ascii="Arial" w:hAnsi="Arial" w:cs="Arial"/>
          <w:sz w:val="20"/>
        </w:rPr>
        <w:t>and resulting in this Contract.</w:t>
      </w:r>
      <w:r w:rsidRPr="001C0656">
        <w:rPr>
          <w:rFonts w:ascii="Arial" w:hAnsi="Arial" w:cs="Arial"/>
          <w:sz w:val="20"/>
        </w:rPr>
        <w:br/>
      </w:r>
      <w:r w:rsidRPr="001C0656">
        <w:rPr>
          <w:rFonts w:ascii="Arial" w:hAnsi="Arial" w:cs="Arial"/>
          <w:sz w:val="20"/>
        </w:rPr>
        <w:br/>
        <w:t>The Contractor shall assist the State in monitoring the Contractor’s performance of this commitment by providing, as requested, a monthly report of participation in the performance of this Contract by small business enterprises and businesses owned by minorities, women, service-disabled veterans</w:t>
      </w:r>
      <w:r>
        <w:rPr>
          <w:rFonts w:ascii="Arial" w:hAnsi="Arial" w:cs="Arial"/>
          <w:sz w:val="20"/>
        </w:rPr>
        <w:t>, and persons with disabilities</w:t>
      </w:r>
      <w:r w:rsidRPr="001C0656">
        <w:rPr>
          <w:rFonts w:ascii="Arial" w:hAnsi="Arial" w:cs="Arial"/>
          <w:sz w:val="20"/>
        </w:rPr>
        <w:t xml:space="preserve">.  Such reports shall be provided to the State of Tennessee Governor's Office of Diversity Business Enterprise in the TN Diversity Software available online at: </w:t>
      </w:r>
      <w:hyperlink r:id="rId35" w:history="1">
        <w:r w:rsidRPr="004D04F7">
          <w:rPr>
            <w:rStyle w:val="Hyperlink"/>
            <w:rFonts w:ascii="Arial" w:hAnsi="Arial" w:cs="Arial"/>
            <w:sz w:val="20"/>
          </w:rPr>
          <w:t>https://tn.diversitysoftware.com/FrontEnd/StartCertification.asp?TN=tn&amp;XID=9810</w:t>
        </w:r>
      </w:hyperlink>
      <w:r w:rsidRPr="001C0656">
        <w:rPr>
          <w:rFonts w:ascii="Arial" w:hAnsi="Arial" w:cs="Arial"/>
          <w:sz w:val="20"/>
        </w:rPr>
        <w:t>.</w:t>
      </w:r>
    </w:p>
    <w:p w14:paraId="3673DEDE" w14:textId="77777777" w:rsidR="003C11B5" w:rsidRDefault="003C11B5" w:rsidP="003C11B5">
      <w:pPr>
        <w:ind w:left="720" w:hanging="720"/>
        <w:rPr>
          <w:rFonts w:ascii="Arial" w:hAnsi="Arial" w:cs="Arial"/>
          <w:sz w:val="20"/>
        </w:rPr>
      </w:pPr>
    </w:p>
    <w:p w14:paraId="1639BEA5" w14:textId="77777777" w:rsidR="003C11B5" w:rsidRPr="00664520" w:rsidRDefault="003C11B5" w:rsidP="003C11B5">
      <w:pPr>
        <w:spacing w:after="60"/>
        <w:ind w:left="702" w:hanging="702"/>
        <w:rPr>
          <w:rFonts w:ascii="Arial" w:hAnsi="Arial" w:cs="Arial"/>
          <w:sz w:val="20"/>
        </w:rPr>
      </w:pPr>
      <w:r w:rsidRPr="00664520">
        <w:rPr>
          <w:rFonts w:ascii="Arial" w:hAnsi="Arial" w:cs="Arial"/>
          <w:sz w:val="20"/>
        </w:rPr>
        <w:t>E.3.</w:t>
      </w:r>
      <w:r w:rsidRPr="00664520">
        <w:rPr>
          <w:rFonts w:ascii="Arial" w:hAnsi="Arial" w:cs="Arial"/>
          <w:sz w:val="20"/>
        </w:rPr>
        <w:tab/>
      </w:r>
      <w:r w:rsidRPr="00664520">
        <w:rPr>
          <w:rFonts w:ascii="Arial" w:hAnsi="Arial" w:cs="Arial"/>
          <w:sz w:val="20"/>
          <w:u w:val="single"/>
        </w:rPr>
        <w:t>Additional lines, items, or options</w:t>
      </w:r>
      <w:r w:rsidRPr="00664520">
        <w:rPr>
          <w:rFonts w:ascii="Arial" w:hAnsi="Arial" w:cs="Arial"/>
          <w:sz w:val="20"/>
        </w:rPr>
        <w:t>.  At its sole discretion, the State may make written requests to the Contractor to add lines, items, or options that are needed and within the Scope but were not included in the original Contract. Such lines, items, or options will be added to the Contract through a Memorandum of Understanding (“MOU”), not an amendment.</w:t>
      </w:r>
    </w:p>
    <w:p w14:paraId="40538B2B" w14:textId="77777777" w:rsidR="003C11B5" w:rsidRPr="00664520" w:rsidRDefault="003C11B5" w:rsidP="003C11B5">
      <w:pPr>
        <w:numPr>
          <w:ilvl w:val="0"/>
          <w:numId w:val="34"/>
        </w:numPr>
        <w:overflowPunct w:val="0"/>
        <w:autoSpaceDE w:val="0"/>
        <w:autoSpaceDN w:val="0"/>
        <w:adjustRightInd w:val="0"/>
        <w:spacing w:after="60"/>
        <w:textAlignment w:val="baseline"/>
        <w:rPr>
          <w:rFonts w:ascii="Arial" w:hAnsi="Arial" w:cs="Arial"/>
          <w:sz w:val="20"/>
        </w:rPr>
      </w:pPr>
      <w:r w:rsidRPr="00664520">
        <w:rPr>
          <w:rFonts w:ascii="Arial" w:hAnsi="Arial" w:cs="Arial"/>
          <w:sz w:val="20"/>
        </w:rPr>
        <w:t>After the Contractor receives a written request to add lines, items, or options, the Contractor shall have ten (10) business days to respond with a written proposal. The Contractor’s written proposal shall include:</w:t>
      </w:r>
    </w:p>
    <w:p w14:paraId="600ED88C" w14:textId="77777777" w:rsidR="003C11B5" w:rsidRPr="00664520" w:rsidRDefault="003C11B5" w:rsidP="003C11B5">
      <w:pPr>
        <w:numPr>
          <w:ilvl w:val="1"/>
          <w:numId w:val="34"/>
        </w:numPr>
        <w:overflowPunct w:val="0"/>
        <w:autoSpaceDE w:val="0"/>
        <w:autoSpaceDN w:val="0"/>
        <w:adjustRightInd w:val="0"/>
        <w:spacing w:after="60"/>
        <w:textAlignment w:val="baseline"/>
        <w:rPr>
          <w:rFonts w:ascii="Arial" w:hAnsi="Arial" w:cs="Arial"/>
          <w:sz w:val="20"/>
        </w:rPr>
      </w:pPr>
      <w:r w:rsidRPr="00664520">
        <w:rPr>
          <w:rFonts w:ascii="Arial" w:hAnsi="Arial" w:cs="Arial"/>
          <w:sz w:val="20"/>
        </w:rPr>
        <w:t>The effect, if any, of adding the lines, items, or options on the other goods or services required under the Contract;</w:t>
      </w:r>
    </w:p>
    <w:p w14:paraId="34964A3A" w14:textId="77777777" w:rsidR="003C11B5" w:rsidRPr="00664520" w:rsidRDefault="003C11B5" w:rsidP="003C11B5">
      <w:pPr>
        <w:numPr>
          <w:ilvl w:val="1"/>
          <w:numId w:val="34"/>
        </w:numPr>
        <w:overflowPunct w:val="0"/>
        <w:autoSpaceDE w:val="0"/>
        <w:autoSpaceDN w:val="0"/>
        <w:adjustRightInd w:val="0"/>
        <w:spacing w:after="60"/>
        <w:textAlignment w:val="baseline"/>
        <w:rPr>
          <w:rFonts w:ascii="Arial" w:hAnsi="Arial" w:cs="Arial"/>
          <w:sz w:val="20"/>
        </w:rPr>
      </w:pPr>
      <w:r w:rsidRPr="00664520">
        <w:rPr>
          <w:rFonts w:ascii="Arial" w:hAnsi="Arial" w:cs="Arial"/>
          <w:sz w:val="20"/>
        </w:rPr>
        <w:t>Any pricing related to the new lines, items, or options;</w:t>
      </w:r>
    </w:p>
    <w:p w14:paraId="04AA64F9" w14:textId="77777777" w:rsidR="003C11B5" w:rsidRPr="00664520" w:rsidRDefault="003C11B5" w:rsidP="003C11B5">
      <w:pPr>
        <w:numPr>
          <w:ilvl w:val="1"/>
          <w:numId w:val="34"/>
        </w:numPr>
        <w:overflowPunct w:val="0"/>
        <w:autoSpaceDE w:val="0"/>
        <w:autoSpaceDN w:val="0"/>
        <w:adjustRightInd w:val="0"/>
        <w:spacing w:after="60"/>
        <w:textAlignment w:val="baseline"/>
        <w:rPr>
          <w:rFonts w:ascii="Arial" w:hAnsi="Arial" w:cs="Arial"/>
          <w:sz w:val="20"/>
        </w:rPr>
      </w:pPr>
      <w:r w:rsidRPr="00664520">
        <w:rPr>
          <w:rFonts w:ascii="Arial" w:hAnsi="Arial" w:cs="Arial"/>
          <w:sz w:val="20"/>
        </w:rPr>
        <w:t>The expected effective date for the availability of the new lines, items, or options; and</w:t>
      </w:r>
    </w:p>
    <w:p w14:paraId="17F04607" w14:textId="77777777" w:rsidR="003C11B5" w:rsidRPr="00664520" w:rsidRDefault="003C11B5" w:rsidP="003C11B5">
      <w:pPr>
        <w:numPr>
          <w:ilvl w:val="1"/>
          <w:numId w:val="34"/>
        </w:numPr>
        <w:overflowPunct w:val="0"/>
        <w:autoSpaceDE w:val="0"/>
        <w:autoSpaceDN w:val="0"/>
        <w:adjustRightInd w:val="0"/>
        <w:spacing w:after="60"/>
        <w:textAlignment w:val="baseline"/>
        <w:rPr>
          <w:rFonts w:ascii="Arial" w:hAnsi="Arial" w:cs="Arial"/>
          <w:sz w:val="20"/>
        </w:rPr>
      </w:pPr>
      <w:r w:rsidRPr="00664520">
        <w:rPr>
          <w:rFonts w:ascii="Arial" w:hAnsi="Arial" w:cs="Arial"/>
          <w:sz w:val="20"/>
        </w:rPr>
        <w:t>Any additional information requested by the State.</w:t>
      </w:r>
    </w:p>
    <w:p w14:paraId="77BB3C67" w14:textId="77777777" w:rsidR="003C11B5" w:rsidRPr="00664520" w:rsidRDefault="003C11B5" w:rsidP="003C11B5">
      <w:pPr>
        <w:numPr>
          <w:ilvl w:val="0"/>
          <w:numId w:val="34"/>
        </w:numPr>
        <w:overflowPunct w:val="0"/>
        <w:autoSpaceDE w:val="0"/>
        <w:autoSpaceDN w:val="0"/>
        <w:adjustRightInd w:val="0"/>
        <w:spacing w:after="60"/>
        <w:textAlignment w:val="baseline"/>
        <w:rPr>
          <w:rFonts w:ascii="Arial" w:hAnsi="Arial" w:cs="Arial"/>
          <w:sz w:val="20"/>
        </w:rPr>
      </w:pPr>
      <w:r w:rsidRPr="00664520">
        <w:rPr>
          <w:rFonts w:ascii="Arial" w:hAnsi="Arial" w:cs="Arial"/>
          <w:sz w:val="20"/>
        </w:rPr>
        <w:t>The State may negotiate the terms of the Contractor’s proposal by requesting revisions to the proposal.</w:t>
      </w:r>
    </w:p>
    <w:p w14:paraId="65092EA8" w14:textId="77777777" w:rsidR="003C11B5" w:rsidRPr="00664520" w:rsidRDefault="003C11B5" w:rsidP="003C11B5">
      <w:pPr>
        <w:numPr>
          <w:ilvl w:val="0"/>
          <w:numId w:val="34"/>
        </w:numPr>
        <w:overflowPunct w:val="0"/>
        <w:autoSpaceDE w:val="0"/>
        <w:autoSpaceDN w:val="0"/>
        <w:adjustRightInd w:val="0"/>
        <w:spacing w:after="60"/>
        <w:textAlignment w:val="baseline"/>
        <w:rPr>
          <w:rFonts w:ascii="Arial" w:hAnsi="Arial" w:cs="Arial"/>
          <w:sz w:val="20"/>
        </w:rPr>
      </w:pPr>
      <w:r w:rsidRPr="00664520">
        <w:rPr>
          <w:rFonts w:ascii="Arial" w:hAnsi="Arial" w:cs="Arial"/>
          <w:sz w:val="20"/>
        </w:rPr>
        <w:t>To indicate acceptance of a proposal, the State will sign it. The signed proposal shall constitute a MOU between the Parties, and the lines, items, or options shall be incorporated into the Contract as if set forth verbatim.</w:t>
      </w:r>
    </w:p>
    <w:p w14:paraId="2C4FCAF5" w14:textId="77777777" w:rsidR="003C11B5" w:rsidRDefault="003C11B5" w:rsidP="003C11B5">
      <w:pPr>
        <w:numPr>
          <w:ilvl w:val="0"/>
          <w:numId w:val="34"/>
        </w:numPr>
        <w:overflowPunct w:val="0"/>
        <w:autoSpaceDE w:val="0"/>
        <w:autoSpaceDN w:val="0"/>
        <w:adjustRightInd w:val="0"/>
        <w:spacing w:after="60"/>
        <w:textAlignment w:val="baseline"/>
        <w:rPr>
          <w:rFonts w:ascii="Arial" w:hAnsi="Arial" w:cs="Arial"/>
          <w:sz w:val="20"/>
        </w:rPr>
      </w:pPr>
      <w:r w:rsidRPr="00664520">
        <w:rPr>
          <w:rFonts w:ascii="Arial" w:hAnsi="Arial" w:cs="Arial"/>
          <w:sz w:val="20"/>
        </w:rPr>
        <w:t xml:space="preserve">Only after a MOU has been executed shall the Contractor perform or deliver the new lines, items, or options. </w:t>
      </w:r>
    </w:p>
    <w:p w14:paraId="0C29F060" w14:textId="77777777" w:rsidR="003C11B5" w:rsidRDefault="003C11B5" w:rsidP="003C11B5">
      <w:pPr>
        <w:spacing w:after="60"/>
        <w:rPr>
          <w:rFonts w:ascii="Arial" w:hAnsi="Arial" w:cs="Arial"/>
          <w:sz w:val="20"/>
        </w:rPr>
      </w:pPr>
    </w:p>
    <w:p w14:paraId="3FF73E69" w14:textId="77777777" w:rsidR="003C11B5" w:rsidRDefault="003C11B5" w:rsidP="003C11B5">
      <w:pPr>
        <w:spacing w:after="60"/>
        <w:ind w:left="720" w:hanging="720"/>
        <w:rPr>
          <w:rFonts w:ascii="Arial" w:hAnsi="Arial" w:cs="Arial"/>
          <w:sz w:val="20"/>
        </w:rPr>
      </w:pPr>
      <w:r w:rsidRPr="00664520">
        <w:rPr>
          <w:rFonts w:ascii="Arial" w:hAnsi="Arial" w:cs="Arial"/>
          <w:sz w:val="20"/>
        </w:rPr>
        <w:t>E.</w:t>
      </w:r>
      <w:r>
        <w:rPr>
          <w:rFonts w:ascii="Arial" w:hAnsi="Arial" w:cs="Arial"/>
          <w:sz w:val="20"/>
        </w:rPr>
        <w:t>4</w:t>
      </w:r>
      <w:r w:rsidRPr="00664520">
        <w:rPr>
          <w:rFonts w:ascii="Arial" w:hAnsi="Arial" w:cs="Arial"/>
          <w:sz w:val="20"/>
        </w:rPr>
        <w:t>.</w:t>
      </w:r>
      <w:r w:rsidRPr="00664520">
        <w:rPr>
          <w:rFonts w:ascii="Arial" w:hAnsi="Arial" w:cs="Arial"/>
          <w:sz w:val="20"/>
        </w:rPr>
        <w:tab/>
      </w:r>
      <w:r w:rsidRPr="00664520">
        <w:rPr>
          <w:rFonts w:ascii="Arial" w:hAnsi="Arial" w:cs="Arial"/>
          <w:sz w:val="20"/>
          <w:u w:val="single"/>
        </w:rPr>
        <w:t>Extraneous Terms and Conditions</w:t>
      </w:r>
      <w:r w:rsidRPr="00664520">
        <w:rPr>
          <w:rFonts w:ascii="Arial" w:hAnsi="Arial" w:cs="Arial"/>
          <w:sz w:val="20"/>
        </w:rPr>
        <w:t xml:space="preserve">.  Contractor shall fill all orders submitted by the State under this Contract.  No purchase order, invoice, or other documents associated with any sales, orders, or supply of any good or service under this Contract shall contain any terms or conditions other than as set forth in the Contract.  Any such extraneous terms and conditions shall be void, invalid and unenforceable against the State.  Any refusal by Contractor to supply any goods or services under this Contract conditioned upon the State submitting to any extraneous terms and conditions shall be a material breach of the Contract and constitute an act of bad faith by Contractor.  </w:t>
      </w:r>
    </w:p>
    <w:p w14:paraId="0B220A14" w14:textId="77777777" w:rsidR="003C11B5" w:rsidRDefault="003C11B5" w:rsidP="003C11B5">
      <w:pPr>
        <w:spacing w:after="60"/>
        <w:ind w:left="720" w:hanging="720"/>
        <w:rPr>
          <w:rFonts w:ascii="Arial" w:hAnsi="Arial" w:cs="Arial"/>
          <w:sz w:val="20"/>
        </w:rPr>
      </w:pPr>
    </w:p>
    <w:p w14:paraId="33E96321" w14:textId="77777777" w:rsidR="003C11B5" w:rsidRPr="003C11B5" w:rsidRDefault="003C11B5" w:rsidP="003C11B5">
      <w:pPr>
        <w:spacing w:after="60"/>
        <w:ind w:left="720" w:hanging="720"/>
        <w:rPr>
          <w:rFonts w:ascii="Arial" w:hAnsi="Arial" w:cs="Arial"/>
          <w:sz w:val="20"/>
          <w:highlight w:val="yellow"/>
        </w:rPr>
      </w:pPr>
      <w:r w:rsidRPr="003C11B5">
        <w:rPr>
          <w:rFonts w:ascii="Arial" w:hAnsi="Arial" w:cs="Arial"/>
          <w:sz w:val="20"/>
          <w:highlight w:val="yellow"/>
        </w:rPr>
        <w:t>E.5.</w:t>
      </w:r>
      <w:r w:rsidRPr="003C11B5">
        <w:rPr>
          <w:rFonts w:ascii="Arial" w:hAnsi="Arial" w:cs="Arial"/>
          <w:sz w:val="20"/>
          <w:highlight w:val="yellow"/>
        </w:rPr>
        <w:tab/>
      </w:r>
      <w:r w:rsidRPr="003C11B5">
        <w:rPr>
          <w:rFonts w:ascii="Arial" w:hAnsi="Arial" w:cs="Arial"/>
          <w:sz w:val="20"/>
          <w:highlight w:val="yellow"/>
          <w:u w:val="single"/>
        </w:rPr>
        <w:t>Performance Bond</w:t>
      </w:r>
      <w:r w:rsidRPr="003C11B5">
        <w:rPr>
          <w:rFonts w:ascii="Arial" w:hAnsi="Arial" w:cs="Arial"/>
          <w:sz w:val="20"/>
          <w:highlight w:val="yellow"/>
        </w:rPr>
        <w:t>. The Contractor shall provide to the State a performance bond guaranteeing full and faithful performance of all undertakings and obligations under this Contract, specifically faithful performance of the work in accordance with the plans, specifications, and contract documents. The performance bond shall be in an amount equal to one hundred percent (100%) of the Maximum Liability, Written Dollar Amount ($Number).  The State reserves the right to review the bond amount and bonding requirements at any time during the Term. The Contractor shall submit the bond no later than the day immediately preceding the Effective Date and in the manner and form prescribed by the State at Attachment Reference.  The bond shall be issued by a company licensed to issue such a bond in the state of Tennessee.  The performance bond shall guarantee full and faithful performance of all undertakings and obligations for the Term, as the Contract is extended or renewed.</w:t>
      </w:r>
    </w:p>
    <w:p w14:paraId="1B8CB5DE" w14:textId="77777777" w:rsidR="003C11B5" w:rsidRPr="003C11B5" w:rsidRDefault="003C11B5" w:rsidP="003C11B5">
      <w:pPr>
        <w:spacing w:after="60"/>
        <w:ind w:left="720" w:hanging="720"/>
        <w:rPr>
          <w:rFonts w:ascii="Arial" w:hAnsi="Arial" w:cs="Arial"/>
          <w:sz w:val="20"/>
          <w:highlight w:val="yellow"/>
        </w:rPr>
      </w:pPr>
    </w:p>
    <w:p w14:paraId="0029C711" w14:textId="77777777" w:rsidR="003C11B5" w:rsidRDefault="003C11B5" w:rsidP="003C11B5">
      <w:pPr>
        <w:spacing w:after="60"/>
        <w:ind w:left="720" w:hanging="720"/>
        <w:rPr>
          <w:rFonts w:ascii="Arial" w:hAnsi="Arial" w:cs="Arial"/>
          <w:sz w:val="20"/>
        </w:rPr>
      </w:pPr>
      <w:r w:rsidRPr="003C11B5">
        <w:rPr>
          <w:rFonts w:ascii="Arial" w:hAnsi="Arial" w:cs="Arial"/>
          <w:sz w:val="20"/>
          <w:highlight w:val="yellow"/>
        </w:rPr>
        <w:tab/>
        <w:t>Failure to provide to the State the performance bond(s) as required under this Contract may result in this Contract being terminated by the State.  The performance bond required under this Contract shall not be reduced during the Term without the State of Tennessee Central Procurement Office’s prior written approval.</w:t>
      </w:r>
    </w:p>
    <w:p w14:paraId="5DC67A3E" w14:textId="77777777" w:rsidR="003C11B5" w:rsidRDefault="003C11B5" w:rsidP="003C11B5">
      <w:pPr>
        <w:spacing w:after="60"/>
        <w:ind w:left="720" w:hanging="720"/>
        <w:rPr>
          <w:rFonts w:ascii="Arial" w:hAnsi="Arial" w:cs="Arial"/>
          <w:sz w:val="20"/>
        </w:rPr>
      </w:pPr>
    </w:p>
    <w:p w14:paraId="224C76AA" w14:textId="77777777" w:rsidR="003C11B5" w:rsidRPr="00AB61E2" w:rsidRDefault="003C11B5" w:rsidP="003C11B5">
      <w:pPr>
        <w:spacing w:after="60"/>
        <w:ind w:left="720" w:hanging="720"/>
        <w:rPr>
          <w:rFonts w:ascii="Arial" w:hAnsi="Arial" w:cs="Arial"/>
          <w:sz w:val="20"/>
          <w:highlight w:val="yellow"/>
        </w:rPr>
      </w:pPr>
      <w:r w:rsidRPr="00AB61E2">
        <w:rPr>
          <w:rFonts w:ascii="Arial" w:hAnsi="Arial" w:cs="Arial"/>
          <w:sz w:val="20"/>
          <w:highlight w:val="yellow"/>
        </w:rPr>
        <w:t>E.6.</w:t>
      </w:r>
      <w:r w:rsidRPr="00AB61E2">
        <w:rPr>
          <w:rFonts w:ascii="Arial" w:hAnsi="Arial" w:cs="Arial"/>
          <w:sz w:val="20"/>
          <w:highlight w:val="yellow"/>
        </w:rPr>
        <w:tab/>
      </w:r>
      <w:r w:rsidRPr="00AB61E2">
        <w:rPr>
          <w:rFonts w:ascii="Arial" w:hAnsi="Arial" w:cs="Arial"/>
          <w:sz w:val="20"/>
          <w:highlight w:val="yellow"/>
          <w:u w:val="single"/>
        </w:rPr>
        <w:t>Payment Bond</w:t>
      </w:r>
      <w:r w:rsidRPr="00AB61E2">
        <w:rPr>
          <w:rFonts w:ascii="Arial" w:hAnsi="Arial" w:cs="Arial"/>
          <w:sz w:val="20"/>
          <w:highlight w:val="yellow"/>
        </w:rPr>
        <w:t xml:space="preserve">. The Contractor shall provide to the State a payment bond guaranteeing that the Contractor’s subcontractors, laborers, and material suppliers will be paid for performance under this Contract with the additional obligation that such contractor shall promptly make payment of all taxes, licenses, assessments, contributions, penalties, and interest. The payment bond will be in an amount equal to twenty-five percent (25%) of the Maximum Liability Written Dollar Amount ($ Number). The State reserves the right to review the bond amount and bonding requirements at any time during the Term.  The Contractor shall submit the bond no later than the day immediately preceding the Effective Date and in the manner and form prescribed by the State at </w:t>
      </w:r>
      <w:r w:rsidRPr="00AB61E2">
        <w:rPr>
          <w:rFonts w:ascii="Arial" w:hAnsi="Arial" w:cs="Arial"/>
          <w:color w:val="FF0000"/>
          <w:sz w:val="20"/>
          <w:highlight w:val="yellow"/>
        </w:rPr>
        <w:t>Attachment Reference</w:t>
      </w:r>
      <w:r w:rsidRPr="00AB61E2">
        <w:rPr>
          <w:rFonts w:ascii="Arial" w:hAnsi="Arial" w:cs="Arial"/>
          <w:sz w:val="20"/>
          <w:highlight w:val="yellow"/>
        </w:rPr>
        <w:t>. The bond shall be issued by a company licensed to issue such a bond in the State of Tennessee. The payment bond shall guarantee that the Contractor’s subcontractors, laborers, and material suppliers will be paid for performance during the Term and all extensions or renewals of the Contract.</w:t>
      </w:r>
    </w:p>
    <w:p w14:paraId="6A712D53" w14:textId="77777777" w:rsidR="003C11B5" w:rsidRPr="00AB61E2" w:rsidRDefault="003C11B5" w:rsidP="003C11B5">
      <w:pPr>
        <w:spacing w:after="60"/>
        <w:ind w:left="720" w:hanging="720"/>
        <w:rPr>
          <w:rFonts w:ascii="Arial" w:hAnsi="Arial" w:cs="Arial"/>
          <w:sz w:val="20"/>
          <w:highlight w:val="yellow"/>
        </w:rPr>
      </w:pPr>
    </w:p>
    <w:p w14:paraId="12E4B3A1" w14:textId="77777777" w:rsidR="003C11B5" w:rsidRDefault="003C11B5" w:rsidP="003C11B5">
      <w:pPr>
        <w:spacing w:after="60"/>
        <w:ind w:left="720" w:hanging="720"/>
        <w:rPr>
          <w:rFonts w:ascii="Arial" w:hAnsi="Arial" w:cs="Arial"/>
          <w:sz w:val="20"/>
        </w:rPr>
      </w:pPr>
      <w:r w:rsidRPr="00AB61E2">
        <w:rPr>
          <w:rFonts w:ascii="Arial" w:hAnsi="Arial" w:cs="Arial"/>
          <w:sz w:val="20"/>
          <w:highlight w:val="yellow"/>
        </w:rPr>
        <w:tab/>
        <w:t>Failure to provide to the State the payment bond as required under this Contract may result in this Contract being terminated by the State. The payment bond required under this Contract shall not be reduced during the Term without the State of Tennessee Central Procurement Office’s prior written approval.</w:t>
      </w:r>
    </w:p>
    <w:p w14:paraId="6ACBDF3C" w14:textId="77777777" w:rsidR="003C11B5" w:rsidRDefault="003C11B5" w:rsidP="003C11B5">
      <w:pPr>
        <w:spacing w:after="60"/>
        <w:ind w:left="720" w:hanging="720"/>
        <w:rPr>
          <w:rFonts w:ascii="Arial" w:hAnsi="Arial" w:cs="Arial"/>
          <w:sz w:val="20"/>
        </w:rPr>
      </w:pPr>
    </w:p>
    <w:p w14:paraId="2A3FE008" w14:textId="77777777" w:rsidR="003C11B5" w:rsidRDefault="003C11B5" w:rsidP="003C11B5">
      <w:pPr>
        <w:spacing w:after="60"/>
        <w:ind w:left="720" w:hanging="720"/>
        <w:rPr>
          <w:rFonts w:ascii="Arial" w:hAnsi="Arial" w:cs="Arial"/>
          <w:sz w:val="20"/>
        </w:rPr>
      </w:pPr>
      <w:r w:rsidRPr="009C62A9">
        <w:rPr>
          <w:rFonts w:ascii="Arial" w:hAnsi="Arial" w:cs="Arial"/>
          <w:sz w:val="20"/>
        </w:rPr>
        <w:t>E.7.</w:t>
      </w:r>
      <w:r w:rsidRPr="00F41590">
        <w:rPr>
          <w:rFonts w:ascii="Arial" w:hAnsi="Arial" w:cs="Arial"/>
          <w:sz w:val="20"/>
        </w:rPr>
        <w:tab/>
      </w:r>
      <w:r w:rsidRPr="00F41590">
        <w:rPr>
          <w:rFonts w:ascii="Arial" w:hAnsi="Arial" w:cs="Arial"/>
          <w:sz w:val="20"/>
          <w:u w:val="single"/>
        </w:rPr>
        <w:t>Partial Takeover</w:t>
      </w:r>
      <w:r>
        <w:rPr>
          <w:rFonts w:ascii="Arial" w:hAnsi="Arial" w:cs="Arial"/>
          <w:sz w:val="20"/>
          <w:u w:val="single"/>
        </w:rPr>
        <w:t xml:space="preserve"> of Contract</w:t>
      </w:r>
      <w:r w:rsidRPr="00F41590">
        <w:rPr>
          <w:rFonts w:ascii="Arial" w:hAnsi="Arial" w:cs="Arial"/>
          <w:sz w:val="20"/>
        </w:rPr>
        <w:t xml:space="preserve">.  The State may, at its convenience and without cause, exercise a partial takeover of any service </w:t>
      </w:r>
      <w:r>
        <w:rPr>
          <w:rFonts w:ascii="Arial" w:hAnsi="Arial" w:cs="Arial"/>
          <w:sz w:val="20"/>
        </w:rPr>
        <w:t>that</w:t>
      </w:r>
      <w:r w:rsidRPr="00F41590">
        <w:rPr>
          <w:rFonts w:ascii="Arial" w:hAnsi="Arial" w:cs="Arial"/>
          <w:sz w:val="20"/>
        </w:rPr>
        <w:t xml:space="preserve"> the Contractor is obligated to perform under this Contract, including any service which is the subject of a subcontract between Contractor and a third party</w:t>
      </w:r>
      <w:r>
        <w:rPr>
          <w:rFonts w:ascii="Arial" w:hAnsi="Arial" w:cs="Arial"/>
          <w:sz w:val="20"/>
        </w:rPr>
        <w:t xml:space="preserve"> </w:t>
      </w:r>
      <w:r w:rsidRPr="00F41590">
        <w:rPr>
          <w:rFonts w:ascii="Arial" w:hAnsi="Arial" w:cs="Arial"/>
          <w:sz w:val="20"/>
        </w:rPr>
        <w:t>(</w:t>
      </w:r>
      <w:r>
        <w:rPr>
          <w:rFonts w:ascii="Arial" w:hAnsi="Arial" w:cs="Arial"/>
          <w:sz w:val="20"/>
        </w:rPr>
        <w:t>a</w:t>
      </w:r>
      <w:r w:rsidRPr="00F41590">
        <w:rPr>
          <w:rFonts w:ascii="Arial" w:hAnsi="Arial" w:cs="Arial"/>
          <w:sz w:val="20"/>
        </w:rPr>
        <w:t xml:space="preserve"> “Partial Takeover”).  </w:t>
      </w:r>
      <w:r>
        <w:rPr>
          <w:rFonts w:ascii="Arial" w:hAnsi="Arial" w:cs="Arial"/>
          <w:sz w:val="20"/>
        </w:rPr>
        <w:t>A</w:t>
      </w:r>
      <w:r w:rsidRPr="00F41590">
        <w:rPr>
          <w:rFonts w:ascii="Arial" w:hAnsi="Arial" w:cs="Arial"/>
          <w:sz w:val="20"/>
        </w:rPr>
        <w:t xml:space="preserve"> Partial Takeover </w:t>
      </w:r>
      <w:r>
        <w:rPr>
          <w:rFonts w:ascii="Arial" w:hAnsi="Arial" w:cs="Arial"/>
          <w:sz w:val="20"/>
        </w:rPr>
        <w:t>of this Contract by the State shall not be deemed a b</w:t>
      </w:r>
      <w:r w:rsidRPr="00F41590">
        <w:rPr>
          <w:rFonts w:ascii="Arial" w:hAnsi="Arial" w:cs="Arial"/>
          <w:sz w:val="20"/>
        </w:rPr>
        <w:t xml:space="preserve">reach of </w:t>
      </w:r>
      <w:r>
        <w:rPr>
          <w:rFonts w:ascii="Arial" w:hAnsi="Arial" w:cs="Arial"/>
          <w:sz w:val="20"/>
        </w:rPr>
        <w:t>c</w:t>
      </w:r>
      <w:r w:rsidRPr="00F41590">
        <w:rPr>
          <w:rFonts w:ascii="Arial" w:hAnsi="Arial" w:cs="Arial"/>
          <w:sz w:val="20"/>
        </w:rPr>
        <w:t xml:space="preserve">ontract.  </w:t>
      </w:r>
      <w:r>
        <w:rPr>
          <w:rFonts w:ascii="Arial" w:hAnsi="Arial" w:cs="Arial"/>
          <w:sz w:val="20"/>
        </w:rPr>
        <w:t xml:space="preserve">The </w:t>
      </w:r>
      <w:r w:rsidRPr="00F41590">
        <w:rPr>
          <w:rFonts w:ascii="Arial" w:hAnsi="Arial" w:cs="Arial"/>
          <w:sz w:val="20"/>
        </w:rPr>
        <w:t xml:space="preserve">Contractor shall be given at least </w:t>
      </w:r>
      <w:r>
        <w:rPr>
          <w:rFonts w:ascii="Arial" w:hAnsi="Arial" w:cs="Arial"/>
          <w:sz w:val="20"/>
        </w:rPr>
        <w:t>thirty (</w:t>
      </w:r>
      <w:r w:rsidRPr="00F41590">
        <w:rPr>
          <w:rFonts w:ascii="Arial" w:hAnsi="Arial" w:cs="Arial"/>
          <w:sz w:val="20"/>
        </w:rPr>
        <w:t>30</w:t>
      </w:r>
      <w:r>
        <w:rPr>
          <w:rFonts w:ascii="Arial" w:hAnsi="Arial" w:cs="Arial"/>
          <w:sz w:val="20"/>
        </w:rPr>
        <w:t>)</w:t>
      </w:r>
      <w:r w:rsidRPr="00F41590">
        <w:rPr>
          <w:rFonts w:ascii="Arial" w:hAnsi="Arial" w:cs="Arial"/>
          <w:sz w:val="20"/>
        </w:rPr>
        <w:t xml:space="preserve"> days prior written notice of </w:t>
      </w:r>
      <w:r>
        <w:rPr>
          <w:rFonts w:ascii="Arial" w:hAnsi="Arial" w:cs="Arial"/>
          <w:sz w:val="20"/>
        </w:rPr>
        <w:t>a</w:t>
      </w:r>
      <w:r w:rsidRPr="00F41590">
        <w:rPr>
          <w:rFonts w:ascii="Arial" w:hAnsi="Arial" w:cs="Arial"/>
          <w:sz w:val="20"/>
        </w:rPr>
        <w:t xml:space="preserve"> Partial Takeover</w:t>
      </w:r>
      <w:r>
        <w:rPr>
          <w:rFonts w:ascii="Arial" w:hAnsi="Arial" w:cs="Arial"/>
          <w:sz w:val="20"/>
        </w:rPr>
        <w:t>.  The</w:t>
      </w:r>
      <w:r w:rsidRPr="00F41590">
        <w:rPr>
          <w:rFonts w:ascii="Arial" w:hAnsi="Arial" w:cs="Arial"/>
          <w:sz w:val="20"/>
        </w:rPr>
        <w:t xml:space="preserve"> notice </w:t>
      </w:r>
      <w:r>
        <w:rPr>
          <w:rFonts w:ascii="Arial" w:hAnsi="Arial" w:cs="Arial"/>
          <w:sz w:val="20"/>
        </w:rPr>
        <w:t xml:space="preserve">shall </w:t>
      </w:r>
      <w:r w:rsidRPr="00F41590">
        <w:rPr>
          <w:rFonts w:ascii="Arial" w:hAnsi="Arial" w:cs="Arial"/>
          <w:sz w:val="20"/>
        </w:rPr>
        <w:t>specify the area</w:t>
      </w:r>
      <w:r>
        <w:rPr>
          <w:rFonts w:ascii="Arial" w:hAnsi="Arial" w:cs="Arial"/>
          <w:sz w:val="20"/>
        </w:rPr>
        <w:t>s</w:t>
      </w:r>
      <w:r w:rsidRPr="00F41590">
        <w:rPr>
          <w:rFonts w:ascii="Arial" w:hAnsi="Arial" w:cs="Arial"/>
          <w:sz w:val="20"/>
        </w:rPr>
        <w:t xml:space="preserve"> of service the State will assume and the date </w:t>
      </w:r>
      <w:r>
        <w:rPr>
          <w:rFonts w:ascii="Arial" w:hAnsi="Arial" w:cs="Arial"/>
          <w:sz w:val="20"/>
        </w:rPr>
        <w:t>the State will be assuming</w:t>
      </w:r>
      <w:r w:rsidRPr="00F41590">
        <w:rPr>
          <w:rFonts w:ascii="Arial" w:hAnsi="Arial" w:cs="Arial"/>
          <w:sz w:val="20"/>
        </w:rPr>
        <w:t xml:space="preserve">.   </w:t>
      </w:r>
      <w:r>
        <w:rPr>
          <w:rFonts w:ascii="Arial" w:hAnsi="Arial" w:cs="Arial"/>
          <w:sz w:val="20"/>
        </w:rPr>
        <w:t xml:space="preserve">The State’s exercise of a </w:t>
      </w:r>
      <w:r w:rsidRPr="00F41590">
        <w:rPr>
          <w:rFonts w:ascii="Arial" w:hAnsi="Arial" w:cs="Arial"/>
          <w:sz w:val="20"/>
        </w:rPr>
        <w:t xml:space="preserve">Partial Takeover shall not alter </w:t>
      </w:r>
      <w:r>
        <w:rPr>
          <w:rFonts w:ascii="Arial" w:hAnsi="Arial" w:cs="Arial"/>
          <w:sz w:val="20"/>
        </w:rPr>
        <w:t>the</w:t>
      </w:r>
      <w:r w:rsidRPr="00F41590">
        <w:rPr>
          <w:rFonts w:ascii="Arial" w:hAnsi="Arial" w:cs="Arial"/>
          <w:sz w:val="20"/>
        </w:rPr>
        <w:t xml:space="preserve"> Contractor’s other </w:t>
      </w:r>
      <w:r>
        <w:rPr>
          <w:rFonts w:ascii="Arial" w:hAnsi="Arial" w:cs="Arial"/>
          <w:sz w:val="20"/>
        </w:rPr>
        <w:t>duties and responsibilities</w:t>
      </w:r>
      <w:r w:rsidRPr="00F41590">
        <w:rPr>
          <w:rFonts w:ascii="Arial" w:hAnsi="Arial" w:cs="Arial"/>
          <w:sz w:val="20"/>
        </w:rPr>
        <w:t xml:space="preserve"> under this Contract.   The State </w:t>
      </w:r>
      <w:r>
        <w:rPr>
          <w:rFonts w:ascii="Arial" w:hAnsi="Arial" w:cs="Arial"/>
          <w:sz w:val="20"/>
        </w:rPr>
        <w:t xml:space="preserve">reserves the right to </w:t>
      </w:r>
      <w:r w:rsidRPr="00F41590">
        <w:rPr>
          <w:rFonts w:ascii="Arial" w:hAnsi="Arial" w:cs="Arial"/>
          <w:sz w:val="20"/>
        </w:rPr>
        <w:t xml:space="preserve">withhold from the Contractor </w:t>
      </w:r>
      <w:r>
        <w:rPr>
          <w:rFonts w:ascii="Arial" w:hAnsi="Arial" w:cs="Arial"/>
          <w:sz w:val="20"/>
        </w:rPr>
        <w:t>any</w:t>
      </w:r>
      <w:r w:rsidRPr="00F41590">
        <w:rPr>
          <w:rFonts w:ascii="Arial" w:hAnsi="Arial" w:cs="Arial"/>
          <w:sz w:val="20"/>
        </w:rPr>
        <w:t xml:space="preserve"> amount</w:t>
      </w:r>
      <w:r>
        <w:rPr>
          <w:rFonts w:ascii="Arial" w:hAnsi="Arial" w:cs="Arial"/>
          <w:sz w:val="20"/>
        </w:rPr>
        <w:t>s</w:t>
      </w:r>
      <w:r w:rsidRPr="00F41590">
        <w:rPr>
          <w:rFonts w:ascii="Arial" w:hAnsi="Arial" w:cs="Arial"/>
          <w:sz w:val="20"/>
        </w:rPr>
        <w:t xml:space="preserve"> the Contractor would have been paid </w:t>
      </w:r>
      <w:r>
        <w:rPr>
          <w:rFonts w:ascii="Arial" w:hAnsi="Arial" w:cs="Arial"/>
          <w:sz w:val="20"/>
        </w:rPr>
        <w:t>but for the State’s exercise of a Partial Takeover</w:t>
      </w:r>
      <w:r w:rsidRPr="00F41590">
        <w:rPr>
          <w:rFonts w:ascii="Arial" w:hAnsi="Arial" w:cs="Arial"/>
          <w:sz w:val="20"/>
        </w:rPr>
        <w:t xml:space="preserve">.  The amounts shall be withheld effective as of the date the State </w:t>
      </w:r>
      <w:r>
        <w:rPr>
          <w:rFonts w:ascii="Arial" w:hAnsi="Arial" w:cs="Arial"/>
          <w:sz w:val="20"/>
        </w:rPr>
        <w:t>exercises its right to a Partial Takeover</w:t>
      </w:r>
      <w:r w:rsidRPr="00F41590">
        <w:rPr>
          <w:rFonts w:ascii="Arial" w:hAnsi="Arial" w:cs="Arial"/>
          <w:sz w:val="20"/>
        </w:rPr>
        <w:t xml:space="preserve">.   </w:t>
      </w:r>
      <w:r>
        <w:rPr>
          <w:rFonts w:ascii="Arial" w:hAnsi="Arial" w:cs="Arial"/>
          <w:sz w:val="20"/>
        </w:rPr>
        <w:t xml:space="preserve">The State’s exercise of its right to a </w:t>
      </w:r>
      <w:r w:rsidRPr="00F41590">
        <w:rPr>
          <w:rFonts w:ascii="Arial" w:hAnsi="Arial" w:cs="Arial"/>
          <w:sz w:val="20"/>
        </w:rPr>
        <w:t>Partial Takeover</w:t>
      </w:r>
      <w:r>
        <w:rPr>
          <w:rFonts w:ascii="Arial" w:hAnsi="Arial" w:cs="Arial"/>
          <w:sz w:val="20"/>
        </w:rPr>
        <w:t xml:space="preserve"> of this Contract shall not entitle</w:t>
      </w:r>
      <w:r w:rsidRPr="00F41590">
        <w:rPr>
          <w:rFonts w:ascii="Arial" w:hAnsi="Arial" w:cs="Arial"/>
          <w:sz w:val="20"/>
        </w:rPr>
        <w:t xml:space="preserve"> the Contractor </w:t>
      </w:r>
      <w:r>
        <w:rPr>
          <w:rFonts w:ascii="Arial" w:hAnsi="Arial" w:cs="Arial"/>
          <w:sz w:val="20"/>
        </w:rPr>
        <w:t xml:space="preserve">to </w:t>
      </w:r>
      <w:r w:rsidRPr="00F41590">
        <w:rPr>
          <w:rFonts w:ascii="Arial" w:hAnsi="Arial" w:cs="Arial"/>
          <w:sz w:val="20"/>
        </w:rPr>
        <w:t xml:space="preserve">any actual, general, special, incidental, consequential, or any other damages </w:t>
      </w:r>
      <w:r>
        <w:rPr>
          <w:rFonts w:ascii="Arial" w:hAnsi="Arial" w:cs="Arial"/>
          <w:sz w:val="20"/>
        </w:rPr>
        <w:t xml:space="preserve">irrespective </w:t>
      </w:r>
      <w:r w:rsidRPr="00F41590">
        <w:rPr>
          <w:rFonts w:ascii="Arial" w:hAnsi="Arial" w:cs="Arial"/>
          <w:sz w:val="20"/>
        </w:rPr>
        <w:t>of any description or amount.</w:t>
      </w:r>
    </w:p>
    <w:p w14:paraId="6F8267A6" w14:textId="77777777" w:rsidR="003C11B5" w:rsidRDefault="003C11B5" w:rsidP="003C11B5">
      <w:pPr>
        <w:spacing w:after="60"/>
        <w:ind w:left="720" w:hanging="720"/>
        <w:rPr>
          <w:rFonts w:ascii="Arial" w:hAnsi="Arial" w:cs="Arial"/>
          <w:sz w:val="20"/>
        </w:rPr>
      </w:pPr>
    </w:p>
    <w:p w14:paraId="78CF35D9" w14:textId="77777777" w:rsidR="003C11B5" w:rsidRDefault="003C11B5" w:rsidP="003C11B5">
      <w:pPr>
        <w:ind w:left="720" w:hanging="720"/>
        <w:rPr>
          <w:rFonts w:ascii="Arial" w:hAnsi="Arial" w:cs="Arial"/>
          <w:sz w:val="20"/>
        </w:rPr>
      </w:pPr>
      <w:r>
        <w:rPr>
          <w:rFonts w:ascii="Arial" w:hAnsi="Arial" w:cs="Arial"/>
          <w:sz w:val="20"/>
        </w:rPr>
        <w:t>E.8.</w:t>
      </w:r>
      <w:r>
        <w:rPr>
          <w:rFonts w:ascii="Arial" w:hAnsi="Arial" w:cs="Arial"/>
          <w:sz w:val="20"/>
        </w:rPr>
        <w:tab/>
      </w:r>
      <w:r w:rsidRPr="00941376">
        <w:rPr>
          <w:rFonts w:ascii="Arial" w:hAnsi="Arial" w:cs="Arial"/>
          <w:sz w:val="20"/>
          <w:u w:val="single"/>
        </w:rPr>
        <w:t>Data Ownership</w:t>
      </w:r>
      <w:r w:rsidRPr="00426390">
        <w:rPr>
          <w:rFonts w:ascii="Arial" w:hAnsi="Arial" w:cs="Arial"/>
          <w:sz w:val="20"/>
        </w:rPr>
        <w:t>. The State will own all right, title and interest in its data that is related to the services provided by this Contract.</w:t>
      </w:r>
    </w:p>
    <w:p w14:paraId="4051D16C" w14:textId="77777777" w:rsidR="003C11B5" w:rsidRDefault="003C11B5" w:rsidP="003C11B5">
      <w:pPr>
        <w:ind w:left="720" w:hanging="720"/>
        <w:rPr>
          <w:rFonts w:ascii="Arial" w:hAnsi="Arial" w:cs="Arial"/>
          <w:sz w:val="20"/>
        </w:rPr>
      </w:pPr>
      <w:r>
        <w:rPr>
          <w:rFonts w:ascii="Arial" w:hAnsi="Arial" w:cs="Arial"/>
          <w:sz w:val="20"/>
        </w:rPr>
        <w:tab/>
      </w:r>
    </w:p>
    <w:p w14:paraId="1DDC055C" w14:textId="77777777" w:rsidR="003C11B5" w:rsidRPr="00941376" w:rsidRDefault="003C11B5" w:rsidP="003C11B5">
      <w:pPr>
        <w:pStyle w:val="ListParagraph"/>
        <w:numPr>
          <w:ilvl w:val="0"/>
          <w:numId w:val="46"/>
        </w:numPr>
        <w:rPr>
          <w:rFonts w:ascii="Arial" w:hAnsi="Arial" w:cs="Arial"/>
          <w:sz w:val="20"/>
        </w:rPr>
      </w:pPr>
      <w:r w:rsidRPr="00941376">
        <w:rPr>
          <w:rFonts w:ascii="Arial" w:hAnsi="Arial" w:cs="Arial"/>
          <w:sz w:val="20"/>
        </w:rPr>
        <w:t>All data obtained by the Contractor in the performance of this Contract shall become and remain the property of the State.</w:t>
      </w:r>
    </w:p>
    <w:p w14:paraId="1CC66E32" w14:textId="77777777" w:rsidR="003C11B5" w:rsidRPr="00426390" w:rsidRDefault="003C11B5" w:rsidP="003C11B5">
      <w:pPr>
        <w:pStyle w:val="ListParagraph"/>
        <w:numPr>
          <w:ilvl w:val="0"/>
          <w:numId w:val="46"/>
        </w:numPr>
        <w:rPr>
          <w:rFonts w:ascii="Arial" w:hAnsi="Arial" w:cs="Arial"/>
          <w:sz w:val="20"/>
        </w:rPr>
      </w:pPr>
      <w:r w:rsidRPr="00426390">
        <w:rPr>
          <w:rFonts w:ascii="Arial" w:hAnsi="Arial" w:cs="Arial"/>
          <w:sz w:val="20"/>
        </w:rPr>
        <w:t>Protection of personal privacy and data shall be an integral part of the business activities of the Contractor to ensure there is no inappropriate or unauthorized use of State information at any time. The Contractor shall not use or disclose any data related to this Contract except as specifically authorized by the State in writing, or as required to perform their obligations under this Contract.</w:t>
      </w:r>
    </w:p>
    <w:p w14:paraId="037E2A7E" w14:textId="77777777" w:rsidR="003C11B5" w:rsidRDefault="003C11B5" w:rsidP="003C11B5">
      <w:pPr>
        <w:pStyle w:val="ListParagraph"/>
        <w:numPr>
          <w:ilvl w:val="0"/>
          <w:numId w:val="46"/>
        </w:numPr>
        <w:rPr>
          <w:rFonts w:ascii="Arial" w:hAnsi="Arial" w:cs="Arial"/>
          <w:sz w:val="20"/>
        </w:rPr>
      </w:pPr>
      <w:r w:rsidRPr="00426390">
        <w:rPr>
          <w:rFonts w:ascii="Arial" w:hAnsi="Arial" w:cs="Arial"/>
          <w:sz w:val="20"/>
        </w:rPr>
        <w:t>The Contractor shall ensure that the State has access to all data provided under this Contract 24 hours a day, 7 days a week, 365 days a year.</w:t>
      </w:r>
    </w:p>
    <w:p w14:paraId="1A30CB57" w14:textId="77777777" w:rsidR="003C11B5" w:rsidRDefault="003C11B5" w:rsidP="003C11B5">
      <w:pPr>
        <w:rPr>
          <w:rFonts w:ascii="Arial" w:hAnsi="Arial" w:cs="Arial"/>
          <w:sz w:val="20"/>
        </w:rPr>
      </w:pPr>
    </w:p>
    <w:p w14:paraId="5CF5787C" w14:textId="139ABD73" w:rsidR="003C11B5" w:rsidRPr="00B23CB9" w:rsidRDefault="003C11B5" w:rsidP="003C11B5">
      <w:pPr>
        <w:ind w:left="720" w:hanging="720"/>
        <w:rPr>
          <w:rFonts w:ascii="Arial" w:hAnsi="Arial" w:cs="Arial"/>
          <w:sz w:val="20"/>
        </w:rPr>
      </w:pPr>
      <w:r w:rsidRPr="00B955BD">
        <w:rPr>
          <w:rFonts w:ascii="Arial" w:hAnsi="Arial" w:cs="Arial"/>
          <w:sz w:val="20"/>
        </w:rPr>
        <w:t>E.9</w:t>
      </w:r>
      <w:r w:rsidRPr="00F41590">
        <w:rPr>
          <w:rFonts w:ascii="Arial" w:hAnsi="Arial" w:cs="Arial"/>
          <w:sz w:val="20"/>
        </w:rPr>
        <w:t>.</w:t>
      </w:r>
      <w:r w:rsidRPr="00F41590">
        <w:rPr>
          <w:rFonts w:ascii="Arial" w:hAnsi="Arial" w:cs="Arial"/>
          <w:sz w:val="20"/>
        </w:rPr>
        <w:tab/>
      </w:r>
      <w:r w:rsidRPr="00580CAD">
        <w:rPr>
          <w:rFonts w:ascii="Arial" w:hAnsi="Arial" w:cs="Arial"/>
          <w:sz w:val="20"/>
          <w:u w:val="single"/>
        </w:rPr>
        <w:t>Reimbursement</w:t>
      </w:r>
      <w:r w:rsidRPr="00F41590">
        <w:rPr>
          <w:rFonts w:ascii="Arial" w:hAnsi="Arial" w:cs="Arial"/>
          <w:sz w:val="20"/>
        </w:rPr>
        <w:t xml:space="preserve">.  This Contract provides for reimbursement of the cost of goods, materials, supplies, equipment, or contracted services.  </w:t>
      </w:r>
      <w:r>
        <w:rPr>
          <w:rFonts w:ascii="Arial" w:hAnsi="Arial" w:cs="Arial"/>
          <w:sz w:val="20"/>
        </w:rPr>
        <w:t xml:space="preserve">Any goods, materials, supplies, equipment or contracted services procured by Contractor under this Contract that are over $10,000.00 shall be procured on a competitive basis when practicable.  </w:t>
      </w:r>
      <w:r w:rsidRPr="00F41590">
        <w:rPr>
          <w:rFonts w:ascii="Arial" w:hAnsi="Arial" w:cs="Arial"/>
          <w:sz w:val="20"/>
        </w:rPr>
        <w:t xml:space="preserve">The Contractor shall maintain documentation </w:t>
      </w:r>
      <w:r>
        <w:rPr>
          <w:rFonts w:ascii="Arial" w:hAnsi="Arial" w:cs="Arial"/>
          <w:sz w:val="20"/>
        </w:rPr>
        <w:t>supporting Contractor’s request for reimbursement</w:t>
      </w:r>
      <w:r w:rsidRPr="00F41590">
        <w:rPr>
          <w:rFonts w:ascii="Arial" w:hAnsi="Arial" w:cs="Arial"/>
          <w:sz w:val="20"/>
        </w:rPr>
        <w:t>.  In each instance where it is determined that use of a competitive procurement method was not practica</w:t>
      </w:r>
      <w:r>
        <w:rPr>
          <w:rFonts w:ascii="Arial" w:hAnsi="Arial" w:cs="Arial"/>
          <w:sz w:val="20"/>
        </w:rPr>
        <w:t>b</w:t>
      </w:r>
      <w:r w:rsidRPr="00F41590">
        <w:rPr>
          <w:rFonts w:ascii="Arial" w:hAnsi="Arial" w:cs="Arial"/>
          <w:sz w:val="20"/>
        </w:rPr>
        <w:t>l</w:t>
      </w:r>
      <w:r>
        <w:rPr>
          <w:rFonts w:ascii="Arial" w:hAnsi="Arial" w:cs="Arial"/>
          <w:sz w:val="20"/>
        </w:rPr>
        <w:t>e</w:t>
      </w:r>
      <w:r w:rsidRPr="00F41590">
        <w:rPr>
          <w:rFonts w:ascii="Arial" w:hAnsi="Arial" w:cs="Arial"/>
          <w:sz w:val="20"/>
        </w:rPr>
        <w:t xml:space="preserve">, </w:t>
      </w:r>
      <w:r>
        <w:rPr>
          <w:rFonts w:ascii="Arial" w:hAnsi="Arial" w:cs="Arial"/>
          <w:sz w:val="20"/>
        </w:rPr>
        <w:t>Contractor</w:t>
      </w:r>
      <w:r w:rsidRPr="00F41590">
        <w:rPr>
          <w:rFonts w:ascii="Arial" w:hAnsi="Arial" w:cs="Arial"/>
          <w:sz w:val="20"/>
        </w:rPr>
        <w:t xml:space="preserve"> shall </w:t>
      </w:r>
      <w:r>
        <w:rPr>
          <w:rFonts w:ascii="Arial" w:hAnsi="Arial" w:cs="Arial"/>
          <w:sz w:val="20"/>
        </w:rPr>
        <w:t xml:space="preserve">seek approval of </w:t>
      </w:r>
      <w:r w:rsidRPr="00F41590">
        <w:rPr>
          <w:rFonts w:ascii="Arial" w:hAnsi="Arial" w:cs="Arial"/>
          <w:sz w:val="20"/>
        </w:rPr>
        <w:t xml:space="preserve">the </w:t>
      </w:r>
      <w:r w:rsidRPr="003C11B5">
        <w:rPr>
          <w:rFonts w:ascii="Arial" w:hAnsi="Arial" w:cs="Arial"/>
          <w:sz w:val="20"/>
        </w:rPr>
        <w:t xml:space="preserve">Megasite Authority CEO </w:t>
      </w:r>
      <w:r>
        <w:rPr>
          <w:rFonts w:ascii="Arial" w:hAnsi="Arial" w:cs="Arial"/>
          <w:sz w:val="20"/>
        </w:rPr>
        <w:t>to procure by</w:t>
      </w:r>
      <w:r w:rsidRPr="00F41590">
        <w:rPr>
          <w:rFonts w:ascii="Arial" w:hAnsi="Arial" w:cs="Arial"/>
          <w:sz w:val="20"/>
        </w:rPr>
        <w:t xml:space="preserve"> non-competitive procurement</w:t>
      </w:r>
      <w:r>
        <w:rPr>
          <w:rFonts w:ascii="Arial" w:hAnsi="Arial" w:cs="Arial"/>
          <w:sz w:val="20"/>
        </w:rPr>
        <w:t xml:space="preserve"> as a condition for reimbursement</w:t>
      </w:r>
      <w:r w:rsidRPr="00F41590">
        <w:rPr>
          <w:rFonts w:ascii="Arial" w:hAnsi="Arial" w:cs="Arial"/>
          <w:sz w:val="20"/>
        </w:rPr>
        <w:t>.</w:t>
      </w:r>
    </w:p>
    <w:p w14:paraId="501C0982" w14:textId="77777777" w:rsidR="003C11B5" w:rsidRPr="006D447A" w:rsidRDefault="003C11B5" w:rsidP="003C11B5">
      <w:pPr>
        <w:rPr>
          <w:rFonts w:ascii="Arial" w:hAnsi="Arial" w:cs="Arial"/>
          <w:color w:val="FF0000"/>
          <w:sz w:val="20"/>
        </w:rPr>
      </w:pPr>
    </w:p>
    <w:p w14:paraId="5EA59F9C" w14:textId="77777777" w:rsidR="003C11B5" w:rsidRPr="00815510" w:rsidRDefault="003C11B5" w:rsidP="003C11B5">
      <w:pPr>
        <w:rPr>
          <w:rFonts w:ascii="Arial" w:hAnsi="Arial" w:cs="Arial"/>
          <w:sz w:val="20"/>
        </w:rPr>
      </w:pPr>
    </w:p>
    <w:tbl>
      <w:tblPr>
        <w:tblW w:w="5000" w:type="pct"/>
        <w:tblLook w:val="0000" w:firstRow="0" w:lastRow="0" w:firstColumn="0" w:lastColumn="0" w:noHBand="0" w:noVBand="0"/>
      </w:tblPr>
      <w:tblGrid>
        <w:gridCol w:w="6771"/>
        <w:gridCol w:w="2589"/>
      </w:tblGrid>
      <w:tr w:rsidR="003C11B5" w:rsidRPr="00B663A6" w14:paraId="10A2AD22" w14:textId="77777777" w:rsidTr="00416C8D">
        <w:trPr>
          <w:cantSplit/>
          <w:trHeight w:val="288"/>
        </w:trPr>
        <w:tc>
          <w:tcPr>
            <w:tcW w:w="5000" w:type="pct"/>
            <w:gridSpan w:val="2"/>
            <w:tcBorders>
              <w:top w:val="nil"/>
              <w:left w:val="nil"/>
              <w:right w:val="nil"/>
            </w:tcBorders>
          </w:tcPr>
          <w:p w14:paraId="12E90648" w14:textId="77777777" w:rsidR="003C11B5" w:rsidRPr="006D447A" w:rsidRDefault="003C11B5" w:rsidP="00416C8D">
            <w:pPr>
              <w:tabs>
                <w:tab w:val="left" w:pos="720"/>
                <w:tab w:val="left" w:pos="864"/>
              </w:tabs>
              <w:spacing w:before="60" w:after="60"/>
              <w:rPr>
                <w:rFonts w:ascii="Arial" w:hAnsi="Arial" w:cs="Arial"/>
                <w:b/>
                <w:sz w:val="20"/>
              </w:rPr>
            </w:pPr>
            <w:r w:rsidRPr="006D447A">
              <w:rPr>
                <w:rFonts w:ascii="Arial" w:hAnsi="Arial" w:cs="Arial"/>
                <w:b/>
                <w:sz w:val="20"/>
              </w:rPr>
              <w:t>IN WITNESS WHEREOF,</w:t>
            </w:r>
          </w:p>
        </w:tc>
      </w:tr>
      <w:tr w:rsidR="003C11B5" w:rsidRPr="00B663A6" w14:paraId="53A22EE2" w14:textId="77777777" w:rsidTr="00416C8D">
        <w:trPr>
          <w:cantSplit/>
          <w:trHeight w:val="288"/>
        </w:trPr>
        <w:tc>
          <w:tcPr>
            <w:tcW w:w="5000" w:type="pct"/>
            <w:gridSpan w:val="2"/>
            <w:tcBorders>
              <w:top w:val="nil"/>
              <w:left w:val="nil"/>
              <w:right w:val="nil"/>
            </w:tcBorders>
          </w:tcPr>
          <w:p w14:paraId="4BD8B4F0" w14:textId="77777777" w:rsidR="003C11B5" w:rsidRPr="00B663A6" w:rsidRDefault="003C11B5" w:rsidP="00416C8D">
            <w:pPr>
              <w:tabs>
                <w:tab w:val="left" w:pos="720"/>
                <w:tab w:val="left" w:pos="864"/>
              </w:tabs>
              <w:spacing w:before="240"/>
              <w:rPr>
                <w:rFonts w:ascii="Arial" w:hAnsi="Arial" w:cs="Arial"/>
                <w:b/>
                <w:sz w:val="20"/>
              </w:rPr>
            </w:pPr>
            <w:r w:rsidRPr="00B663A6">
              <w:rPr>
                <w:rFonts w:ascii="Arial" w:hAnsi="Arial" w:cs="Arial"/>
                <w:b/>
                <w:color w:val="FF0000"/>
                <w:sz w:val="20"/>
              </w:rPr>
              <w:t>CONTRACTOR LEGAL ENTITY NAME</w:t>
            </w:r>
            <w:r w:rsidRPr="00B663A6">
              <w:rPr>
                <w:rFonts w:ascii="Arial" w:hAnsi="Arial" w:cs="Arial"/>
                <w:b/>
                <w:sz w:val="20"/>
              </w:rPr>
              <w:t>:</w:t>
            </w:r>
          </w:p>
        </w:tc>
      </w:tr>
      <w:tr w:rsidR="003C11B5" w:rsidRPr="00B663A6" w14:paraId="22016F56" w14:textId="77777777" w:rsidTr="00416C8D">
        <w:trPr>
          <w:cantSplit/>
        </w:trPr>
        <w:tc>
          <w:tcPr>
            <w:tcW w:w="5000" w:type="pct"/>
            <w:gridSpan w:val="2"/>
            <w:tcBorders>
              <w:top w:val="nil"/>
              <w:left w:val="nil"/>
              <w:bottom w:val="nil"/>
              <w:right w:val="nil"/>
            </w:tcBorders>
          </w:tcPr>
          <w:p w14:paraId="0FED69D3" w14:textId="77777777" w:rsidR="003C11B5" w:rsidRPr="00B663A6" w:rsidRDefault="003C11B5" w:rsidP="00416C8D">
            <w:pPr>
              <w:tabs>
                <w:tab w:val="left" w:pos="720"/>
                <w:tab w:val="left" w:pos="864"/>
              </w:tabs>
              <w:spacing w:before="480" w:after="480"/>
              <w:rPr>
                <w:rFonts w:ascii="Arial" w:hAnsi="Arial" w:cs="Arial"/>
                <w:b/>
                <w:sz w:val="20"/>
              </w:rPr>
            </w:pPr>
          </w:p>
        </w:tc>
      </w:tr>
      <w:tr w:rsidR="003C11B5" w:rsidRPr="00B663A6" w14:paraId="0A78C229" w14:textId="77777777" w:rsidTr="00416C8D">
        <w:tc>
          <w:tcPr>
            <w:tcW w:w="3617" w:type="pct"/>
            <w:tcBorders>
              <w:top w:val="single" w:sz="8" w:space="0" w:color="auto"/>
              <w:left w:val="nil"/>
              <w:right w:val="nil"/>
            </w:tcBorders>
          </w:tcPr>
          <w:p w14:paraId="2C190C1D" w14:textId="77777777" w:rsidR="003C11B5" w:rsidRPr="00B663A6" w:rsidRDefault="003C11B5" w:rsidP="00416C8D">
            <w:pPr>
              <w:tabs>
                <w:tab w:val="left" w:pos="720"/>
                <w:tab w:val="left" w:pos="864"/>
              </w:tabs>
              <w:spacing w:before="60" w:after="60"/>
              <w:rPr>
                <w:rFonts w:ascii="Arial" w:hAnsi="Arial" w:cs="Arial"/>
                <w:b/>
                <w:sz w:val="20"/>
              </w:rPr>
            </w:pPr>
            <w:r w:rsidRPr="00B663A6">
              <w:rPr>
                <w:rFonts w:ascii="Arial" w:hAnsi="Arial" w:cs="Arial"/>
                <w:b/>
                <w:sz w:val="20"/>
              </w:rPr>
              <w:t>CONTRACTOR</w:t>
            </w:r>
            <w:r w:rsidRPr="00B663A6">
              <w:rPr>
                <w:rFonts w:ascii="Arial" w:hAnsi="Arial" w:cs="Arial"/>
                <w:b/>
                <w:color w:val="FF0000"/>
                <w:sz w:val="20"/>
              </w:rPr>
              <w:t xml:space="preserve"> </w:t>
            </w:r>
            <w:r w:rsidRPr="00B663A6">
              <w:rPr>
                <w:rFonts w:ascii="Arial" w:hAnsi="Arial" w:cs="Arial"/>
                <w:b/>
                <w:sz w:val="20"/>
              </w:rPr>
              <w:t>SIGNATURE</w:t>
            </w:r>
          </w:p>
        </w:tc>
        <w:tc>
          <w:tcPr>
            <w:tcW w:w="1383" w:type="pct"/>
            <w:tcBorders>
              <w:top w:val="single" w:sz="8" w:space="0" w:color="auto"/>
              <w:left w:val="nil"/>
              <w:right w:val="nil"/>
            </w:tcBorders>
          </w:tcPr>
          <w:p w14:paraId="57F26E27" w14:textId="77777777" w:rsidR="003C11B5" w:rsidRPr="00B663A6" w:rsidRDefault="003C11B5" w:rsidP="00416C8D">
            <w:pPr>
              <w:tabs>
                <w:tab w:val="left" w:pos="720"/>
                <w:tab w:val="left" w:pos="864"/>
              </w:tabs>
              <w:spacing w:before="60" w:after="60"/>
              <w:rPr>
                <w:rFonts w:ascii="Arial" w:hAnsi="Arial" w:cs="Arial"/>
                <w:b/>
                <w:sz w:val="20"/>
              </w:rPr>
            </w:pPr>
            <w:r w:rsidRPr="00B663A6">
              <w:rPr>
                <w:rFonts w:ascii="Arial" w:hAnsi="Arial" w:cs="Arial"/>
                <w:b/>
                <w:sz w:val="20"/>
              </w:rPr>
              <w:t>DATE</w:t>
            </w:r>
          </w:p>
        </w:tc>
      </w:tr>
      <w:tr w:rsidR="003C11B5" w:rsidRPr="00B663A6" w14:paraId="5C164C49" w14:textId="77777777" w:rsidTr="00416C8D">
        <w:trPr>
          <w:cantSplit/>
        </w:trPr>
        <w:tc>
          <w:tcPr>
            <w:tcW w:w="5000" w:type="pct"/>
            <w:gridSpan w:val="2"/>
            <w:tcBorders>
              <w:top w:val="nil"/>
              <w:left w:val="nil"/>
              <w:bottom w:val="single" w:sz="8" w:space="0" w:color="auto"/>
              <w:right w:val="nil"/>
            </w:tcBorders>
          </w:tcPr>
          <w:p w14:paraId="55BD5943" w14:textId="77777777" w:rsidR="003C11B5" w:rsidRPr="00B663A6" w:rsidRDefault="003C11B5" w:rsidP="00416C8D">
            <w:pPr>
              <w:tabs>
                <w:tab w:val="left" w:pos="720"/>
                <w:tab w:val="left" w:pos="864"/>
              </w:tabs>
              <w:spacing w:before="120" w:after="120"/>
              <w:rPr>
                <w:rFonts w:ascii="Arial" w:hAnsi="Arial" w:cs="Arial"/>
                <w:b/>
                <w:sz w:val="20"/>
              </w:rPr>
            </w:pPr>
          </w:p>
        </w:tc>
      </w:tr>
      <w:tr w:rsidR="003C11B5" w:rsidRPr="00B663A6" w14:paraId="72F3E21B" w14:textId="77777777" w:rsidTr="00416C8D">
        <w:trPr>
          <w:cantSplit/>
        </w:trPr>
        <w:tc>
          <w:tcPr>
            <w:tcW w:w="5000" w:type="pct"/>
            <w:gridSpan w:val="2"/>
            <w:tcBorders>
              <w:top w:val="single" w:sz="8" w:space="0" w:color="auto"/>
              <w:left w:val="nil"/>
              <w:bottom w:val="nil"/>
              <w:right w:val="nil"/>
            </w:tcBorders>
          </w:tcPr>
          <w:p w14:paraId="5E796A67" w14:textId="77777777" w:rsidR="003C11B5" w:rsidRPr="00B663A6" w:rsidRDefault="003C11B5" w:rsidP="00416C8D">
            <w:pPr>
              <w:tabs>
                <w:tab w:val="left" w:pos="720"/>
                <w:tab w:val="left" w:pos="864"/>
              </w:tabs>
              <w:spacing w:before="60" w:after="60"/>
              <w:rPr>
                <w:rFonts w:ascii="Arial" w:hAnsi="Arial" w:cs="Arial"/>
                <w:b/>
                <w:bCs/>
                <w:sz w:val="20"/>
              </w:rPr>
            </w:pPr>
            <w:r w:rsidRPr="00B663A6">
              <w:rPr>
                <w:rFonts w:ascii="Arial" w:hAnsi="Arial" w:cs="Arial"/>
                <w:b/>
                <w:bCs/>
                <w:sz w:val="20"/>
              </w:rPr>
              <w:t xml:space="preserve">PRINTED NAME AND TITLE OF </w:t>
            </w:r>
            <w:r w:rsidRPr="00B663A6">
              <w:rPr>
                <w:rFonts w:ascii="Arial" w:hAnsi="Arial" w:cs="Arial"/>
                <w:b/>
                <w:sz w:val="20"/>
              </w:rPr>
              <w:t>CONTRACTOR</w:t>
            </w:r>
            <w:r w:rsidRPr="00B663A6">
              <w:rPr>
                <w:rFonts w:ascii="Arial" w:hAnsi="Arial" w:cs="Arial"/>
                <w:b/>
                <w:color w:val="FF0000"/>
                <w:sz w:val="20"/>
              </w:rPr>
              <w:t xml:space="preserve"> </w:t>
            </w:r>
            <w:r w:rsidRPr="00B663A6">
              <w:rPr>
                <w:rFonts w:ascii="Arial" w:hAnsi="Arial" w:cs="Arial"/>
                <w:b/>
                <w:bCs/>
                <w:sz w:val="20"/>
              </w:rPr>
              <w:t xml:space="preserve">SIGNATORY (above) </w:t>
            </w:r>
          </w:p>
        </w:tc>
      </w:tr>
      <w:tr w:rsidR="003C11B5" w:rsidRPr="00B663A6" w14:paraId="6671066B" w14:textId="77777777" w:rsidTr="00416C8D">
        <w:trPr>
          <w:cantSplit/>
        </w:trPr>
        <w:tc>
          <w:tcPr>
            <w:tcW w:w="5000" w:type="pct"/>
            <w:gridSpan w:val="2"/>
            <w:tcBorders>
              <w:top w:val="nil"/>
              <w:left w:val="nil"/>
              <w:right w:val="nil"/>
            </w:tcBorders>
          </w:tcPr>
          <w:p w14:paraId="11362D35" w14:textId="77777777" w:rsidR="003C11B5" w:rsidRPr="009C62A9" w:rsidRDefault="003C11B5" w:rsidP="00416C8D">
            <w:pPr>
              <w:tabs>
                <w:tab w:val="left" w:pos="720"/>
                <w:tab w:val="left" w:pos="864"/>
              </w:tabs>
              <w:spacing w:before="480"/>
              <w:rPr>
                <w:rFonts w:ascii="Arial" w:hAnsi="Arial" w:cs="Arial"/>
                <w:b/>
                <w:sz w:val="20"/>
              </w:rPr>
            </w:pPr>
            <w:r w:rsidRPr="009C62A9">
              <w:rPr>
                <w:rFonts w:ascii="Arial" w:hAnsi="Arial" w:cs="Arial"/>
                <w:b/>
                <w:sz w:val="20"/>
              </w:rPr>
              <w:t>MEGASITE AUTHORITY OF WEST TENNESSEE:</w:t>
            </w:r>
          </w:p>
        </w:tc>
      </w:tr>
      <w:tr w:rsidR="003C11B5" w:rsidRPr="00B663A6" w14:paraId="1D4BCF04" w14:textId="77777777" w:rsidTr="00416C8D">
        <w:trPr>
          <w:cantSplit/>
        </w:trPr>
        <w:tc>
          <w:tcPr>
            <w:tcW w:w="5000" w:type="pct"/>
            <w:gridSpan w:val="2"/>
            <w:tcBorders>
              <w:top w:val="nil"/>
              <w:left w:val="nil"/>
              <w:bottom w:val="single" w:sz="8" w:space="0" w:color="auto"/>
              <w:right w:val="nil"/>
            </w:tcBorders>
          </w:tcPr>
          <w:p w14:paraId="1910319B" w14:textId="77777777" w:rsidR="003C11B5" w:rsidRPr="009C62A9" w:rsidRDefault="003C11B5" w:rsidP="00416C8D">
            <w:pPr>
              <w:tabs>
                <w:tab w:val="left" w:pos="720"/>
                <w:tab w:val="left" w:pos="864"/>
              </w:tabs>
              <w:spacing w:before="480" w:after="480"/>
              <w:rPr>
                <w:rFonts w:ascii="Arial" w:hAnsi="Arial" w:cs="Arial"/>
                <w:b/>
                <w:sz w:val="20"/>
              </w:rPr>
            </w:pPr>
          </w:p>
        </w:tc>
      </w:tr>
      <w:tr w:rsidR="003C11B5" w:rsidRPr="00B663A6" w14:paraId="6CBC8046" w14:textId="77777777" w:rsidTr="00416C8D">
        <w:tc>
          <w:tcPr>
            <w:tcW w:w="3617" w:type="pct"/>
            <w:tcBorders>
              <w:top w:val="single" w:sz="8" w:space="0" w:color="auto"/>
              <w:left w:val="nil"/>
              <w:bottom w:val="nil"/>
              <w:right w:val="nil"/>
            </w:tcBorders>
          </w:tcPr>
          <w:p w14:paraId="00519FC7" w14:textId="77777777" w:rsidR="003C11B5" w:rsidRPr="009C62A9" w:rsidRDefault="003C11B5" w:rsidP="00416C8D">
            <w:pPr>
              <w:tabs>
                <w:tab w:val="left" w:pos="720"/>
                <w:tab w:val="left" w:pos="864"/>
              </w:tabs>
              <w:spacing w:before="60" w:after="60"/>
              <w:rPr>
                <w:rFonts w:ascii="Arial" w:hAnsi="Arial" w:cs="Arial"/>
                <w:b/>
                <w:sz w:val="20"/>
              </w:rPr>
            </w:pPr>
            <w:r w:rsidRPr="009C62A9">
              <w:rPr>
                <w:rFonts w:ascii="Arial" w:hAnsi="Arial" w:cs="Arial"/>
                <w:b/>
                <w:sz w:val="20"/>
              </w:rPr>
              <w:t>CLAY BRIGHT, CHIEF EXECUTIVE OFFICER</w:t>
            </w:r>
          </w:p>
        </w:tc>
        <w:tc>
          <w:tcPr>
            <w:tcW w:w="1383" w:type="pct"/>
            <w:tcBorders>
              <w:top w:val="single" w:sz="8" w:space="0" w:color="auto"/>
              <w:left w:val="nil"/>
              <w:bottom w:val="nil"/>
              <w:right w:val="nil"/>
            </w:tcBorders>
          </w:tcPr>
          <w:p w14:paraId="566B482B" w14:textId="77777777" w:rsidR="003C11B5" w:rsidRPr="009C62A9" w:rsidRDefault="003C11B5" w:rsidP="00416C8D">
            <w:pPr>
              <w:tabs>
                <w:tab w:val="left" w:pos="720"/>
                <w:tab w:val="left" w:pos="864"/>
              </w:tabs>
              <w:spacing w:before="60" w:after="60"/>
              <w:rPr>
                <w:rFonts w:ascii="Arial" w:hAnsi="Arial" w:cs="Arial"/>
                <w:b/>
                <w:sz w:val="20"/>
              </w:rPr>
            </w:pPr>
            <w:r w:rsidRPr="009C62A9">
              <w:rPr>
                <w:rFonts w:ascii="Arial" w:hAnsi="Arial" w:cs="Arial"/>
                <w:b/>
                <w:sz w:val="20"/>
              </w:rPr>
              <w:t>DATE</w:t>
            </w:r>
          </w:p>
        </w:tc>
      </w:tr>
    </w:tbl>
    <w:p w14:paraId="1691DFD0" w14:textId="77777777" w:rsidR="003C11B5" w:rsidRPr="00815510" w:rsidRDefault="003C11B5" w:rsidP="003C11B5">
      <w:pPr>
        <w:rPr>
          <w:rFonts w:ascii="Arial" w:hAnsi="Arial" w:cs="Arial"/>
          <w:b/>
          <w:bCs/>
          <w:color w:val="FF0000"/>
          <w:sz w:val="20"/>
        </w:rPr>
      </w:pPr>
    </w:p>
    <w:p w14:paraId="7543F511" w14:textId="77777777" w:rsidR="003C11B5" w:rsidRPr="001819B3" w:rsidRDefault="003C11B5" w:rsidP="003C11B5">
      <w:pPr>
        <w:rPr>
          <w:b/>
          <w:bCs/>
          <w:color w:val="FF0000"/>
          <w:sz w:val="20"/>
        </w:rPr>
        <w:sectPr w:rsidR="003C11B5" w:rsidRPr="001819B3" w:rsidSect="00C02160">
          <w:headerReference w:type="default" r:id="rId36"/>
          <w:footerReference w:type="default" r:id="rId37"/>
          <w:pgSz w:w="12240" w:h="15840" w:code="1"/>
          <w:pgMar w:top="1080" w:right="1440" w:bottom="1080" w:left="1440" w:header="540" w:footer="700" w:gutter="0"/>
          <w:paperSrc w:first="15" w:other="15"/>
          <w:pgNumType w:start="1"/>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847"/>
      </w:tblGrid>
      <w:tr w:rsidR="003C11B5" w:rsidRPr="001819B3" w14:paraId="475578F4" w14:textId="77777777" w:rsidTr="00416C8D">
        <w:trPr>
          <w:cantSplit/>
          <w:trHeight w:val="70"/>
        </w:trPr>
        <w:tc>
          <w:tcPr>
            <w:tcW w:w="5000" w:type="pct"/>
            <w:gridSpan w:val="2"/>
            <w:tcBorders>
              <w:top w:val="nil"/>
              <w:left w:val="nil"/>
              <w:bottom w:val="nil"/>
              <w:right w:val="nil"/>
            </w:tcBorders>
          </w:tcPr>
          <w:p w14:paraId="4B1D8A75" w14:textId="77777777" w:rsidR="003C11B5" w:rsidRPr="001819B3" w:rsidRDefault="003C11B5" w:rsidP="00416C8D">
            <w:pPr>
              <w:spacing w:after="360"/>
              <w:jc w:val="right"/>
              <w:rPr>
                <w:rFonts w:ascii="Arial" w:hAnsi="Arial" w:cs="Arial"/>
                <w:b/>
                <w:bCs/>
                <w:iCs/>
                <w:spacing w:val="20"/>
                <w:sz w:val="24"/>
              </w:rPr>
            </w:pPr>
            <w:r w:rsidRPr="001819B3">
              <w:rPr>
                <w:rFonts w:ascii="Arial" w:hAnsi="Arial" w:cs="Arial"/>
                <w:b/>
                <w:bCs/>
                <w:sz w:val="20"/>
              </w:rPr>
              <w:t xml:space="preserve">ATTACHMENT </w:t>
            </w:r>
            <w:r>
              <w:rPr>
                <w:rFonts w:ascii="Arial" w:hAnsi="Arial" w:cs="Arial"/>
                <w:b/>
                <w:bCs/>
                <w:sz w:val="20"/>
              </w:rPr>
              <w:t>A</w:t>
            </w:r>
          </w:p>
        </w:tc>
      </w:tr>
      <w:tr w:rsidR="003C11B5" w:rsidRPr="001819B3" w14:paraId="76878E95" w14:textId="77777777" w:rsidTr="00416C8D">
        <w:trPr>
          <w:cantSplit/>
          <w:trHeight w:val="70"/>
        </w:trPr>
        <w:tc>
          <w:tcPr>
            <w:tcW w:w="5000" w:type="pct"/>
            <w:gridSpan w:val="2"/>
            <w:tcBorders>
              <w:top w:val="nil"/>
              <w:left w:val="nil"/>
              <w:bottom w:val="single" w:sz="4" w:space="0" w:color="auto"/>
              <w:right w:val="nil"/>
            </w:tcBorders>
          </w:tcPr>
          <w:p w14:paraId="350E094D" w14:textId="77777777" w:rsidR="003C11B5" w:rsidRPr="001819B3" w:rsidRDefault="003C11B5" w:rsidP="00416C8D">
            <w:pPr>
              <w:spacing w:before="120" w:after="120"/>
              <w:jc w:val="center"/>
              <w:rPr>
                <w:rFonts w:ascii="Arial" w:hAnsi="Arial" w:cs="Arial"/>
                <w:b/>
                <w:bCs/>
                <w:iCs/>
                <w:spacing w:val="20"/>
                <w:sz w:val="20"/>
              </w:rPr>
            </w:pPr>
            <w:r w:rsidRPr="001819B3">
              <w:rPr>
                <w:rFonts w:ascii="Arial" w:hAnsi="Arial" w:cs="Arial"/>
                <w:b/>
                <w:bCs/>
                <w:iCs/>
                <w:spacing w:val="20"/>
                <w:sz w:val="24"/>
              </w:rPr>
              <w:t xml:space="preserve">ATTESTATION RE PERSONNEL USED IN CONTRACT PERFORMANCE </w:t>
            </w:r>
          </w:p>
        </w:tc>
      </w:tr>
      <w:tr w:rsidR="003C11B5" w:rsidRPr="001819B3" w14:paraId="6C1A5D5C" w14:textId="77777777" w:rsidTr="00416C8D">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4975F280" w14:textId="77777777" w:rsidR="003C11B5" w:rsidRPr="001F566B" w:rsidRDefault="003C11B5" w:rsidP="00416C8D">
            <w:pPr>
              <w:spacing w:before="240" w:after="240"/>
              <w:rPr>
                <w:rFonts w:ascii="Arial" w:hAnsi="Arial" w:cs="Arial"/>
                <w:b/>
                <w:bCs/>
                <w:color w:val="FF0000"/>
                <w:sz w:val="18"/>
                <w:szCs w:val="18"/>
              </w:rPr>
            </w:pPr>
          </w:p>
          <w:p w14:paraId="4CE4E274" w14:textId="77777777" w:rsidR="003C11B5" w:rsidRPr="001819B3" w:rsidRDefault="003C11B5" w:rsidP="00416C8D">
            <w:pPr>
              <w:spacing w:before="240" w:after="240"/>
              <w:rPr>
                <w:rFonts w:ascii="Arial" w:hAnsi="Arial" w:cs="Arial"/>
                <w:b/>
                <w:bCs/>
                <w:sz w:val="18"/>
                <w:szCs w:val="18"/>
              </w:rPr>
            </w:pPr>
            <w:r w:rsidRPr="001819B3">
              <w:rPr>
                <w:rFonts w:ascii="Arial" w:hAnsi="Arial" w:cs="Arial"/>
                <w:b/>
                <w:bCs/>
                <w:sz w:val="18"/>
                <w:szCs w:val="18"/>
              </w:rPr>
              <w:t>SUBJECT CONTRACT NUMBER:</w:t>
            </w:r>
          </w:p>
        </w:tc>
        <w:tc>
          <w:tcPr>
            <w:tcW w:w="2589" w:type="pct"/>
            <w:tcBorders>
              <w:top w:val="single" w:sz="4" w:space="0" w:color="auto"/>
              <w:left w:val="single" w:sz="4" w:space="0" w:color="auto"/>
              <w:bottom w:val="single" w:sz="4" w:space="0" w:color="auto"/>
              <w:right w:val="single" w:sz="4" w:space="0" w:color="auto"/>
            </w:tcBorders>
          </w:tcPr>
          <w:p w14:paraId="03D060B3" w14:textId="77777777" w:rsidR="003C11B5" w:rsidRPr="001819B3" w:rsidRDefault="003C11B5" w:rsidP="00416C8D">
            <w:pPr>
              <w:spacing w:before="360" w:after="120"/>
              <w:rPr>
                <w:rFonts w:ascii="Arial" w:hAnsi="Arial" w:cs="Arial"/>
                <w:sz w:val="18"/>
              </w:rPr>
            </w:pPr>
          </w:p>
        </w:tc>
      </w:tr>
      <w:tr w:rsidR="003C11B5" w:rsidRPr="001819B3" w14:paraId="08BACB63" w14:textId="77777777" w:rsidTr="00416C8D">
        <w:trPr>
          <w:cantSplit/>
        </w:trPr>
        <w:tc>
          <w:tcPr>
            <w:tcW w:w="2411" w:type="pct"/>
            <w:tcBorders>
              <w:top w:val="single" w:sz="4" w:space="0" w:color="auto"/>
              <w:left w:val="single" w:sz="4" w:space="0" w:color="auto"/>
              <w:bottom w:val="single" w:sz="4" w:space="0" w:color="auto"/>
              <w:right w:val="single" w:sz="4" w:space="0" w:color="auto"/>
            </w:tcBorders>
            <w:vAlign w:val="center"/>
          </w:tcPr>
          <w:p w14:paraId="4A7C8450" w14:textId="77777777" w:rsidR="003C11B5" w:rsidRPr="001819B3" w:rsidRDefault="003C11B5" w:rsidP="00416C8D">
            <w:pPr>
              <w:spacing w:before="240" w:after="240"/>
              <w:rPr>
                <w:rFonts w:ascii="Arial" w:hAnsi="Arial" w:cs="Arial"/>
                <w:sz w:val="18"/>
              </w:rPr>
            </w:pPr>
            <w:r w:rsidRPr="001819B3">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14:paraId="25ECCE80" w14:textId="77777777" w:rsidR="003C11B5" w:rsidRPr="001819B3" w:rsidRDefault="003C11B5" w:rsidP="00416C8D">
            <w:pPr>
              <w:spacing w:before="360" w:after="120"/>
              <w:rPr>
                <w:rFonts w:ascii="Arial" w:hAnsi="Arial" w:cs="Arial"/>
                <w:sz w:val="18"/>
              </w:rPr>
            </w:pPr>
          </w:p>
        </w:tc>
      </w:tr>
      <w:tr w:rsidR="003C11B5" w:rsidRPr="001819B3" w14:paraId="12D14801" w14:textId="77777777" w:rsidTr="00416C8D">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01194200" w14:textId="77777777" w:rsidR="003C11B5" w:rsidRPr="001819B3" w:rsidRDefault="003C11B5" w:rsidP="00416C8D">
            <w:pPr>
              <w:spacing w:before="120" w:after="120"/>
              <w:rPr>
                <w:rFonts w:ascii="Arial" w:hAnsi="Arial" w:cs="Arial"/>
                <w:sz w:val="18"/>
              </w:rPr>
            </w:pPr>
            <w:r>
              <w:rPr>
                <w:rFonts w:ascii="Arial" w:hAnsi="Arial" w:cs="Arial"/>
                <w:b/>
                <w:bCs/>
                <w:sz w:val="18"/>
                <w:szCs w:val="18"/>
              </w:rPr>
              <w:t>EDISON VENDOR IDENTIFICATION NUMBER:</w:t>
            </w:r>
          </w:p>
        </w:tc>
        <w:tc>
          <w:tcPr>
            <w:tcW w:w="2589" w:type="pct"/>
            <w:tcBorders>
              <w:top w:val="single" w:sz="4" w:space="0" w:color="auto"/>
              <w:left w:val="single" w:sz="4" w:space="0" w:color="auto"/>
              <w:bottom w:val="single" w:sz="4" w:space="0" w:color="auto"/>
              <w:right w:val="single" w:sz="4" w:space="0" w:color="auto"/>
            </w:tcBorders>
          </w:tcPr>
          <w:p w14:paraId="4105B3D8" w14:textId="77777777" w:rsidR="003C11B5" w:rsidRPr="001819B3" w:rsidRDefault="003C11B5" w:rsidP="00416C8D">
            <w:pPr>
              <w:spacing w:before="240" w:after="120"/>
              <w:rPr>
                <w:rFonts w:ascii="Arial" w:hAnsi="Arial" w:cs="Arial"/>
                <w:sz w:val="18"/>
              </w:rPr>
            </w:pPr>
          </w:p>
        </w:tc>
      </w:tr>
      <w:tr w:rsidR="003C11B5" w:rsidRPr="001819B3" w14:paraId="207F6407" w14:textId="77777777" w:rsidTr="00416C8D">
        <w:trPr>
          <w:cantSplit/>
          <w:trHeight w:val="579"/>
        </w:trPr>
        <w:tc>
          <w:tcPr>
            <w:tcW w:w="5000" w:type="pct"/>
            <w:gridSpan w:val="2"/>
            <w:tcBorders>
              <w:top w:val="single" w:sz="4" w:space="0" w:color="auto"/>
              <w:left w:val="nil"/>
              <w:bottom w:val="nil"/>
              <w:right w:val="nil"/>
            </w:tcBorders>
          </w:tcPr>
          <w:p w14:paraId="01C407D6" w14:textId="77777777" w:rsidR="003C11B5" w:rsidRPr="001F566B" w:rsidRDefault="003C11B5" w:rsidP="00416C8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FF0000"/>
                <w:sz w:val="20"/>
              </w:rPr>
            </w:pPr>
          </w:p>
          <w:p w14:paraId="586D5C6E" w14:textId="77777777" w:rsidR="003C11B5" w:rsidRPr="00580CAD" w:rsidRDefault="003C11B5" w:rsidP="00416C8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767FD0EF" w14:textId="77777777" w:rsidR="003C11B5" w:rsidRPr="001819B3" w:rsidRDefault="003C11B5" w:rsidP="00416C8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rPr>
            </w:pPr>
            <w:r w:rsidRPr="001819B3">
              <w:rPr>
                <w:rFonts w:ascii="Arial" w:hAnsi="Arial" w:cs="Arial"/>
                <w:b/>
                <w:bCs/>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3C11B5" w:rsidRPr="001819B3" w14:paraId="26B651DE" w14:textId="77777777" w:rsidTr="004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nil"/>
              <w:right w:val="nil"/>
            </w:tcBorders>
            <w:shd w:val="clear" w:color="auto" w:fill="auto"/>
          </w:tcPr>
          <w:p w14:paraId="522D161E" w14:textId="77777777" w:rsidR="003C11B5" w:rsidRPr="001819B3" w:rsidRDefault="003C11B5" w:rsidP="00416C8D">
            <w:pPr>
              <w:tabs>
                <w:tab w:val="left" w:pos="720"/>
                <w:tab w:val="left" w:pos="864"/>
              </w:tabs>
              <w:spacing w:before="480" w:after="480"/>
              <w:rPr>
                <w:rFonts w:ascii="Arial" w:hAnsi="Arial" w:cs="Arial"/>
                <w:b/>
                <w:sz w:val="20"/>
              </w:rPr>
            </w:pPr>
          </w:p>
        </w:tc>
      </w:tr>
      <w:tr w:rsidR="003C11B5" w:rsidRPr="001819B3" w14:paraId="412A4D60" w14:textId="77777777" w:rsidTr="004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8" w:space="0" w:color="auto"/>
              <w:left w:val="nil"/>
              <w:right w:val="nil"/>
            </w:tcBorders>
            <w:shd w:val="clear" w:color="auto" w:fill="auto"/>
          </w:tcPr>
          <w:p w14:paraId="3B6F8ABD" w14:textId="77777777" w:rsidR="003C11B5" w:rsidRPr="001819B3" w:rsidRDefault="003C11B5" w:rsidP="00416C8D">
            <w:pPr>
              <w:tabs>
                <w:tab w:val="left" w:pos="720"/>
                <w:tab w:val="left" w:pos="864"/>
              </w:tabs>
              <w:spacing w:before="60" w:after="60"/>
              <w:rPr>
                <w:rFonts w:ascii="Arial" w:hAnsi="Arial" w:cs="Arial"/>
                <w:b/>
                <w:sz w:val="20"/>
              </w:rPr>
            </w:pPr>
            <w:r w:rsidRPr="001819B3">
              <w:rPr>
                <w:rFonts w:ascii="Arial" w:hAnsi="Arial" w:cs="Arial"/>
                <w:b/>
                <w:sz w:val="20"/>
              </w:rPr>
              <w:t>CONTRACTOR SIGNATURE</w:t>
            </w:r>
          </w:p>
        </w:tc>
      </w:tr>
      <w:tr w:rsidR="003C11B5" w:rsidRPr="001819B3" w14:paraId="57607B03" w14:textId="77777777" w:rsidTr="004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left w:val="nil"/>
              <w:right w:val="nil"/>
            </w:tcBorders>
            <w:shd w:val="clear" w:color="auto" w:fill="auto"/>
          </w:tcPr>
          <w:p w14:paraId="0EE7381D" w14:textId="77777777" w:rsidR="003C11B5" w:rsidRPr="001819B3" w:rsidRDefault="003C11B5" w:rsidP="00416C8D">
            <w:pPr>
              <w:tabs>
                <w:tab w:val="left" w:pos="720"/>
                <w:tab w:val="left" w:pos="864"/>
              </w:tabs>
              <w:spacing w:before="60" w:after="60"/>
              <w:rPr>
                <w:rFonts w:ascii="Arial" w:hAnsi="Arial" w:cs="Arial"/>
                <w:b/>
                <w:sz w:val="16"/>
                <w:szCs w:val="16"/>
              </w:rPr>
            </w:pPr>
            <w:r w:rsidRPr="001819B3">
              <w:rPr>
                <w:rFonts w:ascii="Arial" w:hAnsi="Arial" w:cs="Arial"/>
                <w:sz w:val="16"/>
                <w:szCs w:val="16"/>
              </w:rPr>
              <w:t xml:space="preserve">NOTICE:  This attestation MUST be signed by an individual empowered to contractually bind the Contractor.  </w:t>
            </w:r>
            <w:r>
              <w:rPr>
                <w:rFonts w:ascii="Arial" w:hAnsi="Arial" w:cs="Arial"/>
                <w:sz w:val="16"/>
                <w:szCs w:val="16"/>
              </w:rPr>
              <w:t xml:space="preserve">Attach evidence documenting the individual’s </w:t>
            </w:r>
            <w:r w:rsidRPr="001819B3">
              <w:rPr>
                <w:rFonts w:ascii="Arial" w:hAnsi="Arial" w:cs="Arial"/>
                <w:sz w:val="16"/>
                <w:szCs w:val="16"/>
              </w:rPr>
              <w:t xml:space="preserve"> authority to contractually bind the Contractor</w:t>
            </w:r>
            <w:r>
              <w:rPr>
                <w:rFonts w:ascii="Arial" w:hAnsi="Arial" w:cs="Arial"/>
                <w:sz w:val="16"/>
                <w:szCs w:val="16"/>
              </w:rPr>
              <w:t>, unless the signatory is</w:t>
            </w:r>
            <w:r w:rsidRPr="001819B3">
              <w:rPr>
                <w:rFonts w:ascii="Arial" w:hAnsi="Arial" w:cs="Arial"/>
                <w:sz w:val="16"/>
                <w:szCs w:val="16"/>
              </w:rPr>
              <w:t xml:space="preserve"> the </w:t>
            </w:r>
            <w:r>
              <w:rPr>
                <w:rFonts w:ascii="Arial" w:hAnsi="Arial" w:cs="Arial"/>
                <w:sz w:val="16"/>
                <w:szCs w:val="16"/>
              </w:rPr>
              <w:t xml:space="preserve">Contractor’s </w:t>
            </w:r>
            <w:r w:rsidRPr="001819B3">
              <w:rPr>
                <w:rFonts w:ascii="Arial" w:hAnsi="Arial" w:cs="Arial"/>
                <w:sz w:val="16"/>
                <w:szCs w:val="16"/>
              </w:rPr>
              <w:t>chief executive or president</w:t>
            </w:r>
            <w:r>
              <w:rPr>
                <w:rFonts w:ascii="Arial" w:hAnsi="Arial" w:cs="Arial"/>
                <w:sz w:val="16"/>
                <w:szCs w:val="16"/>
              </w:rPr>
              <w:t>.</w:t>
            </w:r>
          </w:p>
        </w:tc>
      </w:tr>
      <w:tr w:rsidR="003C11B5" w:rsidRPr="001819B3" w14:paraId="060746AB" w14:textId="77777777" w:rsidTr="004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single" w:sz="8" w:space="0" w:color="auto"/>
              <w:right w:val="nil"/>
            </w:tcBorders>
            <w:shd w:val="clear" w:color="auto" w:fill="auto"/>
          </w:tcPr>
          <w:p w14:paraId="2B5C110F" w14:textId="77777777" w:rsidR="003C11B5" w:rsidRPr="001819B3" w:rsidRDefault="003C11B5" w:rsidP="00416C8D">
            <w:pPr>
              <w:tabs>
                <w:tab w:val="left" w:pos="720"/>
                <w:tab w:val="left" w:pos="864"/>
              </w:tabs>
              <w:spacing w:before="120" w:after="120"/>
              <w:rPr>
                <w:rFonts w:ascii="Arial" w:hAnsi="Arial" w:cs="Arial"/>
                <w:b/>
                <w:sz w:val="20"/>
              </w:rPr>
            </w:pPr>
          </w:p>
        </w:tc>
      </w:tr>
      <w:tr w:rsidR="003C11B5" w:rsidRPr="001819B3" w14:paraId="7B05706D" w14:textId="77777777" w:rsidTr="004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right w:val="nil"/>
            </w:tcBorders>
            <w:shd w:val="clear" w:color="auto" w:fill="auto"/>
          </w:tcPr>
          <w:p w14:paraId="602EB5E8" w14:textId="77777777" w:rsidR="003C11B5" w:rsidRPr="001819B3" w:rsidRDefault="003C11B5" w:rsidP="00416C8D">
            <w:pPr>
              <w:tabs>
                <w:tab w:val="left" w:pos="720"/>
                <w:tab w:val="left" w:pos="864"/>
              </w:tabs>
              <w:spacing w:before="60" w:after="60"/>
              <w:rPr>
                <w:rFonts w:ascii="Arial" w:hAnsi="Arial" w:cs="Arial"/>
                <w:b/>
                <w:bCs/>
                <w:sz w:val="20"/>
              </w:rPr>
            </w:pPr>
            <w:r w:rsidRPr="001819B3">
              <w:rPr>
                <w:rFonts w:ascii="Arial" w:hAnsi="Arial" w:cs="Arial"/>
                <w:b/>
                <w:bCs/>
                <w:sz w:val="20"/>
              </w:rPr>
              <w:t xml:space="preserve">PRINTED NAME AND TITLE OF SIGNATORY </w:t>
            </w:r>
          </w:p>
        </w:tc>
      </w:tr>
      <w:tr w:rsidR="003C11B5" w:rsidRPr="001819B3" w14:paraId="78F0AC07" w14:textId="77777777" w:rsidTr="004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left w:val="nil"/>
              <w:bottom w:val="single" w:sz="8" w:space="0" w:color="auto"/>
              <w:right w:val="nil"/>
            </w:tcBorders>
            <w:shd w:val="clear" w:color="auto" w:fill="auto"/>
          </w:tcPr>
          <w:p w14:paraId="1AB6FC10" w14:textId="77777777" w:rsidR="003C11B5" w:rsidRPr="001819B3" w:rsidRDefault="003C11B5" w:rsidP="00416C8D">
            <w:pPr>
              <w:tabs>
                <w:tab w:val="left" w:pos="720"/>
                <w:tab w:val="left" w:pos="864"/>
              </w:tabs>
              <w:spacing w:before="120" w:after="120"/>
              <w:rPr>
                <w:rFonts w:ascii="Arial" w:hAnsi="Arial" w:cs="Arial"/>
                <w:b/>
                <w:bCs/>
                <w:sz w:val="20"/>
              </w:rPr>
            </w:pPr>
          </w:p>
        </w:tc>
      </w:tr>
      <w:tr w:rsidR="003C11B5" w:rsidRPr="000624F3" w14:paraId="7DC53022" w14:textId="77777777" w:rsidTr="004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bottom w:val="nil"/>
              <w:right w:val="nil"/>
            </w:tcBorders>
            <w:shd w:val="clear" w:color="auto" w:fill="auto"/>
          </w:tcPr>
          <w:p w14:paraId="44048DEA" w14:textId="77777777" w:rsidR="003C11B5" w:rsidRPr="000624F3" w:rsidRDefault="003C11B5" w:rsidP="00416C8D">
            <w:pPr>
              <w:tabs>
                <w:tab w:val="left" w:pos="720"/>
                <w:tab w:val="left" w:pos="864"/>
              </w:tabs>
              <w:spacing w:before="60" w:after="60"/>
              <w:rPr>
                <w:rFonts w:ascii="Arial" w:hAnsi="Arial" w:cs="Arial"/>
                <w:b/>
                <w:bCs/>
                <w:sz w:val="20"/>
              </w:rPr>
            </w:pPr>
            <w:r w:rsidRPr="001819B3">
              <w:rPr>
                <w:rFonts w:ascii="Arial" w:hAnsi="Arial" w:cs="Arial"/>
                <w:b/>
                <w:bCs/>
                <w:sz w:val="20"/>
              </w:rPr>
              <w:t>DATE OF ATTESTATION</w:t>
            </w:r>
            <w:r w:rsidRPr="000624F3">
              <w:rPr>
                <w:rFonts w:ascii="Arial" w:hAnsi="Arial" w:cs="Arial"/>
                <w:b/>
                <w:bCs/>
                <w:sz w:val="20"/>
              </w:rPr>
              <w:t xml:space="preserve"> </w:t>
            </w:r>
          </w:p>
        </w:tc>
      </w:tr>
    </w:tbl>
    <w:p w14:paraId="10D4784C" w14:textId="77777777" w:rsidR="003C11B5" w:rsidRDefault="003C11B5" w:rsidP="003C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8"/>
          <w:szCs w:val="28"/>
        </w:rPr>
      </w:pPr>
    </w:p>
    <w:p w14:paraId="4217BD79" w14:textId="77777777" w:rsidR="003C11B5" w:rsidRPr="00B955BD" w:rsidRDefault="003C11B5" w:rsidP="003C11B5">
      <w:pPr>
        <w:rPr>
          <w:rFonts w:ascii="Arial" w:hAnsi="Arial" w:cs="Arial"/>
          <w:sz w:val="28"/>
          <w:szCs w:val="28"/>
        </w:rPr>
      </w:pPr>
    </w:p>
    <w:p w14:paraId="5455221D" w14:textId="77777777" w:rsidR="000C06AC" w:rsidRDefault="000C06AC"/>
    <w:sectPr w:rsidR="000C06AC" w:rsidSect="0046268F">
      <w:headerReference w:type="default" r:id="rId38"/>
      <w:footerReference w:type="even" r:id="rId39"/>
      <w:footerReference w:type="default" r:id="rId40"/>
      <w:headerReference w:type="first" r:id="rId41"/>
      <w:pgSz w:w="12240" w:h="15840" w:code="1"/>
      <w:pgMar w:top="720" w:right="1440" w:bottom="1440" w:left="1440" w:header="36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24B9" w14:textId="77777777" w:rsidR="00000000" w:rsidRDefault="007E1166">
      <w:r>
        <w:separator/>
      </w:r>
    </w:p>
  </w:endnote>
  <w:endnote w:type="continuationSeparator" w:id="0">
    <w:p w14:paraId="1E98081C" w14:textId="77777777" w:rsidR="00000000" w:rsidRDefault="007E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AD4D" w14:textId="77777777" w:rsidR="00663C27" w:rsidRPr="008502AB" w:rsidRDefault="007E1166" w:rsidP="00A32098">
    <w:pPr>
      <w:pStyle w:val="Footer"/>
      <w:jc w:val="right"/>
      <w:rPr>
        <w:rFonts w:ascii="Arial" w:hAnsi="Arial" w:cs="Arial"/>
        <w:color w:val="FF0000"/>
        <w:sz w:val="18"/>
        <w:szCs w:val="18"/>
      </w:rPr>
    </w:pPr>
    <w:r w:rsidRPr="00C050FC">
      <w:rPr>
        <w:rFonts w:ascii="Arial" w:hAnsi="Arial" w:cs="Arial"/>
        <w:sz w:val="18"/>
        <w:szCs w:val="18"/>
      </w:rPr>
      <w:t xml:space="preserve">RFP # </w:t>
    </w:r>
    <w:r w:rsidRPr="00607A51">
      <w:rPr>
        <w:rFonts w:ascii="Arial" w:hAnsi="Arial" w:cs="Arial"/>
        <w:sz w:val="18"/>
        <w:szCs w:val="18"/>
      </w:rPr>
      <w:t>32122-2023-002</w:t>
    </w:r>
    <w:r w:rsidRPr="00607A51">
      <w:rPr>
        <w:rFonts w:ascii="Arial" w:hAnsi="Arial" w:cs="Arial"/>
        <w:sz w:val="18"/>
        <w:szCs w:val="18"/>
      </w:rPr>
      <w:br/>
    </w:r>
    <w:r w:rsidRPr="00607A51">
      <w:rPr>
        <w:rFonts w:ascii="Arial" w:hAnsi="Arial" w:cs="Arial"/>
        <w:sz w:val="18"/>
        <w:szCs w:val="18"/>
      </w:rPr>
      <w:fldChar w:fldCharType="begin"/>
    </w:r>
    <w:r w:rsidRPr="00607A51">
      <w:rPr>
        <w:rFonts w:ascii="Arial" w:hAnsi="Arial" w:cs="Arial"/>
        <w:sz w:val="18"/>
        <w:szCs w:val="18"/>
      </w:rPr>
      <w:instrText xml:space="preserve"> PAGE   \* MERGEFORMAT </w:instrText>
    </w:r>
    <w:r w:rsidRPr="00607A51">
      <w:rPr>
        <w:rFonts w:ascii="Arial" w:hAnsi="Arial" w:cs="Arial"/>
        <w:sz w:val="18"/>
        <w:szCs w:val="18"/>
      </w:rPr>
      <w:fldChar w:fldCharType="separate"/>
    </w:r>
    <w:r w:rsidRPr="00607A51">
      <w:rPr>
        <w:rFonts w:ascii="Arial" w:hAnsi="Arial" w:cs="Arial"/>
        <w:noProof/>
        <w:sz w:val="18"/>
        <w:szCs w:val="18"/>
      </w:rPr>
      <w:t>1</w:t>
    </w:r>
    <w:r w:rsidRPr="00607A5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DC07" w14:textId="77777777" w:rsidR="00A17DAC" w:rsidRPr="008502AB" w:rsidRDefault="007E1166" w:rsidP="00A17DAC">
    <w:pPr>
      <w:pStyle w:val="Footer"/>
      <w:jc w:val="right"/>
      <w:rPr>
        <w:rFonts w:ascii="Arial" w:hAnsi="Arial" w:cs="Arial"/>
        <w:color w:val="FF0000"/>
        <w:sz w:val="18"/>
        <w:szCs w:val="18"/>
      </w:rPr>
    </w:pPr>
    <w:r w:rsidRPr="00C050FC">
      <w:rPr>
        <w:rFonts w:ascii="Arial" w:hAnsi="Arial" w:cs="Arial"/>
        <w:sz w:val="18"/>
        <w:szCs w:val="18"/>
      </w:rPr>
      <w:t xml:space="preserve">RFP # </w:t>
    </w:r>
    <w:r w:rsidRPr="00607A51">
      <w:rPr>
        <w:rFonts w:ascii="Arial" w:hAnsi="Arial" w:cs="Arial"/>
        <w:sz w:val="18"/>
        <w:szCs w:val="18"/>
      </w:rPr>
      <w:t>32122-2023-002</w:t>
    </w:r>
    <w:r w:rsidRPr="00607A51">
      <w:rPr>
        <w:rFonts w:ascii="Arial" w:hAnsi="Arial" w:cs="Arial"/>
        <w:sz w:val="18"/>
        <w:szCs w:val="18"/>
      </w:rPr>
      <w:br/>
    </w:r>
    <w:r w:rsidRPr="00607A51">
      <w:rPr>
        <w:rFonts w:ascii="Arial" w:hAnsi="Arial" w:cs="Arial"/>
        <w:sz w:val="18"/>
        <w:szCs w:val="18"/>
      </w:rPr>
      <w:fldChar w:fldCharType="begin"/>
    </w:r>
    <w:r w:rsidRPr="00607A51">
      <w:rPr>
        <w:rFonts w:ascii="Arial" w:hAnsi="Arial" w:cs="Arial"/>
        <w:sz w:val="18"/>
        <w:szCs w:val="18"/>
      </w:rPr>
      <w:instrText xml:space="preserve"> PAGE   \* MERGEFORMAT </w:instrText>
    </w:r>
    <w:r w:rsidRPr="00607A51">
      <w:rPr>
        <w:rFonts w:ascii="Arial" w:hAnsi="Arial" w:cs="Arial"/>
        <w:sz w:val="18"/>
        <w:szCs w:val="18"/>
      </w:rPr>
      <w:fldChar w:fldCharType="separate"/>
    </w:r>
    <w:r>
      <w:rPr>
        <w:rFonts w:ascii="Arial" w:hAnsi="Arial" w:cs="Arial"/>
        <w:sz w:val="18"/>
        <w:szCs w:val="18"/>
      </w:rPr>
      <w:t>31</w:t>
    </w:r>
    <w:r w:rsidRPr="00607A51">
      <w:rPr>
        <w:rFonts w:ascii="Arial" w:hAnsi="Arial" w:cs="Arial"/>
        <w:noProof/>
        <w:sz w:val="18"/>
        <w:szCs w:val="18"/>
      </w:rPr>
      <w:fldChar w:fldCharType="end"/>
    </w:r>
  </w:p>
  <w:p w14:paraId="470FCCEA" w14:textId="77777777" w:rsidR="00663C27" w:rsidRPr="00A17DAC" w:rsidRDefault="007E1166" w:rsidP="00A17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2672" w14:textId="77777777" w:rsidR="001B7979" w:rsidRPr="00BE4394" w:rsidRDefault="007E1166" w:rsidP="00276FA4">
    <w:pPr>
      <w:pStyle w:val="Footer"/>
      <w:jc w:val="right"/>
      <w:rPr>
        <w:rFonts w:ascii="Arial" w:hAnsi="Arial" w:cs="Arial"/>
        <w:sz w:val="20"/>
      </w:rPr>
    </w:pPr>
    <w:r w:rsidRPr="00BE4394">
      <w:rPr>
        <w:rStyle w:val="PageNumber"/>
        <w:rFonts w:ascii="Arial" w:eastAsiaTheme="majorEastAsia" w:hAnsi="Arial" w:cs="Arial"/>
        <w:sz w:val="20"/>
      </w:rPr>
      <w:fldChar w:fldCharType="begin"/>
    </w:r>
    <w:r w:rsidRPr="00BE4394">
      <w:rPr>
        <w:rStyle w:val="PageNumber"/>
        <w:rFonts w:ascii="Arial" w:eastAsiaTheme="majorEastAsia" w:hAnsi="Arial" w:cs="Arial"/>
        <w:sz w:val="20"/>
      </w:rPr>
      <w:instrText xml:space="preserve"> PAGE </w:instrText>
    </w:r>
    <w:r w:rsidRPr="00BE4394">
      <w:rPr>
        <w:rStyle w:val="PageNumber"/>
        <w:rFonts w:ascii="Arial" w:eastAsiaTheme="majorEastAsia" w:hAnsi="Arial" w:cs="Arial"/>
        <w:sz w:val="20"/>
      </w:rPr>
      <w:fldChar w:fldCharType="separate"/>
    </w:r>
    <w:r>
      <w:rPr>
        <w:rStyle w:val="PageNumber"/>
        <w:rFonts w:ascii="Arial" w:eastAsiaTheme="majorEastAsia" w:hAnsi="Arial" w:cs="Arial"/>
        <w:noProof/>
        <w:sz w:val="20"/>
      </w:rPr>
      <w:t>13</w:t>
    </w:r>
    <w:r w:rsidRPr="00BE4394">
      <w:rPr>
        <w:rStyle w:val="PageNumber"/>
        <w:rFonts w:ascii="Arial" w:eastAsiaTheme="majorEastAsia"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3DC" w14:textId="77777777" w:rsidR="00663C27" w:rsidRDefault="007E1166" w:rsidP="000B1A6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F6C972E" w14:textId="77777777" w:rsidR="00663C27" w:rsidRDefault="007E1166" w:rsidP="000A293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4497" w14:textId="77777777" w:rsidR="00663C27" w:rsidRPr="00262B94" w:rsidRDefault="007E1166">
    <w:pPr>
      <w:pStyle w:val="Footer"/>
      <w:jc w:val="right"/>
      <w:rPr>
        <w:rStyle w:val="PageNumber"/>
        <w:rFonts w:eastAsiaTheme="majorEastAsia"/>
      </w:rPr>
    </w:pPr>
    <w:r>
      <w:rPr>
        <w:rStyle w:val="PageNumber"/>
        <w:rFonts w:ascii="Arial" w:eastAsiaTheme="majorEastAsia" w:hAnsi="Arial" w:cs="Arial"/>
        <w:sz w:val="20"/>
      </w:rPr>
      <w:fldChar w:fldCharType="begin"/>
    </w:r>
    <w:r>
      <w:rPr>
        <w:rStyle w:val="PageNumber"/>
        <w:rFonts w:ascii="Arial" w:eastAsiaTheme="majorEastAsia" w:hAnsi="Arial" w:cs="Arial"/>
        <w:sz w:val="20"/>
      </w:rPr>
      <w:instrText xml:space="preserve"> PAGE  \* roman </w:instrText>
    </w:r>
    <w:r>
      <w:rPr>
        <w:rStyle w:val="PageNumber"/>
        <w:rFonts w:ascii="Arial" w:eastAsiaTheme="majorEastAsia" w:hAnsi="Arial" w:cs="Arial"/>
        <w:sz w:val="20"/>
      </w:rPr>
      <w:fldChar w:fldCharType="separate"/>
    </w:r>
    <w:r>
      <w:rPr>
        <w:rStyle w:val="PageNumber"/>
        <w:rFonts w:ascii="Arial" w:eastAsiaTheme="majorEastAsia" w:hAnsi="Arial" w:cs="Arial"/>
        <w:noProof/>
        <w:sz w:val="20"/>
      </w:rPr>
      <w:t>xxiv</w:t>
    </w:r>
    <w:r>
      <w:rPr>
        <w:rStyle w:val="PageNumber"/>
        <w:rFonts w:ascii="Arial" w:eastAsiaTheme="majorEastAsia"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81FE" w14:textId="77777777" w:rsidR="00000000" w:rsidRDefault="007E1166">
      <w:r>
        <w:separator/>
      </w:r>
    </w:p>
  </w:footnote>
  <w:footnote w:type="continuationSeparator" w:id="0">
    <w:p w14:paraId="4B3BD332" w14:textId="77777777" w:rsidR="00000000" w:rsidRDefault="007E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461B" w14:textId="77777777" w:rsidR="00663C27" w:rsidRPr="00993B6F" w:rsidRDefault="007E1166" w:rsidP="00512C51">
    <w:pPr>
      <w:pStyle w:val="Header"/>
      <w:jc w:val="right"/>
      <w:rPr>
        <w:rFonts w:ascii="Calibri" w:hAnsi="Calibri" w:cs="Arial"/>
        <w:sz w:val="14"/>
        <w:szCs w:val="14"/>
      </w:rPr>
    </w:pPr>
    <w:r>
      <w:rPr>
        <w:rFonts w:ascii="Calibri" w:hAnsi="Calibri" w:cs="Arial"/>
        <w:sz w:val="14"/>
        <w:szCs w:val="14"/>
      </w:rPr>
      <w:t xml:space="preserve">06-21-23 </w:t>
    </w:r>
    <w:r w:rsidRPr="00B50829">
      <w:rPr>
        <w:rFonts w:ascii="Calibri" w:hAnsi="Calibri" w:cs="Arial"/>
        <w:sz w:val="14"/>
        <w:szCs w:val="14"/>
      </w:rPr>
      <w:t>RFP</w:t>
    </w:r>
  </w:p>
  <w:p w14:paraId="1A625E5D" w14:textId="77777777" w:rsidR="00663C27" w:rsidRDefault="007E11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2BFF" w14:textId="77777777" w:rsidR="00663C27" w:rsidRPr="00B50829" w:rsidRDefault="007E1166" w:rsidP="001E7E0B">
    <w:pPr>
      <w:pStyle w:val="Header"/>
      <w:jc w:val="right"/>
      <w:rPr>
        <w:rFonts w:ascii="Calibri" w:hAnsi="Calibri" w:cs="Arial"/>
        <w:color w:val="FF0000"/>
        <w:sz w:val="14"/>
        <w:szCs w:val="14"/>
      </w:rPr>
    </w:pPr>
    <w:r>
      <w:rPr>
        <w:rFonts w:ascii="Calibri" w:hAnsi="Calibri" w:cs="Arial"/>
        <w:sz w:val="14"/>
        <w:szCs w:val="14"/>
      </w:rPr>
      <w:t>06-21-23</w:t>
    </w:r>
    <w:r w:rsidRPr="00355D78">
      <w:rPr>
        <w:rFonts w:ascii="Calibri" w:hAnsi="Calibri" w:cs="Arial"/>
        <w:sz w:val="14"/>
        <w:szCs w:val="14"/>
      </w:rPr>
      <w:t xml:space="preserve"> </w:t>
    </w:r>
    <w:r w:rsidRPr="00B50829">
      <w:rPr>
        <w:rFonts w:ascii="Calibri" w:hAnsi="Calibri" w:cs="Arial"/>
        <w:sz w:val="14"/>
        <w:szCs w:val="14"/>
      </w:rPr>
      <w:t>RFP</w:t>
    </w:r>
  </w:p>
  <w:p w14:paraId="5739B312" w14:textId="77777777" w:rsidR="00663C27" w:rsidRPr="00B50829" w:rsidRDefault="007E1166" w:rsidP="00FC0EFC">
    <w:pPr>
      <w:pStyle w:val="Header"/>
      <w:jc w:val="right"/>
      <w:rPr>
        <w:rFonts w:ascii="Calibri" w:hAnsi="Calibri" w:cs="Arial"/>
        <w:color w:val="FF0000"/>
        <w:sz w:val="14"/>
        <w:szCs w:val="1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06A" w14:textId="77777777" w:rsidR="00663C27" w:rsidRPr="00B50829" w:rsidRDefault="007E1166" w:rsidP="001E7E0B">
    <w:pPr>
      <w:pStyle w:val="Header"/>
      <w:jc w:val="right"/>
      <w:rPr>
        <w:rFonts w:ascii="Calibri" w:hAnsi="Calibri" w:cs="Arial"/>
        <w:color w:val="FF0000"/>
        <w:sz w:val="14"/>
        <w:szCs w:val="14"/>
      </w:rPr>
    </w:pPr>
    <w:r>
      <w:rPr>
        <w:rFonts w:ascii="Calibri" w:hAnsi="Calibri" w:cs="Arial"/>
        <w:sz w:val="14"/>
        <w:szCs w:val="14"/>
      </w:rPr>
      <w:t>06-21-23</w:t>
    </w:r>
    <w:r w:rsidRPr="00355D78">
      <w:rPr>
        <w:rFonts w:ascii="Calibri" w:hAnsi="Calibri" w:cs="Arial"/>
        <w:sz w:val="14"/>
        <w:szCs w:val="14"/>
      </w:rPr>
      <w:t xml:space="preserve"> </w:t>
    </w:r>
    <w:r w:rsidRPr="00B50829">
      <w:rPr>
        <w:rFonts w:ascii="Calibri" w:hAnsi="Calibri" w:cs="Arial"/>
        <w:sz w:val="14"/>
        <w:szCs w:val="14"/>
      </w:rPr>
      <w:t>RFP</w:t>
    </w:r>
  </w:p>
  <w:p w14:paraId="134202B8" w14:textId="77777777" w:rsidR="00663C27" w:rsidRPr="00B50829" w:rsidRDefault="007E1166" w:rsidP="00FC0EFC">
    <w:pPr>
      <w:pStyle w:val="Header"/>
      <w:jc w:val="right"/>
      <w:rPr>
        <w:rFonts w:ascii="Calibri" w:hAnsi="Calibri" w:cs="Arial"/>
        <w:color w:val="FF0000"/>
        <w:sz w:val="14"/>
        <w:szCs w:val="1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8C75" w14:textId="77777777" w:rsidR="00607A51" w:rsidRPr="00B50829" w:rsidRDefault="007E1166" w:rsidP="001E7E0B">
    <w:pPr>
      <w:pStyle w:val="Header"/>
      <w:jc w:val="right"/>
      <w:rPr>
        <w:rFonts w:ascii="Calibri" w:hAnsi="Calibri" w:cs="Arial"/>
        <w:color w:val="FF0000"/>
        <w:sz w:val="14"/>
        <w:szCs w:val="14"/>
      </w:rPr>
    </w:pPr>
    <w:r>
      <w:rPr>
        <w:rFonts w:ascii="Calibri" w:hAnsi="Calibri" w:cs="Arial"/>
        <w:sz w:val="14"/>
        <w:szCs w:val="14"/>
      </w:rPr>
      <w:t>06-21-23</w:t>
    </w:r>
    <w:r w:rsidRPr="00355D78">
      <w:rPr>
        <w:rFonts w:ascii="Calibri" w:hAnsi="Calibri" w:cs="Arial"/>
        <w:sz w:val="14"/>
        <w:szCs w:val="14"/>
      </w:rPr>
      <w:t xml:space="preserve"> </w:t>
    </w:r>
    <w:r>
      <w:rPr>
        <w:rFonts w:ascii="Calibri" w:hAnsi="Calibri" w:cs="Arial"/>
        <w:sz w:val="14"/>
        <w:szCs w:val="14"/>
      </w:rPr>
      <w:t>FA</w:t>
    </w:r>
  </w:p>
  <w:p w14:paraId="054E5294" w14:textId="77777777" w:rsidR="00607A51" w:rsidRPr="00B50829" w:rsidRDefault="007E1166" w:rsidP="00FC0EFC">
    <w:pPr>
      <w:pStyle w:val="Header"/>
      <w:jc w:val="right"/>
      <w:rPr>
        <w:rFonts w:ascii="Calibri" w:hAnsi="Calibri" w:cs="Arial"/>
        <w:color w:val="FF0000"/>
        <w:sz w:val="14"/>
        <w:szCs w:val="1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C22C" w14:textId="77777777" w:rsidR="00663C27" w:rsidRPr="00B50829" w:rsidRDefault="007E1166" w:rsidP="001E7E0B">
    <w:pPr>
      <w:pStyle w:val="Header"/>
      <w:jc w:val="right"/>
      <w:rPr>
        <w:rFonts w:ascii="Calibri" w:hAnsi="Calibri" w:cs="Arial"/>
        <w:color w:val="FF0000"/>
        <w:sz w:val="14"/>
        <w:szCs w:val="14"/>
      </w:rPr>
    </w:pPr>
    <w:r>
      <w:rPr>
        <w:rFonts w:ascii="Calibri" w:hAnsi="Calibri" w:cs="Arial"/>
        <w:sz w:val="14"/>
        <w:szCs w:val="14"/>
      </w:rPr>
      <w:t>06-21-23</w:t>
    </w:r>
    <w:r w:rsidRPr="00BF71B6">
      <w:rPr>
        <w:rFonts w:ascii="Calibri" w:hAnsi="Calibri" w:cs="Arial"/>
        <w:sz w:val="14"/>
        <w:szCs w:val="14"/>
      </w:rPr>
      <w:t xml:space="preserve"> </w:t>
    </w:r>
    <w:r>
      <w:rPr>
        <w:rFonts w:ascii="Calibri" w:hAnsi="Calibri" w:cs="Arial"/>
        <w:sz w:val="14"/>
        <w:szCs w:val="14"/>
      </w:rPr>
      <w:t>FA</w:t>
    </w:r>
  </w:p>
  <w:p w14:paraId="503EDD36" w14:textId="77777777" w:rsidR="00663C27" w:rsidRPr="00B50829" w:rsidRDefault="007E1166" w:rsidP="00F64C5F">
    <w:pPr>
      <w:pStyle w:val="Header"/>
      <w:jc w:val="right"/>
      <w:rPr>
        <w:rFonts w:ascii="Calibri" w:hAnsi="Calibri" w:cs="Arial"/>
        <w:color w:val="FF0000"/>
        <w:sz w:val="14"/>
        <w:szCs w:val="1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EAB5" w14:textId="77777777" w:rsidR="00663C27" w:rsidRPr="00FF5909" w:rsidRDefault="007E1166" w:rsidP="00FF5909">
    <w:pPr>
      <w:pStyle w:val="Header"/>
      <w:jc w:val="right"/>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EE93" w14:textId="77777777" w:rsidR="00663C27" w:rsidRPr="00B50829" w:rsidRDefault="007E1166" w:rsidP="00262B94">
    <w:pPr>
      <w:pStyle w:val="Header"/>
      <w:jc w:val="right"/>
      <w:rPr>
        <w:rFonts w:ascii="Calibri" w:hAnsi="Calibri" w:cs="Arial"/>
        <w:color w:val="FF0000"/>
        <w:sz w:val="14"/>
        <w:szCs w:val="14"/>
      </w:rPr>
    </w:pPr>
    <w:r>
      <w:rPr>
        <w:rFonts w:ascii="Calibri" w:hAnsi="Calibri" w:cs="Arial"/>
        <w:sz w:val="14"/>
        <w:szCs w:val="14"/>
      </w:rPr>
      <w:t>06-21-23</w:t>
    </w:r>
    <w:r w:rsidRPr="00355D78">
      <w:rPr>
        <w:rFonts w:ascii="Calibri" w:hAnsi="Calibri" w:cs="Arial"/>
        <w:sz w:val="14"/>
        <w:szCs w:val="14"/>
      </w:rPr>
      <w:t xml:space="preserve"> </w:t>
    </w:r>
    <w:r w:rsidRPr="00B50829">
      <w:rPr>
        <w:rFonts w:ascii="Calibri" w:hAnsi="Calibri" w:cs="Arial"/>
        <w:sz w:val="14"/>
        <w:szCs w:val="14"/>
      </w:rPr>
      <w:t>RFP</w:t>
    </w:r>
  </w:p>
  <w:p w14:paraId="3CE55AD7" w14:textId="77777777" w:rsidR="00663C27" w:rsidRPr="00B50829" w:rsidRDefault="007E1166" w:rsidP="00FC0EFC">
    <w:pPr>
      <w:pStyle w:val="Header"/>
      <w:jc w:val="right"/>
      <w:rPr>
        <w:rFonts w:ascii="Calibri" w:hAnsi="Calibri" w:cs="Arial"/>
        <w:color w:val="FF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E3CD" w14:textId="77777777" w:rsidR="00663C27" w:rsidRPr="00B50829" w:rsidRDefault="007E1166" w:rsidP="00262B94">
    <w:pPr>
      <w:pStyle w:val="Header"/>
      <w:jc w:val="right"/>
      <w:rPr>
        <w:rFonts w:ascii="Calibri" w:hAnsi="Calibri" w:cs="Arial"/>
        <w:color w:val="FF0000"/>
        <w:sz w:val="14"/>
        <w:szCs w:val="14"/>
      </w:rPr>
    </w:pPr>
    <w:r>
      <w:rPr>
        <w:rFonts w:ascii="Calibri" w:hAnsi="Calibri" w:cs="Arial"/>
        <w:sz w:val="14"/>
        <w:szCs w:val="14"/>
      </w:rPr>
      <w:t>06-21-23</w:t>
    </w:r>
    <w:r w:rsidRPr="00355D78">
      <w:rPr>
        <w:rFonts w:ascii="Calibri" w:hAnsi="Calibri" w:cs="Arial"/>
        <w:sz w:val="14"/>
        <w:szCs w:val="14"/>
      </w:rPr>
      <w:t xml:space="preserve"> </w:t>
    </w:r>
    <w:r w:rsidRPr="00B50829">
      <w:rPr>
        <w:rFonts w:ascii="Calibri" w:hAnsi="Calibri" w:cs="Arial"/>
        <w:sz w:val="14"/>
        <w:szCs w:val="14"/>
      </w:rPr>
      <w:t>RFP</w:t>
    </w:r>
  </w:p>
  <w:p w14:paraId="23DC08B7" w14:textId="77777777" w:rsidR="00663C27" w:rsidRPr="00B50829" w:rsidRDefault="007E1166" w:rsidP="00FC0EFC">
    <w:pPr>
      <w:pStyle w:val="Header"/>
      <w:jc w:val="right"/>
      <w:rPr>
        <w:rFonts w:ascii="Calibri" w:hAnsi="Calibri" w:cs="Arial"/>
        <w:color w:val="FF0000"/>
        <w:sz w:val="14"/>
        <w:szCs w:val="14"/>
      </w:rPr>
    </w:pPr>
  </w:p>
  <w:p w14:paraId="4B4714C5" w14:textId="77777777" w:rsidR="00663C27" w:rsidRPr="00F61069" w:rsidRDefault="007E1166">
    <w:pPr>
      <w:pStyle w:val="Header"/>
      <w:jc w:val="right"/>
      <w:rPr>
        <w:rFonts w:ascii="Arial" w:hAnsi="Arial" w:cs="Arial"/>
        <w:color w:val="FF0000"/>
        <w:sz w:val="14"/>
        <w:szCs w:val="14"/>
      </w:rPr>
    </w:pPr>
    <w:r>
      <w:rPr>
        <w:rFonts w:ascii="Arial" w:hAnsi="Arial" w:cs="Arial"/>
        <w:b/>
        <w:bCs/>
        <w:sz w:val="20"/>
        <w:szCs w:val="20"/>
      </w:rPr>
      <w:t xml:space="preserve">RFP </w:t>
    </w:r>
    <w:r w:rsidRPr="00830C8F">
      <w:rPr>
        <w:rFonts w:ascii="Arial" w:hAnsi="Arial" w:cs="Arial"/>
        <w:b/>
        <w:bCs/>
        <w:sz w:val="20"/>
        <w:szCs w:val="20"/>
      </w:rPr>
      <w:t>ATTACHMENT 6.</w:t>
    </w:r>
    <w:r>
      <w:rPr>
        <w:rFonts w:ascii="Arial" w:hAnsi="Arial" w:cs="Arial"/>
        <w:b/>
        <w:bCs/>
        <w:sz w:val="20"/>
        <w:szCs w:val="20"/>
      </w:rPr>
      <w:t>2.</w:t>
    </w:r>
    <w:r w:rsidRPr="00827E1E">
      <w:rPr>
        <w:rFonts w:ascii="Arial" w:hAnsi="Arial" w:cs="Arial"/>
        <w:b/>
        <w:bCs/>
        <w:sz w:val="20"/>
        <w:szCs w:val="20"/>
      </w:rPr>
      <w:t xml:space="preserve"> </w:t>
    </w:r>
    <w:r>
      <w:rPr>
        <w:rFonts w:ascii="Arial" w:hAnsi="Arial" w:cs="Arial"/>
        <w:b/>
        <w:bCs/>
        <w:sz w:val="20"/>
        <w:szCs w:val="20"/>
      </w:rPr>
      <w:t>— SECTION B</w:t>
    </w:r>
    <w:r w:rsidRPr="00830C8F">
      <w:rPr>
        <w:rFonts w:ascii="Arial" w:hAnsi="Arial" w:cs="Arial"/>
        <w:b/>
        <w:bCs/>
        <w:sz w:val="20"/>
        <w:szCs w:val="20"/>
      </w:rPr>
      <w:t xml:space="preserv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688A" w14:textId="77777777" w:rsidR="00663C27" w:rsidRPr="00860175" w:rsidRDefault="007E1166" w:rsidP="007B27DA">
    <w:pPr>
      <w:pStyle w:val="Header"/>
      <w:tabs>
        <w:tab w:val="left" w:pos="9980"/>
        <w:tab w:val="right" w:pos="14040"/>
      </w:tabs>
      <w:rPr>
        <w:rFonts w:ascii="Calibri" w:hAnsi="Calibri" w:cs="Arial"/>
        <w:sz w:val="14"/>
        <w:szCs w:val="14"/>
      </w:rPr>
    </w:pP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t>06-21-23</w:t>
    </w:r>
    <w:r>
      <w:rPr>
        <w:rFonts w:ascii="Calibri" w:hAnsi="Calibri" w:cs="Arial"/>
        <w:color w:val="FF0000"/>
        <w:sz w:val="14"/>
        <w:szCs w:val="14"/>
      </w:rPr>
      <w:t xml:space="preserve"> </w:t>
    </w:r>
    <w:r w:rsidRPr="00B50829">
      <w:rPr>
        <w:rFonts w:ascii="Calibri" w:hAnsi="Calibri" w:cs="Arial"/>
        <w:sz w:val="14"/>
        <w:szCs w:val="14"/>
      </w:rPr>
      <w:t>RFP</w:t>
    </w:r>
  </w:p>
  <w:p w14:paraId="0BB05E10" w14:textId="77777777" w:rsidR="00663C27" w:rsidRDefault="007E1166" w:rsidP="00333DB6">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2.</w:t>
    </w:r>
    <w:r w:rsidRPr="00CC0006">
      <w:rPr>
        <w:rFonts w:ascii="Arial" w:hAnsi="Arial" w:cs="Arial"/>
        <w:b/>
        <w:bCs/>
        <w:sz w:val="20"/>
        <w:szCs w:val="20"/>
      </w:rPr>
      <w:t xml:space="preserve"> </w:t>
    </w:r>
    <w:r>
      <w:rPr>
        <w:rFonts w:ascii="Arial" w:hAnsi="Arial" w:cs="Arial"/>
        <w:b/>
        <w:bCs/>
        <w:sz w:val="20"/>
        <w:szCs w:val="20"/>
      </w:rPr>
      <w:t>— SECTION C (continued)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BC09" w14:textId="77777777" w:rsidR="00663C27" w:rsidRPr="00B50829" w:rsidRDefault="007E1166" w:rsidP="00262B94">
    <w:pPr>
      <w:pStyle w:val="Header"/>
      <w:jc w:val="right"/>
      <w:rPr>
        <w:rFonts w:ascii="Calibri" w:hAnsi="Calibri" w:cs="Arial"/>
        <w:color w:val="FF0000"/>
        <w:sz w:val="14"/>
        <w:szCs w:val="14"/>
      </w:rPr>
    </w:pPr>
    <w:r>
      <w:rPr>
        <w:rFonts w:ascii="Calibri" w:hAnsi="Calibri" w:cs="Arial"/>
        <w:sz w:val="14"/>
        <w:szCs w:val="14"/>
      </w:rPr>
      <w:t>06-21-23</w:t>
    </w:r>
    <w:r w:rsidRPr="00355D78">
      <w:rPr>
        <w:rFonts w:ascii="Calibri" w:hAnsi="Calibri" w:cs="Arial"/>
        <w:sz w:val="14"/>
        <w:szCs w:val="14"/>
      </w:rPr>
      <w:t xml:space="preserve"> </w:t>
    </w:r>
    <w:r w:rsidRPr="00B50829">
      <w:rPr>
        <w:rFonts w:ascii="Calibri" w:hAnsi="Calibri" w:cs="Arial"/>
        <w:sz w:val="14"/>
        <w:szCs w:val="14"/>
      </w:rPr>
      <w:t>RFP</w:t>
    </w:r>
  </w:p>
  <w:p w14:paraId="397482DB" w14:textId="77777777" w:rsidR="00831DFA" w:rsidRDefault="007E1166" w:rsidP="00831DFA">
    <w:pPr>
      <w:pStyle w:val="Header"/>
      <w:jc w:val="right"/>
      <w:rPr>
        <w:rFonts w:ascii="Arial" w:hAnsi="Arial" w:cs="Arial"/>
        <w:b/>
        <w:bCs/>
        <w:sz w:val="20"/>
        <w:szCs w:val="20"/>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2.</w:t>
    </w:r>
    <w:r w:rsidRPr="00CC0006">
      <w:rPr>
        <w:rFonts w:ascii="Arial" w:hAnsi="Arial" w:cs="Arial"/>
        <w:b/>
        <w:bCs/>
        <w:sz w:val="20"/>
        <w:szCs w:val="20"/>
      </w:rPr>
      <w:t xml:space="preserve"> </w:t>
    </w:r>
    <w:r>
      <w:rPr>
        <w:rFonts w:ascii="Arial" w:hAnsi="Arial" w:cs="Arial"/>
        <w:b/>
        <w:bCs/>
        <w:sz w:val="20"/>
        <w:szCs w:val="20"/>
      </w:rPr>
      <w:t>— SECTION C</w:t>
    </w:r>
  </w:p>
  <w:p w14:paraId="45CCE061" w14:textId="77777777" w:rsidR="00831DFA" w:rsidRPr="00B50829" w:rsidRDefault="007E1166" w:rsidP="00831DFA">
    <w:pPr>
      <w:pStyle w:val="Header"/>
      <w:jc w:val="center"/>
      <w:rPr>
        <w:rFonts w:ascii="Calibri" w:hAnsi="Calibri" w:cs="Arial"/>
        <w:color w:val="FF0000"/>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4149" w14:textId="77777777" w:rsidR="007B27DA" w:rsidRPr="00860175" w:rsidRDefault="007E1166" w:rsidP="007B27DA">
    <w:pPr>
      <w:pStyle w:val="Header"/>
      <w:tabs>
        <w:tab w:val="left" w:pos="9980"/>
        <w:tab w:val="right" w:pos="14040"/>
      </w:tabs>
      <w:rPr>
        <w:rFonts w:ascii="Calibri" w:hAnsi="Calibri" w:cs="Arial"/>
        <w:sz w:val="14"/>
        <w:szCs w:val="14"/>
      </w:rPr>
    </w:pP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t>06-21-23</w:t>
    </w:r>
    <w:r>
      <w:rPr>
        <w:rFonts w:ascii="Calibri" w:hAnsi="Calibri" w:cs="Arial"/>
        <w:color w:val="FF0000"/>
        <w:sz w:val="14"/>
        <w:szCs w:val="14"/>
      </w:rPr>
      <w:t xml:space="preserve"> </w:t>
    </w:r>
    <w:r w:rsidRPr="00B50829">
      <w:rPr>
        <w:rFonts w:ascii="Calibri" w:hAnsi="Calibri" w:cs="Arial"/>
        <w:sz w:val="14"/>
        <w:szCs w:val="14"/>
      </w:rPr>
      <w:t>RFP</w:t>
    </w:r>
  </w:p>
  <w:p w14:paraId="447E6902" w14:textId="77777777" w:rsidR="007B27DA" w:rsidRDefault="007E1166" w:rsidP="00333DB6">
    <w:pPr>
      <w:pStyle w:val="Header"/>
      <w:jc w:val="right"/>
      <w:rPr>
        <w:szCs w:val="2"/>
      </w:rPr>
    </w:pPr>
    <w:bookmarkStart w:id="10" w:name="_Hlk149906303"/>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2.</w:t>
    </w:r>
    <w:r w:rsidRPr="00CC0006">
      <w:rPr>
        <w:rFonts w:ascii="Arial" w:hAnsi="Arial" w:cs="Arial"/>
        <w:b/>
        <w:bCs/>
        <w:sz w:val="20"/>
        <w:szCs w:val="20"/>
      </w:rPr>
      <w:t xml:space="preserve"> </w:t>
    </w:r>
    <w:r>
      <w:rPr>
        <w:rFonts w:ascii="Arial" w:hAnsi="Arial" w:cs="Arial"/>
        <w:b/>
        <w:bCs/>
        <w:sz w:val="20"/>
        <w:szCs w:val="20"/>
      </w:rPr>
      <w:t xml:space="preserve">— SECTION D </w:t>
    </w:r>
    <w:bookmarkEnd w:id="10"/>
    <w:r>
      <w:rPr>
        <w:rFonts w:ascii="Arial" w:hAnsi="Arial" w:cs="Arial"/>
        <w:b/>
        <w:bCs/>
        <w:sz w:val="20"/>
        <w:szCs w:val="20"/>
      </w:rPr>
      <w:t>(continued)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B9B4" w14:textId="77777777" w:rsidR="00A17DAC" w:rsidRPr="00B50829" w:rsidRDefault="007E1166" w:rsidP="00262B94">
    <w:pPr>
      <w:pStyle w:val="Header"/>
      <w:jc w:val="right"/>
      <w:rPr>
        <w:rFonts w:ascii="Calibri" w:hAnsi="Calibri" w:cs="Arial"/>
        <w:color w:val="FF0000"/>
        <w:sz w:val="14"/>
        <w:szCs w:val="14"/>
      </w:rPr>
    </w:pPr>
    <w:r>
      <w:rPr>
        <w:rFonts w:ascii="Calibri" w:hAnsi="Calibri" w:cs="Arial"/>
        <w:sz w:val="14"/>
        <w:szCs w:val="14"/>
      </w:rPr>
      <w:t>06-21-23</w:t>
    </w:r>
    <w:r w:rsidRPr="00355D78">
      <w:rPr>
        <w:rFonts w:ascii="Calibri" w:hAnsi="Calibri" w:cs="Arial"/>
        <w:sz w:val="14"/>
        <w:szCs w:val="14"/>
      </w:rPr>
      <w:t xml:space="preserve"> </w:t>
    </w:r>
    <w:r w:rsidRPr="00B50829">
      <w:rPr>
        <w:rFonts w:ascii="Calibri" w:hAnsi="Calibri" w:cs="Arial"/>
        <w:sz w:val="14"/>
        <w:szCs w:val="14"/>
      </w:rPr>
      <w:t>RFP</w:t>
    </w:r>
  </w:p>
  <w:p w14:paraId="36C804DC" w14:textId="77777777" w:rsidR="00A17DAC" w:rsidRPr="00B50829" w:rsidRDefault="007E1166" w:rsidP="00A17DAC">
    <w:pPr>
      <w:pStyle w:val="Header"/>
      <w:jc w:val="right"/>
      <w:rPr>
        <w:rFonts w:ascii="Calibri" w:hAnsi="Calibri" w:cs="Arial"/>
        <w:color w:val="FF0000"/>
        <w:sz w:val="14"/>
        <w:szCs w:val="14"/>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2.</w:t>
    </w:r>
    <w:r w:rsidRPr="00CC0006">
      <w:rPr>
        <w:rFonts w:ascii="Arial" w:hAnsi="Arial" w:cs="Arial"/>
        <w:b/>
        <w:bCs/>
        <w:sz w:val="20"/>
        <w:szCs w:val="20"/>
      </w:rPr>
      <w:t xml:space="preserve"> </w:t>
    </w:r>
    <w:r>
      <w:rPr>
        <w:rFonts w:ascii="Arial" w:hAnsi="Arial" w:cs="Arial"/>
        <w:b/>
        <w:bCs/>
        <w:sz w:val="20"/>
        <w:szCs w:val="20"/>
      </w:rPr>
      <w:t>— SECTION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F51E" w14:textId="77777777" w:rsidR="00A17DAC" w:rsidRPr="00860175" w:rsidRDefault="007E1166" w:rsidP="007B27DA">
    <w:pPr>
      <w:pStyle w:val="Header"/>
      <w:tabs>
        <w:tab w:val="left" w:pos="9980"/>
        <w:tab w:val="right" w:pos="14040"/>
      </w:tabs>
      <w:rPr>
        <w:rFonts w:ascii="Calibri" w:hAnsi="Calibri" w:cs="Arial"/>
        <w:sz w:val="14"/>
        <w:szCs w:val="14"/>
      </w:rPr>
    </w:pP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t>06-21-23</w:t>
    </w:r>
    <w:r>
      <w:rPr>
        <w:rFonts w:ascii="Calibri" w:hAnsi="Calibri" w:cs="Arial"/>
        <w:color w:val="FF0000"/>
        <w:sz w:val="14"/>
        <w:szCs w:val="14"/>
      </w:rPr>
      <w:t xml:space="preserve"> </w:t>
    </w:r>
    <w:r w:rsidRPr="00B50829">
      <w:rPr>
        <w:rFonts w:ascii="Calibri" w:hAnsi="Calibri" w:cs="Arial"/>
        <w:sz w:val="14"/>
        <w:szCs w:val="14"/>
      </w:rPr>
      <w:t>RFP</w:t>
    </w:r>
  </w:p>
  <w:p w14:paraId="26BA63A1" w14:textId="77777777" w:rsidR="00A17DAC" w:rsidRDefault="007E1166" w:rsidP="00333DB6">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04B5" w14:textId="77777777" w:rsidR="00A17DAC" w:rsidRPr="00B50829" w:rsidRDefault="007E1166" w:rsidP="00262B94">
    <w:pPr>
      <w:pStyle w:val="Header"/>
      <w:jc w:val="right"/>
      <w:rPr>
        <w:rFonts w:ascii="Calibri" w:hAnsi="Calibri" w:cs="Arial"/>
        <w:color w:val="FF0000"/>
        <w:sz w:val="14"/>
        <w:szCs w:val="14"/>
      </w:rPr>
    </w:pPr>
    <w:r>
      <w:rPr>
        <w:rFonts w:ascii="Calibri" w:hAnsi="Calibri" w:cs="Arial"/>
        <w:sz w:val="14"/>
        <w:szCs w:val="14"/>
      </w:rPr>
      <w:t>06-21-23</w:t>
    </w:r>
    <w:r w:rsidRPr="00355D78">
      <w:rPr>
        <w:rFonts w:ascii="Calibri" w:hAnsi="Calibri" w:cs="Arial"/>
        <w:sz w:val="14"/>
        <w:szCs w:val="14"/>
      </w:rPr>
      <w:t xml:space="preserve"> </w:t>
    </w:r>
    <w:r w:rsidRPr="00B50829">
      <w:rPr>
        <w:rFonts w:ascii="Calibri" w:hAnsi="Calibri" w:cs="Arial"/>
        <w:sz w:val="14"/>
        <w:szCs w:val="14"/>
      </w:rPr>
      <w:t>RFP</w:t>
    </w:r>
  </w:p>
  <w:p w14:paraId="225368F3" w14:textId="77777777" w:rsidR="00A17DAC" w:rsidRPr="00B50829" w:rsidRDefault="007E1166" w:rsidP="00A17DAC">
    <w:pPr>
      <w:pStyle w:val="Header"/>
      <w:jc w:val="right"/>
      <w:rPr>
        <w:rFonts w:ascii="Calibri" w:hAnsi="Calibri" w:cs="Arial"/>
        <w:color w:val="FF0000"/>
        <w:sz w:val="14"/>
        <w:szCs w:val="14"/>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DEDC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7792C"/>
    <w:multiLevelType w:val="hybridMultilevel"/>
    <w:tmpl w:val="9C70FAEC"/>
    <w:lvl w:ilvl="0" w:tplc="2A8A5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3" w15:restartNumberingAfterBreak="0">
    <w:nsid w:val="12C82765"/>
    <w:multiLevelType w:val="hybridMultilevel"/>
    <w:tmpl w:val="1FD465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BB0DEF"/>
    <w:multiLevelType w:val="hybridMultilevel"/>
    <w:tmpl w:val="C18C9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52E1E"/>
    <w:multiLevelType w:val="multilevel"/>
    <w:tmpl w:val="F7EA8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D113C5E"/>
    <w:multiLevelType w:val="hybridMultilevel"/>
    <w:tmpl w:val="C9E0165A"/>
    <w:lvl w:ilvl="0" w:tplc="735CFC84">
      <w:start w:val="1"/>
      <w:numFmt w:val="bullet"/>
      <w:lvlText w:val=""/>
      <w:lvlJc w:val="left"/>
      <w:pPr>
        <w:tabs>
          <w:tab w:val="num" w:pos="180"/>
        </w:tabs>
        <w:ind w:left="180" w:hanging="180"/>
      </w:pPr>
      <w:rPr>
        <w:rFonts w:ascii="Wingdings" w:hAnsi="Wingdings" w:hint="default"/>
        <w:sz w:val="16"/>
      </w:rPr>
    </w:lvl>
    <w:lvl w:ilvl="1" w:tplc="735CFC84">
      <w:start w:val="1"/>
      <w:numFmt w:val="bullet"/>
      <w:lvlText w:val=""/>
      <w:lvlJc w:val="left"/>
      <w:pPr>
        <w:tabs>
          <w:tab w:val="num" w:pos="1260"/>
        </w:tabs>
        <w:ind w:left="1260" w:hanging="18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3F65D7"/>
    <w:multiLevelType w:val="multilevel"/>
    <w:tmpl w:val="9CCA82D0"/>
    <w:lvl w:ilvl="0">
      <w:start w:val="5"/>
      <w:numFmt w:val="decimal"/>
      <w:lvlText w:val="%1."/>
      <w:lvlJc w:val="left"/>
      <w:pPr>
        <w:ind w:left="504" w:hanging="504"/>
      </w:pPr>
      <w:rPr>
        <w:rFonts w:hint="default"/>
        <w:u w:val="single"/>
      </w:rPr>
    </w:lvl>
    <w:lvl w:ilvl="1">
      <w:start w:val="2"/>
      <w:numFmt w:val="decimal"/>
      <w:lvlText w:val="%1.%2."/>
      <w:lvlJc w:val="left"/>
      <w:pPr>
        <w:ind w:left="861" w:hanging="504"/>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8" w15:restartNumberingAfterBreak="0">
    <w:nsid w:val="1F6C1D1F"/>
    <w:multiLevelType w:val="multilevel"/>
    <w:tmpl w:val="249AA078"/>
    <w:styleLink w:val="Configurator"/>
    <w:lvl w:ilvl="0">
      <w:start w:val="1"/>
      <w:numFmt w:val="lowerLetter"/>
      <w:lvlText w:val="%1)"/>
      <w:lvlJc w:val="left"/>
      <w:pPr>
        <w:ind w:left="1080" w:hanging="360"/>
      </w:pPr>
      <w:rPr>
        <w:rFonts w:ascii="Arial" w:hAnsi="Arial" w:cs="Times New Roman" w:hint="default"/>
        <w:sz w:val="20"/>
      </w:rPr>
    </w:lvl>
    <w:lvl w:ilvl="1">
      <w:start w:val="1"/>
      <w:numFmt w:val="decimal"/>
      <w:lvlText w:val="%2."/>
      <w:lvlJc w:val="left"/>
      <w:pPr>
        <w:ind w:left="1800" w:hanging="360"/>
      </w:pPr>
      <w:rPr>
        <w:rFonts w:ascii="Arial" w:hAnsi="Arial" w:cs="Times New Roman" w:hint="default"/>
        <w:sz w:val="20"/>
      </w:rPr>
    </w:lvl>
    <w:lvl w:ilvl="2">
      <w:start w:val="1"/>
      <w:numFmt w:val="lowerRoman"/>
      <w:lvlText w:val="%3."/>
      <w:lvlJc w:val="left"/>
      <w:pPr>
        <w:ind w:left="2520" w:hanging="173"/>
      </w:pPr>
      <w:rPr>
        <w:rFonts w:ascii="Arial" w:hAnsi="Arial" w:cs="Times New Roman" w:hint="default"/>
        <w:sz w:val="20"/>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15:restartNumberingAfterBreak="0">
    <w:nsid w:val="24174D9B"/>
    <w:multiLevelType w:val="multilevel"/>
    <w:tmpl w:val="F0940434"/>
    <w:lvl w:ilvl="0">
      <w:start w:val="3"/>
      <w:numFmt w:val="decimal"/>
      <w:lvlText w:val="%1."/>
      <w:lvlJc w:val="left"/>
      <w:pPr>
        <w:ind w:left="672" w:hanging="672"/>
      </w:pPr>
      <w:rPr>
        <w:rFonts w:hint="default"/>
      </w:rPr>
    </w:lvl>
    <w:lvl w:ilvl="1">
      <w:start w:val="3"/>
      <w:numFmt w:val="decimal"/>
      <w:lvlText w:val="%1.%2."/>
      <w:lvlJc w:val="left"/>
      <w:pPr>
        <w:ind w:left="1152" w:hanging="672"/>
      </w:pPr>
      <w:rPr>
        <w:rFonts w:hint="default"/>
      </w:rPr>
    </w:lvl>
    <w:lvl w:ilvl="2">
      <w:start w:val="8"/>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ECA283A"/>
    <w:multiLevelType w:val="hybridMultilevel"/>
    <w:tmpl w:val="E64C9C7A"/>
    <w:lvl w:ilvl="0" w:tplc="03DEDE78">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D7481D"/>
    <w:multiLevelType w:val="multilevel"/>
    <w:tmpl w:val="E48C767E"/>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E6883"/>
    <w:multiLevelType w:val="multilevel"/>
    <w:tmpl w:val="5AE2EF0C"/>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AB4CBF"/>
    <w:multiLevelType w:val="multilevel"/>
    <w:tmpl w:val="E58EF67A"/>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C3251C"/>
    <w:multiLevelType w:val="hybridMultilevel"/>
    <w:tmpl w:val="BC7A30A0"/>
    <w:lvl w:ilvl="0" w:tplc="4296E1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9FB17DA"/>
    <w:multiLevelType w:val="hybridMultilevel"/>
    <w:tmpl w:val="C428EE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62784"/>
    <w:multiLevelType w:val="hybridMultilevel"/>
    <w:tmpl w:val="54327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6B77DD"/>
    <w:multiLevelType w:val="multilevel"/>
    <w:tmpl w:val="2A4ACD18"/>
    <w:lvl w:ilvl="0">
      <w:start w:val="3"/>
      <w:numFmt w:val="decimal"/>
      <w:lvlText w:val="%1."/>
      <w:lvlJc w:val="left"/>
      <w:pPr>
        <w:ind w:left="45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369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4140622"/>
    <w:multiLevelType w:val="hybridMultilevel"/>
    <w:tmpl w:val="19F4122E"/>
    <w:lvl w:ilvl="0" w:tplc="D25A815C">
      <w:start w:val="1"/>
      <w:numFmt w:val="decimal"/>
      <w:lvlText w:val="%1."/>
      <w:lvlJc w:val="left"/>
      <w:pPr>
        <w:tabs>
          <w:tab w:val="num" w:pos="360"/>
        </w:tabs>
        <w:ind w:left="360" w:hanging="360"/>
      </w:pPr>
      <w:rPr>
        <w:rFonts w:ascii="Arial" w:eastAsia="Times New Roman" w:hAnsi="Arial" w:cs="Arial"/>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920B07"/>
    <w:multiLevelType w:val="multilevel"/>
    <w:tmpl w:val="12DA82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FA7B81"/>
    <w:multiLevelType w:val="multilevel"/>
    <w:tmpl w:val="08E81E9E"/>
    <w:lvl w:ilvl="0">
      <w:start w:val="1"/>
      <w:numFmt w:val="none"/>
      <w:pStyle w:val="PSBody2"/>
      <w:lvlText w:val="%1"/>
      <w:lvlJc w:val="left"/>
      <w:pPr>
        <w:tabs>
          <w:tab w:val="num" w:pos="720"/>
        </w:tabs>
        <w:ind w:left="720" w:firstLine="0"/>
      </w:pPr>
      <w:rPr>
        <w:rFonts w:hint="default"/>
      </w:rPr>
    </w:lvl>
    <w:lvl w:ilvl="1">
      <w:start w:val="1"/>
      <w:numFmt w:val="none"/>
      <w:lvlText w:val="%1"/>
      <w:lvlJc w:val="left"/>
      <w:pPr>
        <w:tabs>
          <w:tab w:val="num" w:pos="1152"/>
        </w:tabs>
        <w:ind w:left="1152" w:hanging="72"/>
      </w:pPr>
      <w:rPr>
        <w:rFonts w:hint="default"/>
      </w:rPr>
    </w:lvl>
    <w:lvl w:ilvl="2">
      <w:start w:val="1"/>
      <w:numFmt w:val="none"/>
      <w:lvlText w:val="%1"/>
      <w:lvlJc w:val="left"/>
      <w:pPr>
        <w:tabs>
          <w:tab w:val="num" w:pos="1440"/>
        </w:tabs>
        <w:ind w:left="1440" w:firstLine="0"/>
      </w:pPr>
      <w:rPr>
        <w:rFonts w:hint="default"/>
      </w:rPr>
    </w:lvl>
    <w:lvl w:ilvl="3">
      <w:start w:val="1"/>
      <w:numFmt w:val="none"/>
      <w:lvlText w:val="%1"/>
      <w:lvlJc w:val="left"/>
      <w:pPr>
        <w:tabs>
          <w:tab w:val="num" w:pos="1800"/>
        </w:tabs>
        <w:ind w:left="1800" w:firstLine="0"/>
      </w:pPr>
      <w:rPr>
        <w:rFonts w:hint="default"/>
      </w:rPr>
    </w:lvl>
    <w:lvl w:ilvl="4">
      <w:start w:val="1"/>
      <w:numFmt w:val="none"/>
      <w:lvlText w:val="%1"/>
      <w:lvlJc w:val="left"/>
      <w:pPr>
        <w:tabs>
          <w:tab w:val="num" w:pos="2160"/>
        </w:tabs>
        <w:ind w:left="2160" w:firstLine="0"/>
      </w:pPr>
      <w:rPr>
        <w:rFonts w:hint="default"/>
      </w:rPr>
    </w:lvl>
    <w:lvl w:ilvl="5">
      <w:start w:val="1"/>
      <w:numFmt w:val="none"/>
      <w:lvlText w:val=""/>
      <w:lvlJc w:val="left"/>
      <w:pPr>
        <w:tabs>
          <w:tab w:val="num" w:pos="2520"/>
        </w:tabs>
        <w:ind w:left="2520" w:firstLine="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tabs>
          <w:tab w:val="num" w:pos="3240"/>
        </w:tabs>
        <w:ind w:left="3240" w:firstLine="0"/>
      </w:pPr>
      <w:rPr>
        <w:rFonts w:hint="default"/>
      </w:rPr>
    </w:lvl>
    <w:lvl w:ilvl="8">
      <w:start w:val="1"/>
      <w:numFmt w:val="none"/>
      <w:lvlText w:val=""/>
      <w:lvlJc w:val="left"/>
      <w:pPr>
        <w:tabs>
          <w:tab w:val="num" w:pos="3600"/>
        </w:tabs>
        <w:ind w:left="3600" w:firstLine="0"/>
      </w:pPr>
      <w:rPr>
        <w:rFonts w:hint="default"/>
      </w:rPr>
    </w:lvl>
  </w:abstractNum>
  <w:abstractNum w:abstractNumId="24" w15:restartNumberingAfterBreak="0">
    <w:nsid w:val="485234CB"/>
    <w:multiLevelType w:val="multilevel"/>
    <w:tmpl w:val="ABB02480"/>
    <w:lvl w:ilvl="0">
      <w:start w:val="1"/>
      <w:numFmt w:val="upperLetter"/>
      <w:pStyle w:val="NormalHeadinglevel1"/>
      <w:lvlText w:val="%1"/>
      <w:lvlJc w:val="left"/>
      <w:pPr>
        <w:ind w:left="1440" w:hanging="144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ormalHeadinglevel2"/>
      <w:lvlText w:val="%1.%2"/>
      <w:lvlJc w:val="left"/>
      <w:pPr>
        <w:ind w:left="1440" w:hanging="144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NormalHeadinglevel3"/>
      <w:lvlText w:val="%3."/>
      <w:lvlJc w:val="left"/>
      <w:pPr>
        <w:ind w:left="1440" w:hanging="1440"/>
      </w:pPr>
      <w:rPr>
        <w:rFonts w:ascii="Arial" w:eastAsia="Times New Roman" w:hAnsi="Arial" w:cs="Arial"/>
        <w:bCs w:val="0"/>
        <w:i w:val="0"/>
        <w:iCs w:val="0"/>
        <w: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ormalHeadinglevel4"/>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ormalHeadinglevel5"/>
      <w:lvlText w:val="%1.%2.%3.%4.%5"/>
      <w:lvlJc w:val="left"/>
      <w:pPr>
        <w:ind w:left="1440" w:hanging="1440"/>
      </w:pPr>
      <w:rPr>
        <w:rFonts w:ascii="Arial" w:hAnsi="Arial"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4B29EC"/>
    <w:multiLevelType w:val="hybridMultilevel"/>
    <w:tmpl w:val="346469AC"/>
    <w:lvl w:ilvl="0" w:tplc="45C28ED0">
      <w:start w:val="1"/>
      <w:numFmt w:val="lowerLetter"/>
      <w:lvlText w:val="%1."/>
      <w:lvlJc w:val="left"/>
      <w:pPr>
        <w:ind w:left="1080" w:hanging="360"/>
      </w:pPr>
      <w:rPr>
        <w:color w:val="000000" w:themeColor="text1"/>
      </w:rPr>
    </w:lvl>
    <w:lvl w:ilvl="1" w:tplc="4296E1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F05F25"/>
    <w:multiLevelType w:val="hybridMultilevel"/>
    <w:tmpl w:val="2ED629EA"/>
    <w:lvl w:ilvl="0" w:tplc="A1A813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ECE0418"/>
    <w:multiLevelType w:val="multilevel"/>
    <w:tmpl w:val="8D209ADC"/>
    <w:lvl w:ilvl="0">
      <w:start w:val="1"/>
      <w:numFmt w:val="lowerLetter"/>
      <w:pStyle w:val="Bullet-Level1"/>
      <w:lvlText w:val="%1)"/>
      <w:lvlJc w:val="left"/>
      <w:pPr>
        <w:ind w:left="1890" w:hanging="360"/>
      </w:pPr>
      <w:rPr>
        <w:rFonts w:hint="default"/>
        <w:b w:val="0"/>
        <w:i w:val="0"/>
        <w:color w:val="auto"/>
        <w:sz w:val="20"/>
      </w:rPr>
    </w:lvl>
    <w:lvl w:ilvl="1">
      <w:start w:val="1"/>
      <w:numFmt w:val="bullet"/>
      <w:lvlText w:val="─"/>
      <w:lvlJc w:val="left"/>
      <w:pPr>
        <w:ind w:left="4410" w:hanging="360"/>
      </w:pPr>
      <w:rPr>
        <w:rFonts w:asciiTheme="minorHAnsi" w:hAnsiTheme="minorHAnsi" w:cs="Times New Roman" w:hint="default"/>
        <w:color w:val="44546A" w:themeColor="text2"/>
      </w:rPr>
    </w:lvl>
    <w:lvl w:ilvl="2">
      <w:start w:val="1"/>
      <w:numFmt w:val="bullet"/>
      <w:lvlText w:val=""/>
      <w:lvlJc w:val="left"/>
      <w:pPr>
        <w:ind w:left="5130" w:hanging="360"/>
      </w:pPr>
      <w:rPr>
        <w:rFonts w:ascii="Wingdings" w:hAnsi="Wingdings" w:hint="default"/>
      </w:rPr>
    </w:lvl>
    <w:lvl w:ilvl="3">
      <w:start w:val="1"/>
      <w:numFmt w:val="bullet"/>
      <w:lvlText w:val=""/>
      <w:lvlJc w:val="left"/>
      <w:pPr>
        <w:ind w:left="5850" w:hanging="360"/>
      </w:pPr>
      <w:rPr>
        <w:rFonts w:ascii="Symbol" w:hAnsi="Symbol" w:hint="default"/>
      </w:rPr>
    </w:lvl>
    <w:lvl w:ilvl="4">
      <w:start w:val="1"/>
      <w:numFmt w:val="bullet"/>
      <w:lvlText w:val="o"/>
      <w:lvlJc w:val="left"/>
      <w:pPr>
        <w:ind w:left="6570" w:hanging="360"/>
      </w:pPr>
      <w:rPr>
        <w:rFonts w:ascii="Courier New" w:hAnsi="Courier New" w:cs="Courier New" w:hint="default"/>
      </w:rPr>
    </w:lvl>
    <w:lvl w:ilvl="5">
      <w:start w:val="1"/>
      <w:numFmt w:val="bullet"/>
      <w:lvlText w:val=""/>
      <w:lvlJc w:val="left"/>
      <w:pPr>
        <w:ind w:left="7290" w:hanging="360"/>
      </w:pPr>
      <w:rPr>
        <w:rFonts w:ascii="Wingdings" w:hAnsi="Wingdings" w:hint="default"/>
      </w:rPr>
    </w:lvl>
    <w:lvl w:ilvl="6">
      <w:start w:val="1"/>
      <w:numFmt w:val="bullet"/>
      <w:lvlText w:val=""/>
      <w:lvlJc w:val="left"/>
      <w:pPr>
        <w:ind w:left="8010" w:hanging="360"/>
      </w:pPr>
      <w:rPr>
        <w:rFonts w:ascii="Symbol" w:hAnsi="Symbol" w:hint="default"/>
      </w:rPr>
    </w:lvl>
    <w:lvl w:ilvl="7">
      <w:start w:val="1"/>
      <w:numFmt w:val="bullet"/>
      <w:lvlText w:val="o"/>
      <w:lvlJc w:val="left"/>
      <w:pPr>
        <w:ind w:left="8730" w:hanging="360"/>
      </w:pPr>
      <w:rPr>
        <w:rFonts w:ascii="Courier New" w:hAnsi="Courier New" w:cs="Courier New" w:hint="default"/>
      </w:rPr>
    </w:lvl>
    <w:lvl w:ilvl="8">
      <w:start w:val="1"/>
      <w:numFmt w:val="bullet"/>
      <w:lvlText w:val=""/>
      <w:lvlJc w:val="left"/>
      <w:pPr>
        <w:ind w:left="9450" w:hanging="360"/>
      </w:pPr>
      <w:rPr>
        <w:rFonts w:ascii="Wingdings" w:hAnsi="Wingdings" w:hint="default"/>
      </w:rPr>
    </w:lvl>
  </w:abstractNum>
  <w:abstractNum w:abstractNumId="28" w15:restartNumberingAfterBreak="0">
    <w:nsid w:val="4FCC7CAD"/>
    <w:multiLevelType w:val="hybridMultilevel"/>
    <w:tmpl w:val="C18C9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9649E0"/>
    <w:multiLevelType w:val="hybridMultilevel"/>
    <w:tmpl w:val="BEDA6774"/>
    <w:lvl w:ilvl="0" w:tplc="735CFC84">
      <w:start w:val="1"/>
      <w:numFmt w:val="bullet"/>
      <w:lvlText w:val=""/>
      <w:lvlJc w:val="left"/>
      <w:pPr>
        <w:tabs>
          <w:tab w:val="num" w:pos="1620"/>
        </w:tabs>
        <w:ind w:left="1620" w:hanging="18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9E14C05"/>
    <w:multiLevelType w:val="hybridMultilevel"/>
    <w:tmpl w:val="409AE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640077"/>
    <w:multiLevelType w:val="multilevel"/>
    <w:tmpl w:val="25605CBE"/>
    <w:lvl w:ilvl="0">
      <w:start w:val="3"/>
      <w:numFmt w:val="decimal"/>
      <w:lvlText w:val="%1"/>
      <w:lvlJc w:val="left"/>
      <w:pPr>
        <w:ind w:left="420" w:hanging="420"/>
      </w:pPr>
      <w:rPr>
        <w:rFonts w:hint="default"/>
      </w:rPr>
    </w:lvl>
    <w:lvl w:ilvl="1">
      <w:start w:val="3"/>
      <w:numFmt w:val="decimal"/>
      <w:lvlText w:val="%1.%2"/>
      <w:lvlJc w:val="left"/>
      <w:pPr>
        <w:ind w:left="1210" w:hanging="42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3880" w:hanging="72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5820" w:hanging="108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7760" w:hanging="1440"/>
      </w:pPr>
      <w:rPr>
        <w:rFonts w:hint="default"/>
      </w:rPr>
    </w:lvl>
  </w:abstractNum>
  <w:abstractNum w:abstractNumId="33" w15:restartNumberingAfterBreak="0">
    <w:nsid w:val="5BE231DA"/>
    <w:multiLevelType w:val="multilevel"/>
    <w:tmpl w:val="F3DCD6A8"/>
    <w:lvl w:ilvl="0">
      <w:start w:val="4"/>
      <w:numFmt w:val="decimal"/>
      <w:lvlText w:val="%1."/>
      <w:lvlJc w:val="left"/>
      <w:pPr>
        <w:ind w:left="444" w:hanging="444"/>
      </w:pPr>
      <w:rPr>
        <w:rFonts w:hint="default"/>
      </w:rPr>
    </w:lvl>
    <w:lvl w:ilvl="1">
      <w:start w:val="13"/>
      <w:numFmt w:val="decimal"/>
      <w:lvlText w:val="%1.%2."/>
      <w:lvlJc w:val="left"/>
      <w:pPr>
        <w:ind w:left="1158" w:hanging="444"/>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5C1A0899"/>
    <w:multiLevelType w:val="hybridMultilevel"/>
    <w:tmpl w:val="F43A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0B506C"/>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8" w15:restartNumberingAfterBreak="0">
    <w:nsid w:val="69441142"/>
    <w:multiLevelType w:val="hybridMultilevel"/>
    <w:tmpl w:val="A050CE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ABB5875"/>
    <w:multiLevelType w:val="hybridMultilevel"/>
    <w:tmpl w:val="4D449B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9F7DFB"/>
    <w:multiLevelType w:val="hybridMultilevel"/>
    <w:tmpl w:val="89006632"/>
    <w:lvl w:ilvl="0" w:tplc="FFFFFFFF">
      <w:start w:val="1"/>
      <w:numFmt w:val="lowerLetter"/>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41" w15:restartNumberingAfterBreak="0">
    <w:nsid w:val="6E772A7A"/>
    <w:multiLevelType w:val="hybridMultilevel"/>
    <w:tmpl w:val="27AEA7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B6407D"/>
    <w:multiLevelType w:val="hybridMultilevel"/>
    <w:tmpl w:val="3CA03464"/>
    <w:lvl w:ilvl="0" w:tplc="EE8AE6B4">
      <w:start w:val="1"/>
      <w:numFmt w:val="lowerLetter"/>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1C558C4"/>
    <w:multiLevelType w:val="multilevel"/>
    <w:tmpl w:val="E988C858"/>
    <w:lvl w:ilvl="0">
      <w:start w:val="1"/>
      <w:numFmt w:val="decimal"/>
      <w:pStyle w:val="PSBody3"/>
      <w:lvlText w:val="%1."/>
      <w:lvlJc w:val="left"/>
      <w:pPr>
        <w:tabs>
          <w:tab w:val="num" w:pos="0"/>
        </w:tabs>
        <w:ind w:left="360" w:hanging="360"/>
      </w:pPr>
    </w:lvl>
    <w:lvl w:ilvl="1">
      <w:start w:val="1"/>
      <w:numFmt w:val="decimal"/>
      <w:lvlText w:val="%1.%2."/>
      <w:lvlJc w:val="left"/>
      <w:pPr>
        <w:tabs>
          <w:tab w:val="num" w:pos="936"/>
        </w:tabs>
        <w:ind w:left="936" w:hanging="576"/>
      </w:pPr>
      <w:rPr>
        <w:b w:val="0"/>
        <w:bCs w:val="0"/>
      </w:rPr>
    </w:lvl>
    <w:lvl w:ilvl="2">
      <w:start w:val="1"/>
      <w:numFmt w:val="decimal"/>
      <w:lvlText w:val="%1.%2.%3."/>
      <w:lvlJc w:val="left"/>
      <w:pPr>
        <w:tabs>
          <w:tab w:val="num" w:pos="1440"/>
        </w:tabs>
        <w:ind w:left="1440" w:hanging="720"/>
      </w:pPr>
    </w:lvl>
    <w:lvl w:ilvl="3">
      <w:start w:val="1"/>
      <w:numFmt w:val="lowerLetter"/>
      <w:lvlText w:val="%4)"/>
      <w:lvlJc w:val="left"/>
      <w:pPr>
        <w:tabs>
          <w:tab w:val="num" w:pos="2088"/>
        </w:tabs>
        <w:ind w:left="2088" w:hanging="1008"/>
      </w:pPr>
      <w:rPr>
        <w:rFonts w:ascii="Arial" w:eastAsia="MS Mincho" w:hAnsi="Arial" w:cs="Arial"/>
      </w:rPr>
    </w:lvl>
    <w:lvl w:ilvl="4">
      <w:start w:val="1"/>
      <w:numFmt w:val="decimal"/>
      <w:lvlText w:val="%1.%2.%3.%4.%5."/>
      <w:lvlJc w:val="left"/>
      <w:pPr>
        <w:tabs>
          <w:tab w:val="num" w:pos="2592"/>
        </w:tabs>
        <w:ind w:left="2592" w:hanging="1152"/>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816"/>
        </w:tabs>
        <w:ind w:left="3816" w:hanging="1656"/>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896"/>
        </w:tabs>
        <w:ind w:left="4896" w:hanging="2016"/>
      </w:pPr>
    </w:lvl>
  </w:abstractNum>
  <w:abstractNum w:abstractNumId="44" w15:restartNumberingAfterBreak="0">
    <w:nsid w:val="741A5915"/>
    <w:multiLevelType w:val="multilevel"/>
    <w:tmpl w:val="A036CE70"/>
    <w:lvl w:ilvl="0">
      <w:start w:val="5"/>
      <w:numFmt w:val="decimal"/>
      <w:lvlText w:val="%1"/>
      <w:lvlJc w:val="left"/>
      <w:pPr>
        <w:ind w:left="458" w:hanging="458"/>
      </w:pPr>
      <w:rPr>
        <w:rFonts w:hint="default"/>
      </w:rPr>
    </w:lvl>
    <w:lvl w:ilvl="1">
      <w:start w:val="3"/>
      <w:numFmt w:val="decimal"/>
      <w:lvlText w:val="%1.%2"/>
      <w:lvlJc w:val="left"/>
      <w:pPr>
        <w:ind w:left="1227" w:hanging="458"/>
      </w:pPr>
      <w:rPr>
        <w:rFonts w:hint="default"/>
      </w:rPr>
    </w:lvl>
    <w:lvl w:ilvl="2">
      <w:start w:val="4"/>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45" w15:restartNumberingAfterBreak="0">
    <w:nsid w:val="7900571D"/>
    <w:multiLevelType w:val="hybridMultilevel"/>
    <w:tmpl w:val="45182C8A"/>
    <w:lvl w:ilvl="0" w:tplc="6BB43144">
      <w:start w:val="1"/>
      <w:numFmt w:val="decimal"/>
      <w:lvlText w:val="(%1)"/>
      <w:lvlJc w:val="left"/>
      <w:pPr>
        <w:tabs>
          <w:tab w:val="num" w:pos="360"/>
        </w:tabs>
        <w:ind w:left="360" w:hanging="360"/>
      </w:pPr>
      <w:rPr>
        <w:rFonts w:hint="default"/>
      </w:rPr>
    </w:lvl>
    <w:lvl w:ilvl="1" w:tplc="735CFC84">
      <w:start w:val="1"/>
      <w:numFmt w:val="bullet"/>
      <w:lvlText w:val=""/>
      <w:lvlJc w:val="left"/>
      <w:pPr>
        <w:tabs>
          <w:tab w:val="num" w:pos="1260"/>
        </w:tabs>
        <w:ind w:left="1260" w:hanging="18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543779"/>
    <w:multiLevelType w:val="hybridMultilevel"/>
    <w:tmpl w:val="0822753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0590791">
    <w:abstractNumId w:val="28"/>
  </w:num>
  <w:num w:numId="2" w16cid:durableId="935361673">
    <w:abstractNumId w:val="2"/>
  </w:num>
  <w:num w:numId="3" w16cid:durableId="2005547248">
    <w:abstractNumId w:val="45"/>
  </w:num>
  <w:num w:numId="4" w16cid:durableId="349797381">
    <w:abstractNumId w:val="35"/>
  </w:num>
  <w:num w:numId="5" w16cid:durableId="459960561">
    <w:abstractNumId w:val="29"/>
  </w:num>
  <w:num w:numId="6" w16cid:durableId="661010933">
    <w:abstractNumId w:val="22"/>
  </w:num>
  <w:num w:numId="7" w16cid:durableId="413862956">
    <w:abstractNumId w:val="37"/>
  </w:num>
  <w:num w:numId="8" w16cid:durableId="638461657">
    <w:abstractNumId w:val="30"/>
  </w:num>
  <w:num w:numId="9" w16cid:durableId="369033776">
    <w:abstractNumId w:val="20"/>
  </w:num>
  <w:num w:numId="10" w16cid:durableId="620187456">
    <w:abstractNumId w:val="13"/>
  </w:num>
  <w:num w:numId="11" w16cid:durableId="190151397">
    <w:abstractNumId w:val="6"/>
  </w:num>
  <w:num w:numId="12" w16cid:durableId="154422414">
    <w:abstractNumId w:val="3"/>
  </w:num>
  <w:num w:numId="13" w16cid:durableId="781995790">
    <w:abstractNumId w:val="33"/>
  </w:num>
  <w:num w:numId="14" w16cid:durableId="528644359">
    <w:abstractNumId w:val="7"/>
  </w:num>
  <w:num w:numId="15" w16cid:durableId="1265452869">
    <w:abstractNumId w:val="5"/>
  </w:num>
  <w:num w:numId="16" w16cid:durableId="1809080898">
    <w:abstractNumId w:val="15"/>
  </w:num>
  <w:num w:numId="17" w16cid:durableId="1515461260">
    <w:abstractNumId w:val="9"/>
  </w:num>
  <w:num w:numId="18" w16cid:durableId="406539221">
    <w:abstractNumId w:val="4"/>
  </w:num>
  <w:num w:numId="19" w16cid:durableId="2068335993">
    <w:abstractNumId w:val="14"/>
  </w:num>
  <w:num w:numId="20" w16cid:durableId="1366175900">
    <w:abstractNumId w:val="11"/>
  </w:num>
  <w:num w:numId="21" w16cid:durableId="6231975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0046822">
    <w:abstractNumId w:val="19"/>
  </w:num>
  <w:num w:numId="23" w16cid:durableId="443425937">
    <w:abstractNumId w:val="32"/>
  </w:num>
  <w:num w:numId="24" w16cid:durableId="173500222">
    <w:abstractNumId w:val="44"/>
  </w:num>
  <w:num w:numId="25" w16cid:durableId="1874227436">
    <w:abstractNumId w:val="34"/>
  </w:num>
  <w:num w:numId="26" w16cid:durableId="1791588850">
    <w:abstractNumId w:val="0"/>
  </w:num>
  <w:num w:numId="27" w16cid:durableId="491913938">
    <w:abstractNumId w:val="23"/>
  </w:num>
  <w:num w:numId="28" w16cid:durableId="1750033183">
    <w:abstractNumId w:val="26"/>
  </w:num>
  <w:num w:numId="29" w16cid:durableId="1638953642">
    <w:abstractNumId w:val="36"/>
  </w:num>
  <w:num w:numId="30" w16cid:durableId="865364532">
    <w:abstractNumId w:val="16"/>
  </w:num>
  <w:num w:numId="31" w16cid:durableId="693728743">
    <w:abstractNumId w:val="18"/>
  </w:num>
  <w:num w:numId="32" w16cid:durableId="1618751410">
    <w:abstractNumId w:val="12"/>
  </w:num>
  <w:num w:numId="33" w16cid:durableId="1845589868">
    <w:abstractNumId w:val="21"/>
  </w:num>
  <w:num w:numId="34" w16cid:durableId="1306935992">
    <w:abstractNumId w:val="25"/>
  </w:num>
  <w:num w:numId="35" w16cid:durableId="1542284778">
    <w:abstractNumId w:val="24"/>
  </w:num>
  <w:num w:numId="36" w16cid:durableId="521474166">
    <w:abstractNumId w:val="27"/>
  </w:num>
  <w:num w:numId="37" w16cid:durableId="1007488599">
    <w:abstractNumId w:val="10"/>
  </w:num>
  <w:num w:numId="38" w16cid:durableId="1547639243">
    <w:abstractNumId w:val="38"/>
  </w:num>
  <w:num w:numId="39" w16cid:durableId="18300991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9781972">
    <w:abstractNumId w:val="8"/>
  </w:num>
  <w:num w:numId="41" w16cid:durableId="227957654">
    <w:abstractNumId w:val="46"/>
  </w:num>
  <w:num w:numId="42" w16cid:durableId="1083644102">
    <w:abstractNumId w:val="31"/>
  </w:num>
  <w:num w:numId="43" w16cid:durableId="493029620">
    <w:abstractNumId w:val="17"/>
  </w:num>
  <w:num w:numId="44" w16cid:durableId="760376812">
    <w:abstractNumId w:val="41"/>
  </w:num>
  <w:num w:numId="45" w16cid:durableId="1469125901">
    <w:abstractNumId w:val="39"/>
  </w:num>
  <w:num w:numId="46" w16cid:durableId="896205561">
    <w:abstractNumId w:val="1"/>
  </w:num>
  <w:num w:numId="47" w16cid:durableId="93031402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B5"/>
    <w:rsid w:val="000C06AC"/>
    <w:rsid w:val="003C11B5"/>
    <w:rsid w:val="00621684"/>
    <w:rsid w:val="006524BD"/>
    <w:rsid w:val="007E1166"/>
    <w:rsid w:val="00C9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52F28A"/>
  <w15:chartTrackingRefBased/>
  <w15:docId w15:val="{DE3A19B4-02A2-42EA-A759-0905B857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1B5"/>
    <w:pPr>
      <w:spacing w:after="0" w:line="240" w:lineRule="auto"/>
    </w:pPr>
    <w:rPr>
      <w:rFonts w:ascii="Century Schoolbook" w:eastAsia="Times New Roman" w:hAnsi="Century Schoolbook" w:cs="Times New Roman"/>
    </w:rPr>
  </w:style>
  <w:style w:type="paragraph" w:styleId="Heading1">
    <w:name w:val="heading 1"/>
    <w:basedOn w:val="Normal"/>
    <w:next w:val="Normal"/>
    <w:link w:val="Heading1Char"/>
    <w:qFormat/>
    <w:rsid w:val="003C11B5"/>
    <w:pPr>
      <w:keepNext/>
      <w:overflowPunct w:val="0"/>
      <w:autoSpaceDE w:val="0"/>
      <w:autoSpaceDN w:val="0"/>
      <w:adjustRightInd w:val="0"/>
      <w:textAlignment w:val="baseline"/>
      <w:outlineLvl w:val="0"/>
    </w:pPr>
    <w:rPr>
      <w:rFonts w:ascii="Bookman Old Style" w:hAnsi="Bookman Old Style"/>
      <w:b/>
      <w:sz w:val="18"/>
      <w:szCs w:val="20"/>
    </w:rPr>
  </w:style>
  <w:style w:type="paragraph" w:styleId="Heading2">
    <w:name w:val="heading 2"/>
    <w:basedOn w:val="Normal"/>
    <w:next w:val="Normal"/>
    <w:link w:val="Heading2Char"/>
    <w:semiHidden/>
    <w:unhideWhenUsed/>
    <w:qFormat/>
    <w:rsid w:val="003C11B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3C11B5"/>
    <w:pPr>
      <w:keepNext/>
      <w:keepLines/>
      <w:overflowPunct w:val="0"/>
      <w:autoSpaceDE w:val="0"/>
      <w:autoSpaceDN w:val="0"/>
      <w:adjustRightInd w:val="0"/>
      <w:spacing w:before="200"/>
      <w:textAlignment w:val="baseline"/>
      <w:outlineLvl w:val="2"/>
    </w:pPr>
    <w:rPr>
      <w:rFonts w:asciiTheme="majorHAnsi" w:eastAsiaTheme="majorEastAsia" w:hAnsiTheme="majorHAnsi" w:cstheme="majorBidi"/>
      <w:b/>
      <w:bCs/>
      <w:color w:val="4472C4"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1B5"/>
    <w:rPr>
      <w:rFonts w:ascii="Bookman Old Style" w:eastAsia="Times New Roman" w:hAnsi="Bookman Old Style" w:cs="Times New Roman"/>
      <w:b/>
      <w:sz w:val="18"/>
      <w:szCs w:val="20"/>
    </w:rPr>
  </w:style>
  <w:style w:type="character" w:customStyle="1" w:styleId="Heading2Char">
    <w:name w:val="Heading 2 Char"/>
    <w:basedOn w:val="DefaultParagraphFont"/>
    <w:link w:val="Heading2"/>
    <w:semiHidden/>
    <w:rsid w:val="003C11B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3C11B5"/>
    <w:rPr>
      <w:rFonts w:asciiTheme="majorHAnsi" w:eastAsiaTheme="majorEastAsia" w:hAnsiTheme="majorHAnsi" w:cstheme="majorBidi"/>
      <w:b/>
      <w:bCs/>
      <w:color w:val="4472C4" w:themeColor="accent1"/>
      <w:szCs w:val="20"/>
    </w:rPr>
  </w:style>
  <w:style w:type="paragraph" w:styleId="Header">
    <w:name w:val="header"/>
    <w:basedOn w:val="Normal"/>
    <w:link w:val="HeaderChar"/>
    <w:rsid w:val="003C11B5"/>
    <w:pPr>
      <w:tabs>
        <w:tab w:val="center" w:pos="4320"/>
        <w:tab w:val="right" w:pos="8640"/>
      </w:tabs>
    </w:pPr>
  </w:style>
  <w:style w:type="character" w:customStyle="1" w:styleId="HeaderChar">
    <w:name w:val="Header Char"/>
    <w:basedOn w:val="DefaultParagraphFont"/>
    <w:link w:val="Header"/>
    <w:rsid w:val="003C11B5"/>
    <w:rPr>
      <w:rFonts w:ascii="Century Schoolbook" w:eastAsia="Times New Roman" w:hAnsi="Century Schoolbook" w:cs="Times New Roman"/>
    </w:rPr>
  </w:style>
  <w:style w:type="paragraph" w:styleId="Footer">
    <w:name w:val="footer"/>
    <w:basedOn w:val="Normal"/>
    <w:link w:val="FooterChar"/>
    <w:rsid w:val="003C11B5"/>
    <w:pPr>
      <w:tabs>
        <w:tab w:val="center" w:pos="4320"/>
        <w:tab w:val="right" w:pos="8640"/>
      </w:tabs>
    </w:pPr>
  </w:style>
  <w:style w:type="character" w:customStyle="1" w:styleId="FooterChar">
    <w:name w:val="Footer Char"/>
    <w:basedOn w:val="DefaultParagraphFont"/>
    <w:link w:val="Footer"/>
    <w:rsid w:val="003C11B5"/>
    <w:rPr>
      <w:rFonts w:ascii="Century Schoolbook" w:eastAsia="Times New Roman" w:hAnsi="Century Schoolbook" w:cs="Times New Roman"/>
    </w:rPr>
  </w:style>
  <w:style w:type="character" w:styleId="PageNumber">
    <w:name w:val="page number"/>
    <w:basedOn w:val="DefaultParagraphFont"/>
    <w:rsid w:val="003C11B5"/>
  </w:style>
  <w:style w:type="paragraph" w:styleId="BodyText">
    <w:name w:val="Body Text"/>
    <w:basedOn w:val="Normal"/>
    <w:link w:val="BodyTextChar"/>
    <w:rsid w:val="003C11B5"/>
    <w:pPr>
      <w:spacing w:after="120"/>
      <w:ind w:left="720"/>
    </w:pPr>
    <w:rPr>
      <w:rFonts w:ascii="Arial" w:hAnsi="Arial" w:cs="Arial"/>
    </w:rPr>
  </w:style>
  <w:style w:type="character" w:customStyle="1" w:styleId="BodyTextChar">
    <w:name w:val="Body Text Char"/>
    <w:basedOn w:val="DefaultParagraphFont"/>
    <w:link w:val="BodyText"/>
    <w:rsid w:val="003C11B5"/>
    <w:rPr>
      <w:rFonts w:ascii="Arial" w:eastAsia="Times New Roman" w:hAnsi="Arial" w:cs="Arial"/>
    </w:rPr>
  </w:style>
  <w:style w:type="paragraph" w:styleId="MessageHeader">
    <w:name w:val="Message Header"/>
    <w:basedOn w:val="BodyText"/>
    <w:link w:val="MessageHeaderChar"/>
    <w:rsid w:val="003C11B5"/>
    <w:pPr>
      <w:keepLines/>
      <w:tabs>
        <w:tab w:val="left" w:pos="3600"/>
        <w:tab w:val="left" w:pos="4680"/>
      </w:tabs>
      <w:ind w:left="1080" w:right="2160" w:hanging="1080"/>
    </w:pPr>
  </w:style>
  <w:style w:type="character" w:customStyle="1" w:styleId="MessageHeaderChar">
    <w:name w:val="Message Header Char"/>
    <w:basedOn w:val="DefaultParagraphFont"/>
    <w:link w:val="MessageHeader"/>
    <w:rsid w:val="003C11B5"/>
    <w:rPr>
      <w:rFonts w:ascii="Arial" w:eastAsia="Times New Roman" w:hAnsi="Arial" w:cs="Arial"/>
    </w:rPr>
  </w:style>
  <w:style w:type="paragraph" w:customStyle="1" w:styleId="DocumentLabel">
    <w:name w:val="Document Label"/>
    <w:basedOn w:val="Normal"/>
    <w:next w:val="BodyText"/>
    <w:rsid w:val="003C11B5"/>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3C11B5"/>
    <w:rPr>
      <w:b/>
      <w:bCs/>
      <w:caps/>
      <w:sz w:val="20"/>
      <w:szCs w:val="20"/>
    </w:rPr>
  </w:style>
  <w:style w:type="paragraph" w:customStyle="1" w:styleId="MessageHeaderFirst">
    <w:name w:val="Message Header First"/>
    <w:basedOn w:val="MessageHeader"/>
    <w:next w:val="MessageHeader"/>
    <w:rsid w:val="003C11B5"/>
    <w:pPr>
      <w:spacing w:before="120"/>
    </w:pPr>
  </w:style>
  <w:style w:type="character" w:styleId="Hyperlink">
    <w:name w:val="Hyperlink"/>
    <w:uiPriority w:val="99"/>
    <w:rsid w:val="003C11B5"/>
    <w:rPr>
      <w:color w:val="0000FF"/>
      <w:u w:val="single"/>
    </w:rPr>
  </w:style>
  <w:style w:type="character" w:styleId="FollowedHyperlink">
    <w:name w:val="FollowedHyperlink"/>
    <w:rsid w:val="003C11B5"/>
    <w:rPr>
      <w:color w:val="800080"/>
      <w:u w:val="single"/>
    </w:rPr>
  </w:style>
  <w:style w:type="paragraph" w:styleId="NormalWeb">
    <w:name w:val="Normal (Web)"/>
    <w:basedOn w:val="Normal"/>
    <w:rsid w:val="003C11B5"/>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3C11B5"/>
    <w:pPr>
      <w:spacing w:after="240"/>
    </w:pPr>
    <w:rPr>
      <w:sz w:val="20"/>
      <w:szCs w:val="20"/>
    </w:rPr>
  </w:style>
  <w:style w:type="table" w:styleId="TableGrid">
    <w:name w:val="Table Grid"/>
    <w:basedOn w:val="TableNormal"/>
    <w:uiPriority w:val="39"/>
    <w:rsid w:val="003C1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sflush">
    <w:name w:val="12ss/flush"/>
    <w:basedOn w:val="Normal"/>
    <w:rsid w:val="003C11B5"/>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CommentReference">
    <w:name w:val="annotation reference"/>
    <w:uiPriority w:val="99"/>
    <w:rsid w:val="003C11B5"/>
    <w:rPr>
      <w:sz w:val="16"/>
      <w:szCs w:val="16"/>
    </w:rPr>
  </w:style>
  <w:style w:type="paragraph" w:styleId="CommentText">
    <w:name w:val="annotation text"/>
    <w:basedOn w:val="Normal"/>
    <w:link w:val="CommentTextChar"/>
    <w:uiPriority w:val="99"/>
    <w:rsid w:val="003C11B5"/>
    <w:rPr>
      <w:sz w:val="20"/>
      <w:szCs w:val="20"/>
      <w:lang w:val="x-none" w:eastAsia="x-none"/>
    </w:rPr>
  </w:style>
  <w:style w:type="character" w:customStyle="1" w:styleId="CommentTextChar">
    <w:name w:val="Comment Text Char"/>
    <w:basedOn w:val="DefaultParagraphFont"/>
    <w:link w:val="CommentText"/>
    <w:uiPriority w:val="99"/>
    <w:rsid w:val="003C11B5"/>
    <w:rPr>
      <w:rFonts w:ascii="Century Schoolbook" w:eastAsia="Times New Roman" w:hAnsi="Century Schoolbook" w:cs="Times New Roman"/>
      <w:sz w:val="20"/>
      <w:szCs w:val="20"/>
      <w:lang w:val="x-none" w:eastAsia="x-none"/>
    </w:rPr>
  </w:style>
  <w:style w:type="paragraph" w:styleId="CommentSubject">
    <w:name w:val="annotation subject"/>
    <w:basedOn w:val="CommentText"/>
    <w:next w:val="CommentText"/>
    <w:link w:val="CommentSubjectChar"/>
    <w:rsid w:val="003C11B5"/>
    <w:rPr>
      <w:b/>
      <w:bCs/>
    </w:rPr>
  </w:style>
  <w:style w:type="character" w:customStyle="1" w:styleId="CommentSubjectChar">
    <w:name w:val="Comment Subject Char"/>
    <w:basedOn w:val="CommentTextChar"/>
    <w:link w:val="CommentSubject"/>
    <w:rsid w:val="003C11B5"/>
    <w:rPr>
      <w:rFonts w:ascii="Century Schoolbook" w:eastAsia="Times New Roman" w:hAnsi="Century Schoolbook" w:cs="Times New Roman"/>
      <w:b/>
      <w:bCs/>
      <w:sz w:val="20"/>
      <w:szCs w:val="20"/>
      <w:lang w:val="x-none" w:eastAsia="x-none"/>
    </w:rPr>
  </w:style>
  <w:style w:type="paragraph" w:styleId="BalloonText">
    <w:name w:val="Balloon Text"/>
    <w:basedOn w:val="Normal"/>
    <w:link w:val="BalloonTextChar"/>
    <w:rsid w:val="003C11B5"/>
    <w:rPr>
      <w:rFonts w:ascii="Tahoma" w:hAnsi="Tahoma"/>
      <w:sz w:val="16"/>
      <w:szCs w:val="16"/>
      <w:lang w:val="x-none" w:eastAsia="x-none"/>
    </w:rPr>
  </w:style>
  <w:style w:type="character" w:customStyle="1" w:styleId="BalloonTextChar">
    <w:name w:val="Balloon Text Char"/>
    <w:basedOn w:val="DefaultParagraphFont"/>
    <w:link w:val="BalloonText"/>
    <w:rsid w:val="003C11B5"/>
    <w:rPr>
      <w:rFonts w:ascii="Tahoma" w:eastAsia="Times New Roman" w:hAnsi="Tahoma" w:cs="Times New Roman"/>
      <w:sz w:val="16"/>
      <w:szCs w:val="16"/>
      <w:lang w:val="x-none" w:eastAsia="x-none"/>
    </w:rPr>
  </w:style>
  <w:style w:type="paragraph" w:styleId="ListParagraph">
    <w:name w:val="List Paragraph"/>
    <w:basedOn w:val="Normal"/>
    <w:link w:val="ListParagraphChar"/>
    <w:uiPriority w:val="34"/>
    <w:qFormat/>
    <w:rsid w:val="003C11B5"/>
    <w:pPr>
      <w:ind w:left="720"/>
      <w:contextualSpacing/>
    </w:pPr>
  </w:style>
  <w:style w:type="paragraph" w:styleId="Revision">
    <w:name w:val="Revision"/>
    <w:hidden/>
    <w:uiPriority w:val="99"/>
    <w:semiHidden/>
    <w:rsid w:val="003C11B5"/>
    <w:pPr>
      <w:spacing w:after="0" w:line="240" w:lineRule="auto"/>
    </w:pPr>
    <w:rPr>
      <w:rFonts w:ascii="Century Schoolbook" w:eastAsia="Times New Roman" w:hAnsi="Century Schoolbook" w:cs="Times New Roman"/>
    </w:rPr>
  </w:style>
  <w:style w:type="character" w:styleId="Strong">
    <w:name w:val="Strong"/>
    <w:basedOn w:val="DefaultParagraphFont"/>
    <w:qFormat/>
    <w:rsid w:val="003C11B5"/>
    <w:rPr>
      <w:b/>
      <w:bCs/>
    </w:rPr>
  </w:style>
  <w:style w:type="character" w:styleId="UnresolvedMention">
    <w:name w:val="Unresolved Mention"/>
    <w:basedOn w:val="DefaultParagraphFont"/>
    <w:uiPriority w:val="99"/>
    <w:semiHidden/>
    <w:unhideWhenUsed/>
    <w:rsid w:val="003C11B5"/>
    <w:rPr>
      <w:color w:val="605E5C"/>
      <w:shd w:val="clear" w:color="auto" w:fill="E1DFDD"/>
    </w:rPr>
  </w:style>
  <w:style w:type="paragraph" w:styleId="BodyText2">
    <w:name w:val="Body Text 2"/>
    <w:basedOn w:val="Normal"/>
    <w:link w:val="BodyText2Char"/>
    <w:rsid w:val="003C11B5"/>
    <w:pPr>
      <w:overflowPunct w:val="0"/>
      <w:autoSpaceDE w:val="0"/>
      <w:autoSpaceDN w:val="0"/>
      <w:adjustRightInd w:val="0"/>
      <w:spacing w:after="120"/>
      <w:ind w:left="432"/>
      <w:textAlignment w:val="baseline"/>
    </w:pPr>
    <w:rPr>
      <w:rFonts w:ascii="Bookman Old Style" w:hAnsi="Bookman Old Style"/>
      <w:sz w:val="18"/>
      <w:szCs w:val="20"/>
    </w:rPr>
  </w:style>
  <w:style w:type="character" w:customStyle="1" w:styleId="BodyText2Char">
    <w:name w:val="Body Text 2 Char"/>
    <w:basedOn w:val="DefaultParagraphFont"/>
    <w:link w:val="BodyText2"/>
    <w:rsid w:val="003C11B5"/>
    <w:rPr>
      <w:rFonts w:ascii="Bookman Old Style" w:eastAsia="Times New Roman" w:hAnsi="Bookman Old Style" w:cs="Times New Roman"/>
      <w:sz w:val="18"/>
      <w:szCs w:val="20"/>
    </w:rPr>
  </w:style>
  <w:style w:type="paragraph" w:styleId="BodyTextIndent2">
    <w:name w:val="Body Text Indent 2"/>
    <w:basedOn w:val="Normal"/>
    <w:link w:val="BodyTextIndent2Char"/>
    <w:rsid w:val="003C11B5"/>
    <w:pPr>
      <w:overflowPunct w:val="0"/>
      <w:autoSpaceDE w:val="0"/>
      <w:autoSpaceDN w:val="0"/>
      <w:adjustRightInd w:val="0"/>
      <w:spacing w:after="240"/>
      <w:ind w:left="864"/>
      <w:textAlignment w:val="baseline"/>
    </w:pPr>
    <w:rPr>
      <w:rFonts w:ascii="Bookman Old Style" w:hAnsi="Bookman Old Style"/>
      <w:sz w:val="18"/>
      <w:szCs w:val="20"/>
    </w:rPr>
  </w:style>
  <w:style w:type="character" w:customStyle="1" w:styleId="BodyTextIndent2Char">
    <w:name w:val="Body Text Indent 2 Char"/>
    <w:basedOn w:val="DefaultParagraphFont"/>
    <w:link w:val="BodyTextIndent2"/>
    <w:rsid w:val="003C11B5"/>
    <w:rPr>
      <w:rFonts w:ascii="Bookman Old Style" w:eastAsia="Times New Roman" w:hAnsi="Bookman Old Style" w:cs="Times New Roman"/>
      <w:sz w:val="18"/>
      <w:szCs w:val="20"/>
    </w:rPr>
  </w:style>
  <w:style w:type="paragraph" w:styleId="ListBullet">
    <w:name w:val="List Bullet"/>
    <w:basedOn w:val="Normal"/>
    <w:link w:val="ListBulletChar"/>
    <w:rsid w:val="003C11B5"/>
    <w:pPr>
      <w:numPr>
        <w:numId w:val="26"/>
      </w:numPr>
      <w:overflowPunct w:val="0"/>
      <w:autoSpaceDE w:val="0"/>
      <w:autoSpaceDN w:val="0"/>
      <w:adjustRightInd w:val="0"/>
      <w:textAlignment w:val="baseline"/>
    </w:pPr>
    <w:rPr>
      <w:szCs w:val="20"/>
    </w:rPr>
  </w:style>
  <w:style w:type="character" w:customStyle="1" w:styleId="ListBulletChar">
    <w:name w:val="List Bullet Char"/>
    <w:link w:val="ListBullet"/>
    <w:rsid w:val="003C11B5"/>
    <w:rPr>
      <w:rFonts w:ascii="Century Schoolbook" w:eastAsia="Times New Roman" w:hAnsi="Century Schoolbook" w:cs="Times New Roman"/>
      <w:szCs w:val="20"/>
    </w:rPr>
  </w:style>
  <w:style w:type="paragraph" w:customStyle="1" w:styleId="Default">
    <w:name w:val="Default"/>
    <w:rsid w:val="003C11B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Normal"/>
    <w:next w:val="Normal"/>
    <w:uiPriority w:val="99"/>
    <w:rsid w:val="003C11B5"/>
    <w:pPr>
      <w:widowControl w:val="0"/>
      <w:autoSpaceDE w:val="0"/>
      <w:autoSpaceDN w:val="0"/>
      <w:adjustRightInd w:val="0"/>
    </w:pPr>
    <w:rPr>
      <w:rFonts w:ascii="Times New Roman" w:hAnsi="Times New Roman"/>
      <w:sz w:val="24"/>
      <w:szCs w:val="24"/>
    </w:rPr>
  </w:style>
  <w:style w:type="paragraph" w:customStyle="1" w:styleId="CM1">
    <w:name w:val="CM1"/>
    <w:basedOn w:val="Normal"/>
    <w:next w:val="Normal"/>
    <w:uiPriority w:val="99"/>
    <w:rsid w:val="003C11B5"/>
    <w:pPr>
      <w:widowControl w:val="0"/>
      <w:autoSpaceDE w:val="0"/>
      <w:autoSpaceDN w:val="0"/>
      <w:adjustRightInd w:val="0"/>
      <w:spacing w:line="231" w:lineRule="atLeast"/>
    </w:pPr>
    <w:rPr>
      <w:rFonts w:ascii="Times New Roman" w:hAnsi="Times New Roman"/>
      <w:sz w:val="24"/>
      <w:szCs w:val="24"/>
    </w:rPr>
  </w:style>
  <w:style w:type="paragraph" w:customStyle="1" w:styleId="PSBody2">
    <w:name w:val="PSBody2"/>
    <w:autoRedefine/>
    <w:rsid w:val="003C11B5"/>
    <w:pPr>
      <w:numPr>
        <w:numId w:val="27"/>
      </w:numPr>
      <w:spacing w:after="0" w:line="240" w:lineRule="auto"/>
    </w:pPr>
    <w:rPr>
      <w:rFonts w:ascii="Times New Roman" w:eastAsia="MS Mincho" w:hAnsi="Times New Roman" w:cs="Arial"/>
      <w:b/>
      <w:bCs/>
      <w:sz w:val="20"/>
      <w:szCs w:val="26"/>
      <w:lang w:eastAsia="ja-JP"/>
    </w:rPr>
  </w:style>
  <w:style w:type="paragraph" w:customStyle="1" w:styleId="Normal1">
    <w:name w:val="Normal1"/>
    <w:basedOn w:val="Normal"/>
    <w:rsid w:val="003C11B5"/>
    <w:pPr>
      <w:spacing w:line="240" w:lineRule="atLeast"/>
    </w:pPr>
  </w:style>
  <w:style w:type="character" w:customStyle="1" w:styleId="normalchar1">
    <w:name w:val="normal__char1"/>
    <w:rsid w:val="003C11B5"/>
    <w:rPr>
      <w:rFonts w:ascii="Century Schoolbook" w:hAnsi="Century Schoolbook" w:hint="default"/>
      <w:sz w:val="22"/>
      <w:szCs w:val="22"/>
    </w:rPr>
  </w:style>
  <w:style w:type="paragraph" w:customStyle="1" w:styleId="NormalHeadinglevel1">
    <w:name w:val="Normal Heading level 1"/>
    <w:basedOn w:val="Heading1"/>
    <w:uiPriority w:val="1"/>
    <w:qFormat/>
    <w:rsid w:val="003C11B5"/>
    <w:pPr>
      <w:keepNext w:val="0"/>
      <w:keepLines/>
      <w:numPr>
        <w:numId w:val="35"/>
      </w:numPr>
      <w:tabs>
        <w:tab w:val="num" w:pos="360"/>
      </w:tabs>
      <w:overflowPunct/>
      <w:autoSpaceDE/>
      <w:autoSpaceDN/>
      <w:adjustRightInd/>
      <w:spacing w:before="240" w:after="120"/>
      <w:ind w:left="720" w:hanging="720"/>
      <w:textAlignment w:val="auto"/>
    </w:pPr>
    <w:rPr>
      <w:rFonts w:ascii="Arial" w:hAnsi="Arial" w:cs="Arial"/>
      <w:smallCaps/>
      <w:sz w:val="24"/>
      <w:szCs w:val="144"/>
    </w:rPr>
  </w:style>
  <w:style w:type="paragraph" w:customStyle="1" w:styleId="NormalHeadinglevel2">
    <w:name w:val="Normal Heading level 2"/>
    <w:basedOn w:val="Heading2"/>
    <w:uiPriority w:val="1"/>
    <w:qFormat/>
    <w:rsid w:val="003C11B5"/>
    <w:pPr>
      <w:keepNext w:val="0"/>
      <w:widowControl w:val="0"/>
      <w:numPr>
        <w:ilvl w:val="1"/>
        <w:numId w:val="35"/>
      </w:numPr>
      <w:tabs>
        <w:tab w:val="num" w:pos="360"/>
      </w:tabs>
      <w:overflowPunct/>
      <w:autoSpaceDE/>
      <w:autoSpaceDN/>
      <w:adjustRightInd/>
      <w:spacing w:before="240" w:after="120"/>
      <w:ind w:left="360" w:hanging="360"/>
      <w:textAlignment w:val="auto"/>
    </w:pPr>
    <w:rPr>
      <w:rFonts w:ascii="Arial" w:eastAsiaTheme="minorHAnsi" w:hAnsi="Arial" w:cs="Arial"/>
      <w:b w:val="0"/>
      <w:color w:val="auto"/>
      <w:spacing w:val="-3"/>
      <w:sz w:val="20"/>
      <w:szCs w:val="32"/>
    </w:rPr>
  </w:style>
  <w:style w:type="paragraph" w:customStyle="1" w:styleId="NormalHeadinglevel3">
    <w:name w:val="Normal Heading level 3"/>
    <w:basedOn w:val="Heading3"/>
    <w:uiPriority w:val="1"/>
    <w:qFormat/>
    <w:rsid w:val="003C11B5"/>
    <w:pPr>
      <w:keepNext w:val="0"/>
      <w:keepLines w:val="0"/>
      <w:numPr>
        <w:ilvl w:val="2"/>
        <w:numId w:val="35"/>
      </w:numPr>
      <w:tabs>
        <w:tab w:val="num" w:pos="360"/>
      </w:tabs>
      <w:overflowPunct/>
      <w:autoSpaceDE/>
      <w:autoSpaceDN/>
      <w:adjustRightInd/>
      <w:spacing w:before="240" w:after="120"/>
      <w:ind w:left="1530" w:hanging="810"/>
      <w:textAlignment w:val="auto"/>
    </w:pPr>
    <w:rPr>
      <w:rFonts w:ascii="Arial" w:eastAsia="Times New Roman" w:hAnsi="Arial" w:cs="Arial"/>
      <w:b w:val="0"/>
      <w:bCs w:val="0"/>
      <w:color w:val="000000"/>
      <w:spacing w:val="-1"/>
      <w:sz w:val="20"/>
      <w:szCs w:val="28"/>
    </w:rPr>
  </w:style>
  <w:style w:type="paragraph" w:customStyle="1" w:styleId="BodyText1">
    <w:name w:val="Body Text1"/>
    <w:basedOn w:val="Normal"/>
    <w:qFormat/>
    <w:rsid w:val="003C11B5"/>
    <w:pPr>
      <w:spacing w:before="240" w:after="120"/>
    </w:pPr>
    <w:rPr>
      <w:rFonts w:ascii="Arial" w:eastAsiaTheme="minorHAnsi" w:hAnsi="Arial" w:cstheme="minorBidi"/>
      <w:color w:val="000000" w:themeColor="text1"/>
      <w:sz w:val="20"/>
      <w:lang w:val="en-GB"/>
    </w:rPr>
  </w:style>
  <w:style w:type="paragraph" w:customStyle="1" w:styleId="NormalHeadinglevel4">
    <w:name w:val="Normal Heading level 4"/>
    <w:basedOn w:val="NormalHeadinglevel3"/>
    <w:uiPriority w:val="1"/>
    <w:qFormat/>
    <w:rsid w:val="003C11B5"/>
    <w:pPr>
      <w:numPr>
        <w:ilvl w:val="3"/>
      </w:numPr>
      <w:tabs>
        <w:tab w:val="num" w:pos="360"/>
      </w:tabs>
      <w:ind w:left="2160" w:hanging="1080"/>
    </w:pPr>
    <w:rPr>
      <w:rFonts w:eastAsia="Calibri"/>
    </w:rPr>
  </w:style>
  <w:style w:type="paragraph" w:customStyle="1" w:styleId="NormalHeadinglevel5">
    <w:name w:val="Normal Heading level 5"/>
    <w:basedOn w:val="NormalHeadinglevel1"/>
    <w:uiPriority w:val="1"/>
    <w:qFormat/>
    <w:rsid w:val="003C11B5"/>
    <w:pPr>
      <w:numPr>
        <w:ilvl w:val="4"/>
      </w:numPr>
      <w:tabs>
        <w:tab w:val="num" w:pos="360"/>
      </w:tabs>
      <w:ind w:left="2880" w:hanging="1260"/>
    </w:pPr>
    <w:rPr>
      <w:b w:val="0"/>
      <w:smallCaps w:val="0"/>
      <w:sz w:val="20"/>
    </w:rPr>
  </w:style>
  <w:style w:type="character" w:customStyle="1" w:styleId="Bullet-Level1Char">
    <w:name w:val="Bullet - Level 1 Char"/>
    <w:basedOn w:val="DefaultParagraphFont"/>
    <w:link w:val="Bullet-Level1"/>
    <w:locked/>
    <w:rsid w:val="003C11B5"/>
    <w:rPr>
      <w:rFonts w:ascii="Arial" w:hAnsi="Arial"/>
    </w:rPr>
  </w:style>
  <w:style w:type="paragraph" w:customStyle="1" w:styleId="Bullet-Level1">
    <w:name w:val="Bullet - Level 1"/>
    <w:link w:val="Bullet-Level1Char"/>
    <w:qFormat/>
    <w:rsid w:val="003C11B5"/>
    <w:pPr>
      <w:widowControl w:val="0"/>
      <w:numPr>
        <w:numId w:val="36"/>
      </w:numPr>
      <w:spacing w:before="240" w:after="120" w:line="240" w:lineRule="auto"/>
    </w:pPr>
    <w:rPr>
      <w:rFonts w:ascii="Arial" w:hAnsi="Arial"/>
    </w:rPr>
  </w:style>
  <w:style w:type="paragraph" w:customStyle="1" w:styleId="Heading1NoNum">
    <w:name w:val="Heading 1 No Num"/>
    <w:basedOn w:val="Heading1"/>
    <w:uiPriority w:val="1"/>
    <w:qFormat/>
    <w:rsid w:val="003C11B5"/>
    <w:pPr>
      <w:overflowPunct/>
      <w:autoSpaceDE/>
      <w:autoSpaceDN/>
      <w:adjustRightInd/>
      <w:spacing w:before="240" w:after="120"/>
      <w:textAlignment w:val="auto"/>
    </w:pPr>
    <w:rPr>
      <w:rFonts w:ascii="Arial" w:hAnsi="Arial" w:cs="Arial"/>
      <w:smallCaps/>
      <w:sz w:val="24"/>
      <w:szCs w:val="144"/>
    </w:rPr>
  </w:style>
  <w:style w:type="paragraph" w:styleId="BodyTextIndent">
    <w:name w:val="Body Text Indent"/>
    <w:basedOn w:val="Normal"/>
    <w:link w:val="BodyTextIndentChar"/>
    <w:rsid w:val="003C11B5"/>
    <w:pPr>
      <w:overflowPunct w:val="0"/>
      <w:autoSpaceDE w:val="0"/>
      <w:autoSpaceDN w:val="0"/>
      <w:adjustRightInd w:val="0"/>
      <w:spacing w:after="120"/>
      <w:ind w:left="360"/>
      <w:textAlignment w:val="baseline"/>
    </w:pPr>
    <w:rPr>
      <w:szCs w:val="20"/>
    </w:rPr>
  </w:style>
  <w:style w:type="character" w:customStyle="1" w:styleId="BodyTextIndentChar">
    <w:name w:val="Body Text Indent Char"/>
    <w:basedOn w:val="DefaultParagraphFont"/>
    <w:link w:val="BodyTextIndent"/>
    <w:rsid w:val="003C11B5"/>
    <w:rPr>
      <w:rFonts w:ascii="Century Schoolbook" w:eastAsia="Times New Roman" w:hAnsi="Century Schoolbook" w:cs="Times New Roman"/>
      <w:szCs w:val="20"/>
    </w:rPr>
  </w:style>
  <w:style w:type="character" w:customStyle="1" w:styleId="ListParagraphChar">
    <w:name w:val="List Paragraph Char"/>
    <w:basedOn w:val="DefaultParagraphFont"/>
    <w:link w:val="ListParagraph"/>
    <w:uiPriority w:val="34"/>
    <w:locked/>
    <w:rsid w:val="003C11B5"/>
    <w:rPr>
      <w:rFonts w:ascii="Century Schoolbook" w:eastAsia="Times New Roman" w:hAnsi="Century Schoolbook" w:cs="Times New Roman"/>
    </w:rPr>
  </w:style>
  <w:style w:type="character" w:styleId="Emphasis">
    <w:name w:val="Emphasis"/>
    <w:basedOn w:val="DefaultParagraphFont"/>
    <w:qFormat/>
    <w:rsid w:val="003C11B5"/>
    <w:rPr>
      <w:i/>
      <w:iCs/>
    </w:rPr>
  </w:style>
  <w:style w:type="paragraph" w:customStyle="1" w:styleId="PSBody3">
    <w:name w:val="PSBody3"/>
    <w:basedOn w:val="Normal"/>
    <w:rsid w:val="003C11B5"/>
    <w:pPr>
      <w:numPr>
        <w:numId w:val="39"/>
      </w:numPr>
    </w:pPr>
    <w:rPr>
      <w:rFonts w:ascii="Times New Roman" w:eastAsiaTheme="minorHAnsi" w:hAnsi="Times New Roman"/>
      <w:sz w:val="20"/>
      <w:szCs w:val="20"/>
      <w:lang w:eastAsia="ja-JP"/>
    </w:rPr>
  </w:style>
  <w:style w:type="numbering" w:customStyle="1" w:styleId="Configurator">
    <w:name w:val="Configurator"/>
    <w:uiPriority w:val="99"/>
    <w:rsid w:val="003C11B5"/>
    <w:pPr>
      <w:numPr>
        <w:numId w:val="40"/>
      </w:numPr>
    </w:pPr>
  </w:style>
  <w:style w:type="paragraph" w:customStyle="1" w:styleId="psection-1">
    <w:name w:val="psection-1"/>
    <w:basedOn w:val="Normal"/>
    <w:rsid w:val="003C11B5"/>
    <w:pPr>
      <w:spacing w:before="100" w:beforeAutospacing="1" w:after="100" w:afterAutospacing="1"/>
    </w:pPr>
    <w:rPr>
      <w:rFonts w:ascii="Times New Roman" w:eastAsiaTheme="minorHAnsi" w:hAnsi="Times New Roman"/>
      <w:sz w:val="24"/>
      <w:szCs w:val="24"/>
    </w:rPr>
  </w:style>
  <w:style w:type="character" w:styleId="Mention">
    <w:name w:val="Mention"/>
    <w:basedOn w:val="DefaultParagraphFont"/>
    <w:uiPriority w:val="99"/>
    <w:unhideWhenUsed/>
    <w:rsid w:val="003C11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n.gov/generalservices/procurement/central-procurement-office--cpo-/supplier-information/request-for-proposals--rfp--opportunities1.html" TargetMode="External"/><Relationship Id="rId18" Type="http://schemas.openxmlformats.org/officeDocument/2006/relationships/hyperlink" Target="mailto:Nicholas.Edwards@tn.gov" TargetMode="External"/><Relationship Id="rId26" Type="http://schemas.openxmlformats.org/officeDocument/2006/relationships/header" Target="header7.xm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tn.diversitysoftware.com/FrontEnd/StartCertification.asp?TN=tn&amp;XID=9810" TargetMode="External"/><Relationship Id="rId34" Type="http://schemas.openxmlformats.org/officeDocument/2006/relationships/hyperlink" Target="mailto:larry.milton@tn.gov"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elen.Crowley@tn.gov"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mailto:Stephanie.Reedy@tn.gov" TargetMode="Externa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tn.gov/generalservices/procurement/central-procurement-office--cpo-/library-/public-information-library.html" TargetMode="External"/><Relationship Id="rId29" Type="http://schemas.openxmlformats.org/officeDocument/2006/relationships/header" Target="header10.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gov/generalservices/procurement/central-procurement-office--cpo-/governor-s-office-of-diversity-business-enterprise--godbe--/godbe-general-contacts.html" TargetMode="External"/><Relationship Id="rId24" Type="http://schemas.openxmlformats.org/officeDocument/2006/relationships/header" Target="header5.xml"/><Relationship Id="rId32" Type="http://schemas.openxmlformats.org/officeDocument/2006/relationships/hyperlink" Target="mailto:OAS.ElectronicInvoices@tn.gov" TargetMode="External"/><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Nicholas.Edwards@tn.gov"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yperlink" Target="mailto:Nicholas.Edwards@tn.gov" TargetMode="External"/><Relationship Id="rId19" Type="http://schemas.openxmlformats.org/officeDocument/2006/relationships/hyperlink" Target="https://tntap.tn.gov/eservices/_/"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arry.Milton@tn.gov"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yperlink" Target="mailto:Nicholas.Edwards@tn.gov" TargetMode="External"/><Relationship Id="rId35" Type="http://schemas.openxmlformats.org/officeDocument/2006/relationships/hyperlink" Target="https://tn.diversitysoftware.com/FrontEnd/StartCertification.asp?TN=tn&amp;XID=981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22765</Words>
  <Characters>129767</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Reedy</dc:creator>
  <cp:keywords/>
  <dc:description/>
  <cp:lastModifiedBy>Celeste Goodman</cp:lastModifiedBy>
  <cp:revision>2</cp:revision>
  <dcterms:created xsi:type="dcterms:W3CDTF">2023-11-15T20:31:00Z</dcterms:created>
  <dcterms:modified xsi:type="dcterms:W3CDTF">2023-11-15T20:31:00Z</dcterms:modified>
</cp:coreProperties>
</file>