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BED2" w14:textId="77777777" w:rsidR="00425C99" w:rsidRPr="006C4797" w:rsidRDefault="00425C99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p w14:paraId="2C6C2FD1" w14:textId="77777777" w:rsidR="000A6D0B" w:rsidRPr="008F5EE9" w:rsidRDefault="000A6D0B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sdt>
      <w:sdtPr>
        <w:rPr>
          <w:rFonts w:asciiTheme="minorHAnsi" w:eastAsiaTheme="majorEastAsia" w:hAnsiTheme="minorHAnsi" w:cstheme="minorHAnsi"/>
          <w:b/>
          <w:bCs/>
          <w:sz w:val="32"/>
          <w:szCs w:val="28"/>
        </w:rPr>
        <w:id w:val="2033759253"/>
        <w:placeholder>
          <w:docPart w:val="5C83C781CDEC45FF9A9771DD6CB5B56D"/>
        </w:placeholder>
      </w:sdtPr>
      <w:sdtEndPr>
        <w:rPr>
          <w:rFonts w:eastAsiaTheme="minorHAnsi"/>
          <w:b w:val="0"/>
          <w:bCs w:val="0"/>
          <w:sz w:val="20"/>
          <w:szCs w:val="36"/>
        </w:rPr>
      </w:sdtEndPr>
      <w:sdtContent>
        <w:p w14:paraId="4D73413D" w14:textId="77777777" w:rsidR="005047F0" w:rsidRPr="008F5EE9" w:rsidRDefault="00B51CEF" w:rsidP="006C4797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>W</w:t>
          </w:r>
          <w:r w:rsidR="007F7669"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>O</w:t>
          </w:r>
          <w:r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 xml:space="preserve">RKSHOP AND MEETING </w:t>
          </w:r>
          <w:r w:rsidR="005047F0" w:rsidRPr="008F5EE9">
            <w:rPr>
              <w:rFonts w:asciiTheme="minorHAnsi" w:hAnsiTheme="minorHAnsi" w:cstheme="minorHAnsi"/>
              <w:b/>
              <w:sz w:val="22"/>
            </w:rPr>
            <w:t>AGENDA</w:t>
          </w:r>
          <w:r w:rsidRPr="008F5EE9">
            <w:rPr>
              <w:rFonts w:asciiTheme="minorHAnsi" w:hAnsiTheme="minorHAnsi" w:cstheme="minorHAnsi"/>
              <w:b/>
              <w:sz w:val="22"/>
            </w:rPr>
            <w:t>S</w:t>
          </w:r>
        </w:p>
        <w:p w14:paraId="599A929B" w14:textId="77777777" w:rsidR="005047F0" w:rsidRPr="008F5EE9" w:rsidRDefault="005047F0" w:rsidP="006C4797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>STATE TEXTBOOK AND INSTRUCTIONAL MATERIALS QUALITY COMMISSION</w:t>
          </w:r>
        </w:p>
        <w:p w14:paraId="19F72F29" w14:textId="71E27331" w:rsidR="005047F0" w:rsidRPr="005C4207" w:rsidRDefault="005C4207" w:rsidP="006C4797">
          <w:pPr>
            <w:jc w:val="center"/>
            <w:rPr>
              <w:rFonts w:asciiTheme="minorHAnsi" w:hAnsiTheme="minorHAnsi" w:cstheme="minorHAnsi"/>
              <w:sz w:val="22"/>
            </w:rPr>
          </w:pPr>
          <w:r w:rsidRPr="005C4207">
            <w:rPr>
              <w:rFonts w:asciiTheme="minorHAnsi" w:hAnsiTheme="minorHAnsi" w:cstheme="minorHAnsi"/>
              <w:sz w:val="22"/>
            </w:rPr>
            <w:t>March 12, 2021</w:t>
          </w:r>
        </w:p>
        <w:p w14:paraId="3AD8EC1F" w14:textId="176A06BB" w:rsidR="005047F0" w:rsidRPr="0024356D" w:rsidRDefault="005C4207" w:rsidP="006C4797">
          <w:pPr>
            <w:jc w:val="center"/>
            <w:rPr>
              <w:rFonts w:asciiTheme="minorHAnsi" w:hAnsiTheme="minorHAnsi" w:cstheme="minorHAnsi"/>
              <w:sz w:val="22"/>
            </w:rPr>
          </w:pPr>
          <w:r w:rsidRPr="005C4207">
            <w:rPr>
              <w:rFonts w:asciiTheme="minorHAnsi" w:hAnsiTheme="minorHAnsi" w:cstheme="minorHAnsi"/>
              <w:sz w:val="22"/>
            </w:rPr>
            <w:t>9:00</w:t>
          </w:r>
          <w:r w:rsidR="005047F0" w:rsidRPr="005C4207">
            <w:rPr>
              <w:rFonts w:asciiTheme="minorHAnsi" w:hAnsiTheme="minorHAnsi" w:cstheme="minorHAnsi"/>
              <w:sz w:val="22"/>
            </w:rPr>
            <w:t xml:space="preserve"> A.M. CST</w:t>
          </w:r>
        </w:p>
        <w:p w14:paraId="758BA05E" w14:textId="11A5F677" w:rsidR="005616B1" w:rsidRPr="0024356D" w:rsidRDefault="001D368B" w:rsidP="00765308">
          <w:pPr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22"/>
              <w:shd w:val="clear" w:color="auto" w:fill="FFFFFF"/>
            </w:rPr>
            <w:t xml:space="preserve">WebEx Link can be found </w:t>
          </w:r>
          <w:hyperlink r:id="rId8" w:history="1">
            <w:r w:rsidRPr="001D368B">
              <w:rPr>
                <w:rStyle w:val="Hyperlink"/>
                <w:rFonts w:asciiTheme="minorHAnsi" w:hAnsiTheme="minorHAnsi" w:cstheme="minorHAnsi"/>
                <w:sz w:val="22"/>
                <w:shd w:val="clear" w:color="auto" w:fill="FFFFFF"/>
              </w:rPr>
              <w:t>h</w:t>
            </w:r>
            <w:r w:rsidRPr="001D368B">
              <w:rPr>
                <w:rStyle w:val="Hyperlink"/>
                <w:rFonts w:asciiTheme="minorHAnsi" w:hAnsiTheme="minorHAnsi" w:cstheme="minorHAnsi"/>
                <w:sz w:val="22"/>
                <w:shd w:val="clear" w:color="auto" w:fill="FFFFFF"/>
              </w:rPr>
              <w:t>e</w:t>
            </w:r>
            <w:r w:rsidRPr="001D368B">
              <w:rPr>
                <w:rStyle w:val="Hyperlink"/>
                <w:rFonts w:asciiTheme="minorHAnsi" w:hAnsiTheme="minorHAnsi" w:cstheme="minorHAnsi"/>
                <w:sz w:val="22"/>
                <w:shd w:val="clear" w:color="auto" w:fill="FFFFFF"/>
              </w:rPr>
              <w:t>re</w:t>
            </w:r>
          </w:hyperlink>
          <w:r>
            <w:rPr>
              <w:rFonts w:asciiTheme="minorHAnsi" w:hAnsiTheme="minorHAnsi" w:cstheme="minorHAnsi"/>
              <w:sz w:val="22"/>
              <w:shd w:val="clear" w:color="auto" w:fill="FFFFFF"/>
            </w:rPr>
            <w:t>.</w:t>
          </w:r>
        </w:p>
      </w:sdtContent>
    </w:sdt>
    <w:p w14:paraId="08942E7D" w14:textId="77777777" w:rsidR="007C4631" w:rsidRPr="008F5EE9" w:rsidRDefault="007C4631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sdt>
      <w:sdtPr>
        <w:rPr>
          <w:rFonts w:asciiTheme="minorHAnsi" w:eastAsia="Open Sans" w:hAnsiTheme="minorHAnsi" w:cstheme="minorHAnsi"/>
          <w:b/>
          <w:i/>
          <w:color w:val="231F20"/>
          <w:sz w:val="22"/>
          <w:szCs w:val="20"/>
        </w:rPr>
        <w:id w:val="1626267245"/>
        <w:placeholder>
          <w:docPart w:val="E06A70C627C740DBACD721A91EC7B62C"/>
        </w:placeholder>
      </w:sdtPr>
      <w:sdtEndPr>
        <w:rPr>
          <w:sz w:val="20"/>
        </w:rPr>
      </w:sdtEndPr>
      <w:sdtContent>
        <w:p w14:paraId="37C81A19" w14:textId="77777777" w:rsidR="00EB75FF" w:rsidRDefault="00EB75FF" w:rsidP="005047F0">
          <w:pPr>
            <w:rPr>
              <w:rFonts w:asciiTheme="minorHAnsi" w:eastAsia="Open Sans" w:hAnsiTheme="minorHAnsi" w:cstheme="minorHAnsi"/>
              <w:b/>
              <w:i/>
              <w:color w:val="231F20"/>
              <w:sz w:val="22"/>
              <w:szCs w:val="20"/>
            </w:rPr>
          </w:pPr>
        </w:p>
        <w:p w14:paraId="129DFCC3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napToGrid w:val="0"/>
              <w:sz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</w:rPr>
            <w:t>Textbook Commission Workshop Agenda*</w:t>
          </w:r>
        </w:p>
        <w:p w14:paraId="51F689D9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z w:val="22"/>
            </w:rPr>
          </w:pPr>
        </w:p>
        <w:p w14:paraId="7A132ED5" w14:textId="77777777" w:rsidR="00FF7F16" w:rsidRDefault="00FF7F16" w:rsidP="0044304E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4CF89BE3" w14:textId="77777777" w:rsidR="00417323" w:rsidRPr="008F5EE9" w:rsidRDefault="0024356D" w:rsidP="00F73737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Introductions of New Commission Members </w:t>
          </w:r>
          <w:r w:rsidR="00417323"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>&amp; Opening Remarks</w:t>
          </w:r>
        </w:p>
        <w:p w14:paraId="78812CB4" w14:textId="25EAEA7A" w:rsidR="00417323" w:rsidRDefault="001D368B" w:rsidP="00F73737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Ms. Michele Bowman, Vice-</w:t>
          </w:r>
          <w:r w:rsidR="00417323">
            <w:rPr>
              <w:rFonts w:asciiTheme="minorHAnsi" w:hAnsiTheme="minorHAnsi" w:cstheme="minorHAnsi"/>
              <w:sz w:val="22"/>
              <w:szCs w:val="22"/>
            </w:rPr>
            <w:t xml:space="preserve">Chairman </w:t>
          </w:r>
        </w:p>
        <w:p w14:paraId="0E9CDC0C" w14:textId="77777777" w:rsidR="00A35BB8" w:rsidRDefault="00A35BB8" w:rsidP="00F73737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</w:p>
        <w:p w14:paraId="32B26624" w14:textId="77777777" w:rsidR="00417323" w:rsidRPr="008F5EE9" w:rsidRDefault="0024356D" w:rsidP="00F73737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June 11</w:t>
          </w:r>
          <w:r w:rsidR="00417323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, 2019</w:t>
          </w:r>
          <w:r w:rsidR="00417323"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 Commission Meeting Agenda Items </w:t>
          </w:r>
        </w:p>
        <w:p w14:paraId="4D08DAE3" w14:textId="77777777" w:rsidR="001D368B" w:rsidRDefault="001D368B" w:rsidP="001D368B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>Ms. Virginia Mayfield</w:t>
          </w:r>
          <w:r w:rsidR="00417323" w:rsidRPr="00417323">
            <w:rPr>
              <w:rFonts w:asciiTheme="minorHAnsi" w:hAnsiTheme="minorHAnsi" w:cstheme="minorHAnsi"/>
              <w:snapToGrid w:val="0"/>
              <w:sz w:val="22"/>
            </w:rPr>
            <w:t xml:space="preserve">, </w:t>
          </w:r>
          <w:r>
            <w:rPr>
              <w:rFonts w:asciiTheme="minorHAnsi" w:hAnsiTheme="minorHAnsi" w:cstheme="minorHAnsi"/>
              <w:snapToGrid w:val="0"/>
              <w:sz w:val="22"/>
            </w:rPr>
            <w:t xml:space="preserve">Senior Director of Math, Science, and Instructional Materials, </w:t>
          </w:r>
          <w:r w:rsidR="00417323" w:rsidRPr="00417323">
            <w:rPr>
              <w:rFonts w:asciiTheme="minorHAnsi" w:hAnsiTheme="minorHAnsi" w:cstheme="minorHAnsi"/>
              <w:snapToGrid w:val="0"/>
              <w:sz w:val="22"/>
            </w:rPr>
            <w:t>Tennessee Department of Education</w:t>
          </w:r>
        </w:p>
        <w:p w14:paraId="19D5FF13" w14:textId="77777777" w:rsidR="001D368B" w:rsidRDefault="001D368B" w:rsidP="001D368B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5648BA6A" w14:textId="2A092F76" w:rsidR="00AD48C6" w:rsidRPr="00485089" w:rsidRDefault="00AD48C6" w:rsidP="00AD48C6">
          <w:pPr>
            <w:pStyle w:val="ListParagraph"/>
            <w:widowControl/>
            <w:numPr>
              <w:ilvl w:val="0"/>
              <w:numId w:val="7"/>
            </w:numPr>
            <w:rPr>
              <w:rFonts w:asciiTheme="minorHAnsi" w:hAnsiTheme="minorHAnsi" w:cstheme="minorHAnsi"/>
              <w:snapToGrid w:val="0"/>
              <w:sz w:val="22"/>
              <w:u w:val="single"/>
            </w:rPr>
          </w:pPr>
          <w:r w:rsidRPr="00485089">
            <w:rPr>
              <w:rFonts w:asciiTheme="minorHAnsi" w:hAnsiTheme="minorHAnsi" w:cstheme="minorHAnsi"/>
              <w:snapToGrid w:val="0"/>
              <w:sz w:val="22"/>
              <w:u w:val="single"/>
            </w:rPr>
            <w:t xml:space="preserve">Section </w:t>
          </w:r>
          <w:r>
            <w:rPr>
              <w:rFonts w:asciiTheme="minorHAnsi" w:hAnsiTheme="minorHAnsi" w:cstheme="minorHAnsi"/>
              <w:snapToGrid w:val="0"/>
              <w:sz w:val="22"/>
              <w:u w:val="single"/>
            </w:rPr>
            <w:t>B: Mathematics Adoption</w:t>
          </w:r>
          <w:r w:rsidR="00C73003">
            <w:rPr>
              <w:rFonts w:asciiTheme="minorHAnsi" w:hAnsiTheme="minorHAnsi" w:cstheme="minorHAnsi"/>
              <w:snapToGrid w:val="0"/>
              <w:sz w:val="22"/>
              <w:u w:val="single"/>
            </w:rPr>
            <w:t xml:space="preserve"> </w:t>
          </w:r>
          <w:r w:rsidR="00C73003">
            <w:rPr>
              <w:rFonts w:asciiTheme="minorHAnsi" w:hAnsiTheme="minorHAnsi" w:cstheme="minorHAnsi"/>
              <w:color w:val="FF0000"/>
              <w:sz w:val="22"/>
            </w:rPr>
            <w:t>(Tab 1)</w:t>
          </w:r>
        </w:p>
        <w:p w14:paraId="3F2456E4" w14:textId="70262F42" w:rsidR="00AD48C6" w:rsidRDefault="00AD48C6" w:rsidP="00AD48C6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>Ms. Virginia Mayfield</w:t>
          </w:r>
          <w:r w:rsidRPr="00417323">
            <w:rPr>
              <w:rFonts w:asciiTheme="minorHAnsi" w:hAnsiTheme="minorHAnsi" w:cstheme="minorHAnsi"/>
              <w:snapToGrid w:val="0"/>
              <w:sz w:val="22"/>
            </w:rPr>
            <w:t xml:space="preserve">, </w:t>
          </w:r>
          <w:r>
            <w:rPr>
              <w:rFonts w:asciiTheme="minorHAnsi" w:hAnsiTheme="minorHAnsi" w:cstheme="minorHAnsi"/>
              <w:snapToGrid w:val="0"/>
              <w:sz w:val="22"/>
            </w:rPr>
            <w:t xml:space="preserve">Senior Director of Math, Science, and Instructional Materials, </w:t>
          </w:r>
          <w:r w:rsidRPr="00417323">
            <w:rPr>
              <w:rFonts w:asciiTheme="minorHAnsi" w:hAnsiTheme="minorHAnsi" w:cstheme="minorHAnsi"/>
              <w:snapToGrid w:val="0"/>
              <w:sz w:val="22"/>
            </w:rPr>
            <w:t>Tennessee Department of Education</w:t>
          </w:r>
        </w:p>
        <w:p w14:paraId="03EFED4B" w14:textId="77777777" w:rsidR="00AD48C6" w:rsidRDefault="00AD48C6" w:rsidP="00AD48C6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4D489E65" w14:textId="42A9EFAA" w:rsidR="001D368B" w:rsidRDefault="001D368B" w:rsidP="001D368B">
          <w:pPr>
            <w:pStyle w:val="ListParagraph"/>
            <w:numPr>
              <w:ilvl w:val="0"/>
              <w:numId w:val="7"/>
            </w:numPr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  <w:u w:val="single"/>
            </w:rPr>
            <w:t>Mathematics Publisher Contract Extensions</w:t>
          </w:r>
        </w:p>
        <w:p w14:paraId="10B03CEE" w14:textId="61F19385" w:rsidR="001D368B" w:rsidRDefault="001D368B" w:rsidP="001D368B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>Ms. Virginia Mayfield</w:t>
          </w:r>
          <w:r w:rsidRPr="00417323">
            <w:rPr>
              <w:rFonts w:asciiTheme="minorHAnsi" w:hAnsiTheme="minorHAnsi" w:cstheme="minorHAnsi"/>
              <w:snapToGrid w:val="0"/>
              <w:sz w:val="22"/>
            </w:rPr>
            <w:t xml:space="preserve">, </w:t>
          </w:r>
          <w:r>
            <w:rPr>
              <w:rFonts w:asciiTheme="minorHAnsi" w:hAnsiTheme="minorHAnsi" w:cstheme="minorHAnsi"/>
              <w:snapToGrid w:val="0"/>
              <w:sz w:val="22"/>
            </w:rPr>
            <w:t xml:space="preserve">Senior Director of Math, Science, and Instructional Materials, </w:t>
          </w:r>
          <w:r w:rsidRPr="00417323">
            <w:rPr>
              <w:rFonts w:asciiTheme="minorHAnsi" w:hAnsiTheme="minorHAnsi" w:cstheme="minorHAnsi"/>
              <w:snapToGrid w:val="0"/>
              <w:sz w:val="22"/>
            </w:rPr>
            <w:t>Tennessee Department of Education</w:t>
          </w:r>
        </w:p>
        <w:p w14:paraId="0BB53FA5" w14:textId="435746C0" w:rsidR="000A17CC" w:rsidRDefault="000A17CC" w:rsidP="001D368B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06421B3B" w14:textId="2C724523" w:rsidR="000A17CC" w:rsidRDefault="000A17CC" w:rsidP="000A17CC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169D1CB4" w14:textId="77777777" w:rsidR="00CA44B5" w:rsidRPr="004370C3" w:rsidRDefault="00CA44B5" w:rsidP="00CA44B5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</w:p>
        <w:p w14:paraId="150C2171" w14:textId="77777777" w:rsidR="00D54ABA" w:rsidRDefault="00D54ABA" w:rsidP="00D54ABA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63BB2339" w14:textId="367A4073" w:rsidR="0024356D" w:rsidRDefault="0024356D" w:rsidP="00A35BB8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0B074CDA" w14:textId="321C0F34" w:rsidR="001D0E60" w:rsidRDefault="001D0E60" w:rsidP="00A35BB8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798006B8" w14:textId="3F8EAFF6" w:rsidR="001D0E60" w:rsidRDefault="001D0E60" w:rsidP="00A35BB8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60015897" w14:textId="77777777" w:rsidR="001D0E60" w:rsidRPr="00A35BB8" w:rsidRDefault="001D0E60" w:rsidP="00A35BB8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1D432C7B" w14:textId="77777777" w:rsidR="0057439C" w:rsidRDefault="0057439C" w:rsidP="00D54ABA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350E3E4E" w14:textId="77777777" w:rsidR="00D54ABA" w:rsidRPr="00D54ABA" w:rsidRDefault="00D54ABA" w:rsidP="00D54ABA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7E790515" w14:textId="77777777" w:rsidR="004370C3" w:rsidRDefault="004370C3" w:rsidP="004370C3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03C4F32A" w14:textId="77777777" w:rsidR="004370C3" w:rsidRDefault="004370C3" w:rsidP="004370C3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  <w:u w:val="single"/>
            </w:rPr>
          </w:pPr>
        </w:p>
        <w:p w14:paraId="725CEF9A" w14:textId="0BC0DC4C" w:rsidR="00A35BB8" w:rsidRDefault="00A35BB8" w:rsidP="0044304E">
          <w:pPr>
            <w:rPr>
              <w:rFonts w:asciiTheme="minorHAnsi" w:eastAsia="Times New Roman" w:hAnsiTheme="minorHAnsi" w:cstheme="minorHAnsi"/>
              <w:snapToGrid w:val="0"/>
              <w:sz w:val="22"/>
              <w:u w:val="single"/>
            </w:rPr>
          </w:pPr>
        </w:p>
        <w:p w14:paraId="00D00EA1" w14:textId="48CDE0BF" w:rsidR="00AD48C6" w:rsidRDefault="00AD48C6" w:rsidP="0044304E">
          <w:pPr>
            <w:rPr>
              <w:rFonts w:asciiTheme="minorHAnsi" w:eastAsia="Times New Roman" w:hAnsiTheme="minorHAnsi" w:cstheme="minorHAnsi"/>
              <w:snapToGrid w:val="0"/>
              <w:sz w:val="22"/>
              <w:u w:val="single"/>
            </w:rPr>
          </w:pPr>
        </w:p>
        <w:p w14:paraId="1D33EA50" w14:textId="6BB0C5B8" w:rsidR="00AD48C6" w:rsidRDefault="00AD48C6" w:rsidP="0044304E">
          <w:pPr>
            <w:rPr>
              <w:rFonts w:asciiTheme="minorHAnsi" w:eastAsia="Times New Roman" w:hAnsiTheme="minorHAnsi" w:cstheme="minorHAnsi"/>
              <w:snapToGrid w:val="0"/>
              <w:sz w:val="22"/>
              <w:u w:val="single"/>
            </w:rPr>
          </w:pPr>
        </w:p>
        <w:p w14:paraId="779E08B2" w14:textId="04C08164" w:rsidR="00AD48C6" w:rsidRDefault="00AD48C6" w:rsidP="0044304E">
          <w:pPr>
            <w:rPr>
              <w:rFonts w:asciiTheme="minorHAnsi" w:eastAsia="Times New Roman" w:hAnsiTheme="minorHAnsi" w:cstheme="minorHAnsi"/>
              <w:snapToGrid w:val="0"/>
              <w:sz w:val="22"/>
              <w:u w:val="single"/>
            </w:rPr>
          </w:pPr>
        </w:p>
        <w:p w14:paraId="68307C05" w14:textId="2712A97B" w:rsidR="00AD48C6" w:rsidRDefault="00AD48C6" w:rsidP="0044304E">
          <w:pPr>
            <w:rPr>
              <w:rFonts w:asciiTheme="minorHAnsi" w:eastAsia="Times New Roman" w:hAnsiTheme="minorHAnsi" w:cstheme="minorHAnsi"/>
              <w:snapToGrid w:val="0"/>
              <w:sz w:val="22"/>
              <w:u w:val="single"/>
            </w:rPr>
          </w:pPr>
        </w:p>
        <w:p w14:paraId="57F32472" w14:textId="77777777" w:rsidR="00C95ECA" w:rsidRDefault="00C95ECA" w:rsidP="00B51CEF">
          <w:pPr>
            <w:rPr>
              <w:rFonts w:asciiTheme="minorHAnsi" w:hAnsiTheme="minorHAnsi" w:cstheme="minorHAnsi"/>
              <w:b/>
              <w:sz w:val="22"/>
            </w:rPr>
          </w:pPr>
        </w:p>
        <w:p w14:paraId="0B70A478" w14:textId="53860824" w:rsidR="00B51CEF" w:rsidRPr="008F5EE9" w:rsidRDefault="00B51CEF" w:rsidP="00B51CEF">
          <w:pPr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>*The Textbook Commission Meeting will begin immediately after the workshop. The Commission will adjourn (if needed) at the time announced during the workshop or meeting.</w:t>
          </w:r>
        </w:p>
        <w:p w14:paraId="7B623B20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z w:val="22"/>
            </w:rPr>
          </w:pPr>
        </w:p>
        <w:p w14:paraId="028328EC" w14:textId="77777777" w:rsidR="005047F0" w:rsidRPr="008F5EE9" w:rsidRDefault="005047F0" w:rsidP="006A1735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 xml:space="preserve">Textbook </w:t>
          </w:r>
          <w:r w:rsidR="00B51CEF" w:rsidRPr="008F5EE9">
            <w:rPr>
              <w:rFonts w:asciiTheme="minorHAnsi" w:hAnsiTheme="minorHAnsi" w:cstheme="minorHAnsi"/>
              <w:b/>
              <w:sz w:val="22"/>
            </w:rPr>
            <w:t xml:space="preserve">and Instructional Materials Quality </w:t>
          </w:r>
          <w:r w:rsidRPr="008F5EE9">
            <w:rPr>
              <w:rFonts w:asciiTheme="minorHAnsi" w:hAnsiTheme="minorHAnsi" w:cstheme="minorHAnsi"/>
              <w:b/>
              <w:sz w:val="22"/>
            </w:rPr>
            <w:t>Commission Meeting Agenda</w:t>
          </w:r>
        </w:p>
        <w:p w14:paraId="7CC5A798" w14:textId="32418E9D" w:rsidR="00B51CEF" w:rsidRPr="0024356D" w:rsidRDefault="005C4207" w:rsidP="006A1735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5C4207">
            <w:rPr>
              <w:rFonts w:asciiTheme="minorHAnsi" w:hAnsiTheme="minorHAnsi" w:cstheme="minorHAnsi"/>
              <w:b/>
              <w:sz w:val="22"/>
            </w:rPr>
            <w:t>March 12</w:t>
          </w:r>
          <w:r w:rsidR="00AD48C6" w:rsidRPr="005C4207">
            <w:rPr>
              <w:rFonts w:asciiTheme="minorHAnsi" w:hAnsiTheme="minorHAnsi" w:cstheme="minorHAnsi"/>
              <w:b/>
              <w:sz w:val="22"/>
            </w:rPr>
            <w:t>, 2021</w:t>
          </w:r>
        </w:p>
        <w:p w14:paraId="45BB6576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z w:val="22"/>
            </w:rPr>
          </w:pPr>
        </w:p>
        <w:p w14:paraId="4130385C" w14:textId="77777777" w:rsidR="005047F0" w:rsidRPr="008F5EE9" w:rsidRDefault="005047F0" w:rsidP="00966105">
          <w:pPr>
            <w:pStyle w:val="BodyText"/>
            <w:widowControl/>
            <w:numPr>
              <w:ilvl w:val="0"/>
              <w:numId w:val="14"/>
            </w:num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z w:val="22"/>
              <w:szCs w:val="22"/>
            </w:rPr>
            <w:t>Welcome &amp; Introductions</w:t>
          </w:r>
        </w:p>
        <w:p w14:paraId="71EEE8C0" w14:textId="77777777" w:rsidR="005047F0" w:rsidRPr="008F5EE9" w:rsidRDefault="005047F0" w:rsidP="005047F0">
          <w:pPr>
            <w:pStyle w:val="BodyText"/>
            <w:rPr>
              <w:rFonts w:asciiTheme="minorHAnsi" w:hAnsiTheme="minorHAnsi" w:cstheme="minorHAnsi"/>
              <w:sz w:val="22"/>
              <w:szCs w:val="22"/>
            </w:rPr>
          </w:pPr>
        </w:p>
        <w:p w14:paraId="75640AF4" w14:textId="276EAAA9" w:rsidR="005047F0" w:rsidRPr="008F5EE9" w:rsidRDefault="005047F0" w:rsidP="00AD48C6">
          <w:pPr>
            <w:pStyle w:val="BodyText"/>
            <w:widowControl/>
            <w:numPr>
              <w:ilvl w:val="1"/>
              <w:numId w:val="13"/>
            </w:numPr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Call to Order </w:t>
          </w:r>
          <w:r w:rsidR="00E36229">
            <w:rPr>
              <w:rFonts w:asciiTheme="minorHAnsi" w:hAnsiTheme="minorHAnsi" w:cstheme="minorHAnsi"/>
              <w:sz w:val="22"/>
              <w:szCs w:val="22"/>
              <w:u w:val="single"/>
            </w:rPr>
            <w:t>and Reading of Statement of Necessity for Virtual Meeting</w:t>
          </w:r>
        </w:p>
        <w:p w14:paraId="51BEF9C5" w14:textId="78CA6AEE" w:rsidR="00A35BB8" w:rsidRDefault="00AD48C6" w:rsidP="00F73737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Ms. Michele Bowman, Vice-Chairman</w:t>
          </w:r>
        </w:p>
        <w:p w14:paraId="08751B49" w14:textId="77777777" w:rsidR="00AD48C6" w:rsidRDefault="00AD48C6" w:rsidP="00F73737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</w:p>
        <w:p w14:paraId="2680E305" w14:textId="77777777" w:rsidR="005047F0" w:rsidRPr="008F5EE9" w:rsidRDefault="005047F0" w:rsidP="00AD48C6">
          <w:pPr>
            <w:pStyle w:val="BodyText"/>
            <w:widowControl/>
            <w:numPr>
              <w:ilvl w:val="1"/>
              <w:numId w:val="13"/>
            </w:numPr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>Roll Call</w:t>
          </w:r>
        </w:p>
        <w:p w14:paraId="3991F23C" w14:textId="69970DAB" w:rsidR="005047F0" w:rsidRDefault="006A1735" w:rsidP="00AD48C6">
          <w:pPr>
            <w:pStyle w:val="BodyText"/>
            <w:ind w:left="720" w:firstLine="720"/>
            <w:rPr>
              <w:rFonts w:asciiTheme="minorHAnsi" w:hAnsiTheme="minorHAnsi" w:cstheme="minorHAnsi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</w:rPr>
            <w:t>M</w:t>
          </w:r>
          <w:r w:rsidR="00765308" w:rsidRPr="008F5EE9">
            <w:rPr>
              <w:rFonts w:asciiTheme="minorHAnsi" w:hAnsiTheme="minorHAnsi" w:cstheme="minorHAnsi"/>
              <w:sz w:val="22"/>
              <w:szCs w:val="22"/>
            </w:rPr>
            <w:t xml:space="preserve">s. </w:t>
          </w:r>
          <w:r w:rsidR="00AD48C6">
            <w:rPr>
              <w:rFonts w:asciiTheme="minorHAnsi" w:hAnsiTheme="minorHAnsi" w:cstheme="minorHAnsi"/>
              <w:sz w:val="22"/>
              <w:szCs w:val="22"/>
            </w:rPr>
            <w:t>Pam Kimbrough</w:t>
          </w:r>
          <w:r w:rsidR="005047F0" w:rsidRPr="008F5EE9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6300D2">
            <w:rPr>
              <w:rFonts w:asciiTheme="minorHAnsi" w:hAnsiTheme="minorHAnsi" w:cstheme="minorHAnsi"/>
              <w:sz w:val="22"/>
              <w:szCs w:val="22"/>
            </w:rPr>
            <w:t>Recording Secretary, Tennessee Department of Education</w:t>
          </w:r>
        </w:p>
        <w:p w14:paraId="2F06C336" w14:textId="77777777" w:rsidR="00A35BB8" w:rsidRPr="008F5EE9" w:rsidRDefault="00A35BB8" w:rsidP="00F73737">
          <w:pPr>
            <w:pStyle w:val="BodyText"/>
            <w:ind w:left="1440"/>
            <w:rPr>
              <w:rFonts w:asciiTheme="minorHAnsi" w:hAnsiTheme="minorHAnsi" w:cstheme="minorHAnsi"/>
              <w:sz w:val="22"/>
              <w:szCs w:val="22"/>
            </w:rPr>
          </w:pPr>
        </w:p>
        <w:p w14:paraId="317BB92C" w14:textId="77777777" w:rsidR="005047F0" w:rsidRPr="008F5EE9" w:rsidRDefault="005047F0" w:rsidP="00AD48C6">
          <w:pPr>
            <w:pStyle w:val="List2"/>
            <w:numPr>
              <w:ilvl w:val="1"/>
              <w:numId w:val="13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Introductions of </w:t>
          </w:r>
          <w:r w:rsidR="0024356D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Commission Members</w:t>
          </w:r>
        </w:p>
        <w:p w14:paraId="63BB0EDC" w14:textId="77777777" w:rsidR="00AD48C6" w:rsidRDefault="00AD48C6" w:rsidP="00AD48C6">
          <w:pPr>
            <w:pStyle w:val="BodyText"/>
            <w:widowControl/>
            <w:ind w:left="1080" w:firstLine="36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Ms. Michele Bowman, Vice-Chairman</w:t>
          </w:r>
        </w:p>
        <w:p w14:paraId="727B9C8E" w14:textId="4C6BEEF5" w:rsidR="00EB75FF" w:rsidRDefault="00EB75FF" w:rsidP="00F73737">
          <w:pPr>
            <w:pStyle w:val="List2"/>
            <w:tabs>
              <w:tab w:val="left" w:pos="2070"/>
            </w:tabs>
            <w:ind w:left="1800" w:firstLine="0"/>
            <w:rPr>
              <w:rFonts w:asciiTheme="minorHAnsi" w:hAnsiTheme="minorHAnsi" w:cstheme="minorHAnsi"/>
              <w:sz w:val="22"/>
              <w:szCs w:val="22"/>
            </w:rPr>
          </w:pPr>
        </w:p>
        <w:p w14:paraId="0B31F00C" w14:textId="77777777" w:rsidR="00A35BB8" w:rsidRPr="00417323" w:rsidRDefault="00A35BB8" w:rsidP="00F73737">
          <w:pPr>
            <w:pStyle w:val="List2"/>
            <w:tabs>
              <w:tab w:val="left" w:pos="2070"/>
            </w:tabs>
            <w:ind w:left="1440" w:firstLine="0"/>
            <w:rPr>
              <w:rFonts w:asciiTheme="minorHAnsi" w:hAnsiTheme="minorHAnsi" w:cstheme="minorHAnsi"/>
              <w:sz w:val="22"/>
              <w:szCs w:val="22"/>
            </w:rPr>
          </w:pPr>
        </w:p>
        <w:p w14:paraId="15D2A499" w14:textId="77777777" w:rsidR="005047F0" w:rsidRPr="008F5EE9" w:rsidRDefault="007E4085" w:rsidP="005047F0">
          <w:pPr>
            <w:pStyle w:val="List2"/>
            <w:tabs>
              <w:tab w:val="left" w:pos="2070"/>
            </w:tabs>
            <w:spacing w:line="360" w:lineRule="auto"/>
            <w:ind w:left="0" w:firstLine="0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25093CC4">
              <v:rect id="_x0000_i1025" style="width:445.05pt;height:1.3pt" o:hrpct="989" o:hralign="center" o:hrstd="t" o:hr="t" fillcolor="#a0a0a0" stroked="f"/>
            </w:pict>
          </w:r>
        </w:p>
        <w:p w14:paraId="4D0149D0" w14:textId="77777777" w:rsidR="005047F0" w:rsidRPr="008F5EE9" w:rsidRDefault="005047F0" w:rsidP="00966105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Consent Items (Voice Vote)</w:t>
          </w:r>
        </w:p>
        <w:p w14:paraId="45798E4C" w14:textId="432E5A1B" w:rsidR="005047F0" w:rsidRPr="008F5EE9" w:rsidRDefault="005047F0" w:rsidP="00966105">
          <w:pPr>
            <w:pStyle w:val="List2"/>
            <w:numPr>
              <w:ilvl w:val="0"/>
              <w:numId w:val="15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Adoption of Agenda</w:t>
          </w:r>
        </w:p>
        <w:p w14:paraId="0B1AA385" w14:textId="023B46E1" w:rsidR="00AD48C6" w:rsidRDefault="00AD48C6" w:rsidP="00AD48C6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Ms. Michele Bowman, Vice-Chairman</w:t>
          </w:r>
        </w:p>
        <w:p w14:paraId="5E4C517E" w14:textId="77777777" w:rsidR="00EB75FF" w:rsidRPr="008F5EE9" w:rsidRDefault="00EB75FF" w:rsidP="00AD48C6">
          <w:pPr>
            <w:pStyle w:val="BodyText"/>
            <w:spacing w:line="360" w:lineRule="auto"/>
            <w:rPr>
              <w:rFonts w:asciiTheme="minorHAnsi" w:hAnsiTheme="minorHAnsi" w:cstheme="minorHAnsi"/>
              <w:sz w:val="22"/>
              <w:szCs w:val="22"/>
            </w:rPr>
          </w:pPr>
        </w:p>
        <w:p w14:paraId="30DF4456" w14:textId="77777777" w:rsidR="005047F0" w:rsidRPr="008F5EE9" w:rsidRDefault="007E4085" w:rsidP="005047F0">
          <w:pPr>
            <w:spacing w:line="360" w:lineRule="auto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pict w14:anchorId="6E6CE3D9">
              <v:rect id="_x0000_i1026" style="width:0;height:1.5pt" o:hralign="center" o:hrstd="t" o:hr="t" fillcolor="#a0a0a0" stroked="f"/>
            </w:pict>
          </w:r>
        </w:p>
        <w:p w14:paraId="004D70DC" w14:textId="7C2FCF4A" w:rsidR="005047F0" w:rsidRPr="008F5EE9" w:rsidRDefault="005047F0" w:rsidP="00966105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Action Items (Roll Call Vote)</w:t>
          </w:r>
        </w:p>
        <w:p w14:paraId="35EF64B1" w14:textId="0EC1F700" w:rsidR="00A35BB8" w:rsidRPr="008F5EE9" w:rsidRDefault="00A35BB8" w:rsidP="00966105">
          <w:pPr>
            <w:pStyle w:val="List2"/>
            <w:numPr>
              <w:ilvl w:val="0"/>
              <w:numId w:val="16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Election of 20</w:t>
          </w:r>
          <w:r w:rsidR="00C32618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21 </w:t>
          </w:r>
          <w:r w:rsidR="00AD48C6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Chairman </w:t>
          </w:r>
        </w:p>
        <w:p w14:paraId="39DCBC17" w14:textId="79625E58" w:rsidR="00C32618" w:rsidRDefault="00C32618" w:rsidP="00C32618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Ms. Michele Bowman, Vice-Chairman</w:t>
          </w:r>
        </w:p>
        <w:p w14:paraId="7E72F6C9" w14:textId="77777777" w:rsidR="00A35BB8" w:rsidRDefault="00A35BB8" w:rsidP="00A35BB8">
          <w:pPr>
            <w:pStyle w:val="List2"/>
            <w:tabs>
              <w:tab w:val="left" w:pos="2070"/>
            </w:tabs>
            <w:ind w:left="1440" w:firstLine="0"/>
            <w:rPr>
              <w:rFonts w:asciiTheme="minorHAnsi" w:hAnsiTheme="minorHAnsi" w:cstheme="minorHAnsi"/>
              <w:sz w:val="22"/>
              <w:szCs w:val="22"/>
            </w:rPr>
          </w:pPr>
        </w:p>
        <w:p w14:paraId="68D08369" w14:textId="6EC844DF" w:rsidR="00F73737" w:rsidRDefault="00E722C8" w:rsidP="00966105">
          <w:pPr>
            <w:pStyle w:val="BodyText"/>
            <w:numPr>
              <w:ilvl w:val="0"/>
              <w:numId w:val="16"/>
            </w:numPr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  <w:u w:val="single"/>
            </w:rPr>
            <w:t xml:space="preserve">Math </w:t>
          </w:r>
          <w:r w:rsidR="00C32618">
            <w:rPr>
              <w:rFonts w:asciiTheme="minorHAnsi" w:hAnsiTheme="minorHAnsi" w:cstheme="minorHAnsi"/>
              <w:snapToGrid w:val="0"/>
              <w:sz w:val="22"/>
              <w:u w:val="single"/>
            </w:rPr>
            <w:t>Publisher Contract Extensions</w:t>
          </w:r>
          <w:r w:rsidR="00A35BB8" w:rsidDel="00A35BB8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</w:t>
          </w:r>
          <w:r w:rsidR="00D83C09" w:rsidRPr="00D83C09">
            <w:rPr>
              <w:rFonts w:asciiTheme="minorHAnsi" w:hAnsiTheme="minorHAnsi" w:cstheme="minorHAnsi"/>
              <w:color w:val="FF0000"/>
              <w:sz w:val="22"/>
              <w:szCs w:val="22"/>
            </w:rPr>
            <w:t xml:space="preserve">First and </w:t>
          </w:r>
          <w:r w:rsidR="002F648E" w:rsidRPr="00D83C09">
            <w:rPr>
              <w:rFonts w:asciiTheme="minorHAnsi" w:hAnsiTheme="minorHAnsi" w:cstheme="minorHAnsi"/>
              <w:snapToGrid w:val="0"/>
              <w:color w:val="FF0000"/>
              <w:sz w:val="22"/>
            </w:rPr>
            <w:t>F</w:t>
          </w:r>
          <w:r w:rsidR="002F648E" w:rsidRPr="002F648E">
            <w:rPr>
              <w:rFonts w:asciiTheme="minorHAnsi" w:hAnsiTheme="minorHAnsi" w:cstheme="minorHAnsi"/>
              <w:snapToGrid w:val="0"/>
              <w:color w:val="FF0000"/>
              <w:sz w:val="22"/>
            </w:rPr>
            <w:t>inal Read</w:t>
          </w:r>
          <w:r w:rsidR="00F73737">
            <w:rPr>
              <w:rFonts w:asciiTheme="minorHAnsi" w:hAnsiTheme="minorHAnsi" w:cstheme="minorHAnsi"/>
              <w:snapToGrid w:val="0"/>
              <w:sz w:val="22"/>
            </w:rPr>
            <w:t xml:space="preserve">    </w:t>
          </w:r>
        </w:p>
        <w:p w14:paraId="03B6FAE5" w14:textId="77777777" w:rsidR="00C32618" w:rsidRDefault="00C32618" w:rsidP="00C32618">
          <w:pPr>
            <w:pStyle w:val="ListParagraph"/>
            <w:ind w:left="144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>Ms. Virginia Mayfield</w:t>
          </w:r>
          <w:r w:rsidRPr="00417323">
            <w:rPr>
              <w:rFonts w:asciiTheme="minorHAnsi" w:hAnsiTheme="minorHAnsi" w:cstheme="minorHAnsi"/>
              <w:snapToGrid w:val="0"/>
              <w:sz w:val="22"/>
            </w:rPr>
            <w:t xml:space="preserve">, </w:t>
          </w:r>
          <w:r>
            <w:rPr>
              <w:rFonts w:asciiTheme="minorHAnsi" w:hAnsiTheme="minorHAnsi" w:cstheme="minorHAnsi"/>
              <w:snapToGrid w:val="0"/>
              <w:sz w:val="22"/>
            </w:rPr>
            <w:t xml:space="preserve">Senior Director of Math, Science, and Instructional Materials, </w:t>
          </w:r>
          <w:r w:rsidRPr="00417323">
            <w:rPr>
              <w:rFonts w:asciiTheme="minorHAnsi" w:hAnsiTheme="minorHAnsi" w:cstheme="minorHAnsi"/>
              <w:snapToGrid w:val="0"/>
              <w:sz w:val="22"/>
            </w:rPr>
            <w:t>Tennessee Department of Education</w:t>
          </w:r>
        </w:p>
        <w:p w14:paraId="232B09C4" w14:textId="77777777" w:rsidR="00A35BB8" w:rsidRPr="00417323" w:rsidRDefault="00A35BB8" w:rsidP="00F73737">
          <w:pPr>
            <w:pStyle w:val="BodyText"/>
            <w:ind w:left="1440"/>
            <w:rPr>
              <w:rFonts w:asciiTheme="minorHAnsi" w:hAnsiTheme="minorHAnsi" w:cstheme="minorHAnsi"/>
              <w:snapToGrid w:val="0"/>
              <w:sz w:val="22"/>
            </w:rPr>
          </w:pPr>
        </w:p>
        <w:p w14:paraId="20AD0F9F" w14:textId="7AE64C42" w:rsidR="0057439C" w:rsidRPr="00AD48C6" w:rsidRDefault="007E4085" w:rsidP="00AD48C6">
          <w:pPr>
            <w:spacing w:line="360" w:lineRule="auto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pict w14:anchorId="626DE1F5">
              <v:rect id="_x0000_i1027" style="width:0;height:1.5pt" o:hralign="center" o:hrstd="t" o:hr="t" fillcolor="#a0a0a0" stroked="f"/>
            </w:pict>
          </w:r>
        </w:p>
        <w:p w14:paraId="5CA9BD77" w14:textId="30DC56B6" w:rsidR="00C73003" w:rsidRPr="000A17CC" w:rsidRDefault="0024356D" w:rsidP="00966105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Notice</w:t>
          </w:r>
          <w:r w:rsidR="005047F0"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 xml:space="preserve"> </w:t>
          </w:r>
        </w:p>
        <w:p w14:paraId="3369F3D4" w14:textId="0AE45859" w:rsidR="00C73003" w:rsidRPr="000A17CC" w:rsidRDefault="000A17CC" w:rsidP="00966105">
          <w:pPr>
            <w:pStyle w:val="ListParagraph"/>
            <w:numPr>
              <w:ilvl w:val="1"/>
              <w:numId w:val="14"/>
            </w:numPr>
            <w:rPr>
              <w:rFonts w:asciiTheme="minorHAnsi" w:hAnsiTheme="minorHAnsi" w:cstheme="minorHAnsi"/>
              <w:snapToGrid w:val="0"/>
              <w:sz w:val="22"/>
            </w:rPr>
          </w:pPr>
          <w:r w:rsidRPr="000A17CC">
            <w:rPr>
              <w:rFonts w:asciiTheme="minorHAnsi" w:hAnsiTheme="minorHAnsi" w:cstheme="minorHAnsi"/>
              <w:snapToGrid w:val="0"/>
              <w:sz w:val="22"/>
            </w:rPr>
            <w:t>Notice to Commission Members: T</w:t>
          </w:r>
          <w:r w:rsidR="00E722C8">
            <w:rPr>
              <w:rFonts w:asciiTheme="minorHAnsi" w:hAnsiTheme="minorHAnsi" w:cstheme="minorHAnsi"/>
              <w:snapToGrid w:val="0"/>
              <w:sz w:val="22"/>
            </w:rPr>
            <w:t>ennessee Code Annotated</w:t>
          </w:r>
          <w:r w:rsidRPr="000A17CC">
            <w:rPr>
              <w:rFonts w:asciiTheme="minorHAnsi" w:hAnsiTheme="minorHAnsi" w:cstheme="minorHAnsi"/>
              <w:snapToGrid w:val="0"/>
              <w:sz w:val="22"/>
            </w:rPr>
            <w:t xml:space="preserve"> </w:t>
          </w:r>
          <w:r w:rsidR="00E722C8">
            <w:rPr>
              <w:rFonts w:ascii="Arial" w:hAnsi="Arial" w:cs="Arial"/>
              <w:szCs w:val="20"/>
            </w:rPr>
            <w:t xml:space="preserve">§ </w:t>
          </w:r>
          <w:r w:rsidRPr="000A17CC">
            <w:rPr>
              <w:rFonts w:asciiTheme="minorHAnsi" w:hAnsiTheme="minorHAnsi" w:cstheme="minorHAnsi"/>
              <w:snapToGrid w:val="0"/>
              <w:sz w:val="22"/>
            </w:rPr>
            <w:t>49-6-2201(f) states “At the first regular meeting in each calendar year, the members of the commission shall elect a chair for a one-year term or until a successor is elected.”</w:t>
          </w:r>
          <w:r>
            <w:rPr>
              <w:rFonts w:asciiTheme="minorHAnsi" w:hAnsiTheme="minorHAnsi" w:cstheme="minorHAnsi"/>
              <w:snapToGrid w:val="0"/>
              <w:sz w:val="22"/>
            </w:rPr>
            <w:t xml:space="preserve">  The Commission will need to </w:t>
          </w:r>
          <w:r w:rsidR="00E722C8">
            <w:rPr>
              <w:rFonts w:asciiTheme="minorHAnsi" w:hAnsiTheme="minorHAnsi" w:cstheme="minorHAnsi"/>
              <w:snapToGrid w:val="0"/>
              <w:sz w:val="22"/>
            </w:rPr>
            <w:t xml:space="preserve">vote on election of a </w:t>
          </w:r>
          <w:r>
            <w:rPr>
              <w:rFonts w:asciiTheme="minorHAnsi" w:hAnsiTheme="minorHAnsi" w:cstheme="minorHAnsi"/>
              <w:snapToGrid w:val="0"/>
              <w:sz w:val="22"/>
            </w:rPr>
            <w:t xml:space="preserve">chair </w:t>
          </w:r>
          <w:r w:rsidR="00E722C8">
            <w:rPr>
              <w:rFonts w:asciiTheme="minorHAnsi" w:hAnsiTheme="minorHAnsi" w:cstheme="minorHAnsi"/>
              <w:snapToGrid w:val="0"/>
              <w:sz w:val="22"/>
            </w:rPr>
            <w:t>again at the first regular</w:t>
          </w:r>
          <w:r>
            <w:rPr>
              <w:rFonts w:asciiTheme="minorHAnsi" w:hAnsiTheme="minorHAnsi" w:cstheme="minorHAnsi"/>
              <w:snapToGrid w:val="0"/>
              <w:sz w:val="22"/>
            </w:rPr>
            <w:t xml:space="preserve"> called meeting of the year.</w:t>
          </w:r>
        </w:p>
        <w:p w14:paraId="46E1EA9E" w14:textId="70F52E90" w:rsidR="00C73003" w:rsidRDefault="00C73003" w:rsidP="00C73003">
          <w:pPr>
            <w:rPr>
              <w:rFonts w:asciiTheme="minorHAnsi" w:hAnsiTheme="minorHAnsi" w:cstheme="minorHAnsi"/>
              <w:snapToGrid w:val="0"/>
              <w:sz w:val="22"/>
              <w:u w:val="single"/>
            </w:rPr>
          </w:pPr>
        </w:p>
        <w:p w14:paraId="06DF5D7E" w14:textId="77777777" w:rsidR="00C95ECA" w:rsidRPr="00C95ECA" w:rsidRDefault="00C95ECA" w:rsidP="00C95ECA">
          <w:pPr>
            <w:pStyle w:val="BodyText"/>
            <w:tabs>
              <w:tab w:val="left" w:pos="720"/>
            </w:tabs>
            <w:ind w:left="1440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</w:p>
        <w:p w14:paraId="42124FA3" w14:textId="77777777" w:rsidR="00C95ECA" w:rsidRDefault="00C95ECA" w:rsidP="00C95ECA">
          <w:pPr>
            <w:pStyle w:val="ListParagraph"/>
            <w:rPr>
              <w:rFonts w:eastAsia="Times New Roman"/>
              <w:sz w:val="22"/>
            </w:rPr>
          </w:pPr>
        </w:p>
        <w:p w14:paraId="51EEBBE0" w14:textId="7603DA53" w:rsidR="001D0E60" w:rsidRPr="001D0E60" w:rsidRDefault="00C73003" w:rsidP="001D0E60">
          <w:pPr>
            <w:pStyle w:val="BodyText"/>
            <w:numPr>
              <w:ilvl w:val="1"/>
              <w:numId w:val="14"/>
            </w:numPr>
            <w:tabs>
              <w:tab w:val="left" w:pos="720"/>
            </w:tabs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 w:rsidRPr="00C73003">
            <w:rPr>
              <w:rFonts w:eastAsia="Times New Roman"/>
              <w:sz w:val="22"/>
              <w:szCs w:val="22"/>
            </w:rPr>
            <w:t xml:space="preserve">Notice to Mathematics publishers of the Commission’s extension of existing contracts through </w:t>
          </w:r>
          <w:r>
            <w:rPr>
              <w:rFonts w:eastAsia="Times New Roman"/>
              <w:sz w:val="22"/>
              <w:szCs w:val="22"/>
            </w:rPr>
            <w:t xml:space="preserve">June </w:t>
          </w:r>
          <w:r w:rsidR="0002323E">
            <w:rPr>
              <w:rFonts w:eastAsia="Times New Roman"/>
              <w:sz w:val="22"/>
              <w:szCs w:val="22"/>
            </w:rPr>
            <w:t>30</w:t>
          </w:r>
          <w:r>
            <w:rPr>
              <w:rFonts w:eastAsia="Times New Roman"/>
              <w:sz w:val="22"/>
              <w:szCs w:val="22"/>
            </w:rPr>
            <w:t>, 2022</w:t>
          </w:r>
          <w:r w:rsidR="001D0E60">
            <w:rPr>
              <w:rFonts w:eastAsia="Times New Roman"/>
              <w:sz w:val="22"/>
              <w:szCs w:val="22"/>
            </w:rPr>
            <w:t xml:space="preserve">.  The Commission is aware of the need </w:t>
          </w:r>
          <w:r w:rsidRPr="00C73003">
            <w:rPr>
              <w:rFonts w:eastAsia="Times New Roman"/>
              <w:sz w:val="22"/>
              <w:szCs w:val="22"/>
            </w:rPr>
            <w:t xml:space="preserve">to pursue </w:t>
          </w:r>
          <w:r w:rsidR="001D0E60">
            <w:rPr>
              <w:rFonts w:eastAsia="Times New Roman"/>
              <w:sz w:val="22"/>
              <w:szCs w:val="22"/>
            </w:rPr>
            <w:t>an additional</w:t>
          </w:r>
          <w:r w:rsidRPr="00C73003">
            <w:rPr>
              <w:rFonts w:eastAsia="Times New Roman"/>
              <w:sz w:val="22"/>
              <w:szCs w:val="22"/>
            </w:rPr>
            <w:t xml:space="preserve"> extension of</w:t>
          </w:r>
          <w:r w:rsidR="001D0E60">
            <w:rPr>
              <w:rFonts w:eastAsia="Times New Roman"/>
              <w:sz w:val="22"/>
              <w:szCs w:val="22"/>
            </w:rPr>
            <w:t xml:space="preserve"> the</w:t>
          </w:r>
          <w:r w:rsidRPr="00C73003">
            <w:rPr>
              <w:rFonts w:eastAsia="Times New Roman"/>
              <w:sz w:val="22"/>
              <w:szCs w:val="22"/>
            </w:rPr>
            <w:t xml:space="preserve"> existing contracts through </w:t>
          </w:r>
          <w:r>
            <w:rPr>
              <w:rFonts w:eastAsia="Times New Roman"/>
              <w:sz w:val="22"/>
              <w:szCs w:val="22"/>
            </w:rPr>
            <w:t xml:space="preserve">June </w:t>
          </w:r>
          <w:r w:rsidR="0002323E">
            <w:rPr>
              <w:rFonts w:eastAsia="Times New Roman"/>
              <w:sz w:val="22"/>
              <w:szCs w:val="22"/>
            </w:rPr>
            <w:t>30</w:t>
          </w:r>
          <w:r>
            <w:rPr>
              <w:rFonts w:eastAsia="Times New Roman"/>
              <w:sz w:val="22"/>
              <w:szCs w:val="22"/>
            </w:rPr>
            <w:t>, 2023</w:t>
          </w:r>
          <w:r w:rsidR="001D0E60">
            <w:rPr>
              <w:rFonts w:eastAsia="Times New Roman"/>
              <w:sz w:val="22"/>
              <w:szCs w:val="22"/>
            </w:rPr>
            <w:t>, however at this time, the Commission’s ability to issue an additional extension is subject to legislative action.</w:t>
          </w:r>
        </w:p>
        <w:p w14:paraId="555AE593" w14:textId="77777777" w:rsidR="00A35BB8" w:rsidRPr="00473FE7" w:rsidRDefault="00A35BB8" w:rsidP="0032652D">
          <w:pPr>
            <w:pStyle w:val="BodyText"/>
            <w:tabs>
              <w:tab w:val="left" w:pos="720"/>
            </w:tabs>
            <w:rPr>
              <w:rFonts w:asciiTheme="minorHAnsi" w:hAnsiTheme="minorHAnsi" w:cstheme="minorHAnsi"/>
              <w:snapToGrid w:val="0"/>
              <w:sz w:val="22"/>
            </w:rPr>
          </w:pPr>
        </w:p>
        <w:p w14:paraId="1B2627AC" w14:textId="77777777" w:rsidR="005047F0" w:rsidRPr="008F5EE9" w:rsidRDefault="007E4085" w:rsidP="005047F0">
          <w:pPr>
            <w:spacing w:line="360" w:lineRule="auto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pict w14:anchorId="2C826406">
              <v:rect id="_x0000_i1028" style="width:0;height:1.5pt" o:hralign="center" o:hrstd="t" o:hr="t" fillcolor="#a0a0a0" stroked="f"/>
            </w:pict>
          </w:r>
        </w:p>
        <w:p w14:paraId="21CCC136" w14:textId="32FA4A2D" w:rsidR="005047F0" w:rsidRPr="008F5EE9" w:rsidRDefault="00C32618" w:rsidP="00966105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2021</w:t>
          </w:r>
          <w:r w:rsidR="0024356D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 xml:space="preserve"> Meeting Dates</w:t>
          </w:r>
        </w:p>
        <w:p w14:paraId="471CF248" w14:textId="389544BE" w:rsidR="005047F0" w:rsidRPr="008F5EE9" w:rsidRDefault="00C32618" w:rsidP="00966105">
          <w:pPr>
            <w:pStyle w:val="List2"/>
            <w:numPr>
              <w:ilvl w:val="1"/>
              <w:numId w:val="14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Setting of Meeting Dates for Spring and Fall 2021</w:t>
          </w:r>
        </w:p>
        <w:p w14:paraId="3C87A0CE" w14:textId="0474FE01" w:rsidR="005047F0" w:rsidRDefault="00C32618" w:rsidP="00C32618">
          <w:pPr>
            <w:pStyle w:val="List2"/>
            <w:ind w:left="1440" w:firstLine="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</w:rPr>
            <w:t>Newly Elected Chair</w:t>
          </w:r>
        </w:p>
        <w:p w14:paraId="3A30C0D9" w14:textId="77777777" w:rsidR="0024356D" w:rsidRPr="008F5EE9" w:rsidRDefault="0024356D" w:rsidP="005047F0">
          <w:pPr>
            <w:pStyle w:val="List2"/>
            <w:spacing w:line="360" w:lineRule="auto"/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</w:p>
        <w:p w14:paraId="7B631FA4" w14:textId="77777777" w:rsidR="005047F0" w:rsidRPr="008F5EE9" w:rsidRDefault="007E4085" w:rsidP="005047F0">
          <w:pPr>
            <w:pStyle w:val="List2"/>
            <w:spacing w:line="360" w:lineRule="auto"/>
            <w:ind w:left="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214402DD">
              <v:rect id="_x0000_i1029" style="width:0;height:1.5pt" o:hralign="center" o:hrstd="t" o:hr="t" fillcolor="#a0a0a0" stroked="f"/>
            </w:pict>
          </w:r>
        </w:p>
        <w:p w14:paraId="24C1DC7A" w14:textId="77777777" w:rsidR="005047F0" w:rsidRPr="008F5EE9" w:rsidRDefault="005047F0" w:rsidP="00966105">
          <w:pPr>
            <w:pStyle w:val="List2"/>
            <w:numPr>
              <w:ilvl w:val="0"/>
              <w:numId w:val="14"/>
            </w:num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z w:val="22"/>
              <w:szCs w:val="22"/>
            </w:rPr>
            <w:t>Other Business from the Commission</w:t>
          </w:r>
        </w:p>
        <w:p w14:paraId="39DAEC6B" w14:textId="77777777" w:rsidR="00C32618" w:rsidRDefault="00C32618" w:rsidP="00C32618">
          <w:pPr>
            <w:pStyle w:val="List2"/>
            <w:ind w:left="1080" w:firstLine="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</w:rPr>
            <w:t>Newly Elected Chair</w:t>
          </w:r>
        </w:p>
        <w:p w14:paraId="31BA2778" w14:textId="77777777" w:rsidR="00A35BB8" w:rsidRPr="008F5EE9" w:rsidRDefault="00A35BB8" w:rsidP="00F73737">
          <w:pPr>
            <w:pStyle w:val="List2"/>
            <w:ind w:left="648" w:firstLine="432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</w:p>
        <w:p w14:paraId="4D88E6CF" w14:textId="77777777" w:rsidR="005047F0" w:rsidRPr="008F5EE9" w:rsidRDefault="007E4085" w:rsidP="005047F0">
          <w:pPr>
            <w:pStyle w:val="List2"/>
            <w:spacing w:line="360" w:lineRule="auto"/>
            <w:ind w:left="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492E931B">
              <v:rect id="_x0000_i1030" style="width:0;height:1.5pt" o:hralign="center" o:hrstd="t" o:hr="t" fillcolor="#a0a0a0" stroked="f"/>
            </w:pict>
          </w:r>
        </w:p>
        <w:p w14:paraId="180B603A" w14:textId="77777777" w:rsidR="005047F0" w:rsidRPr="008F5EE9" w:rsidRDefault="005047F0" w:rsidP="00966105">
          <w:pPr>
            <w:pStyle w:val="List2"/>
            <w:numPr>
              <w:ilvl w:val="0"/>
              <w:numId w:val="14"/>
            </w:numP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Adjournment</w:t>
          </w:r>
        </w:p>
        <w:p w14:paraId="1EAC9ADB" w14:textId="77777777" w:rsidR="00C32618" w:rsidRDefault="00C32618" w:rsidP="00C32618">
          <w:pPr>
            <w:pStyle w:val="List2"/>
            <w:ind w:left="1080" w:firstLine="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</w:rPr>
            <w:t>Newly Elected Chair</w:t>
          </w:r>
        </w:p>
        <w:p w14:paraId="09BAD06D" w14:textId="77777777" w:rsidR="00425C99" w:rsidRPr="008F5EE9" w:rsidRDefault="007E4085" w:rsidP="007C4631">
          <w:pPr>
            <w:pStyle w:val="BodyText"/>
            <w:rPr>
              <w:rFonts w:asciiTheme="minorHAnsi" w:hAnsiTheme="minorHAnsi" w:cstheme="minorHAnsi"/>
              <w:b/>
              <w:i/>
              <w:color w:val="231F20"/>
            </w:rPr>
          </w:pPr>
        </w:p>
      </w:sdtContent>
    </w:sdt>
    <w:p w14:paraId="5EDA9A1F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4E808E43" w14:textId="203C0AC3" w:rsidR="003940E4" w:rsidRPr="00C95ECA" w:rsidRDefault="00C95ECA" w:rsidP="007C4631">
      <w:pPr>
        <w:pStyle w:val="BodyText"/>
        <w:rPr>
          <w:rFonts w:asciiTheme="minorHAnsi" w:hAnsiTheme="minorHAnsi" w:cstheme="minorHAnsi"/>
          <w:bCs/>
          <w:iCs/>
          <w:color w:val="231F20"/>
        </w:rPr>
      </w:pPr>
      <w:r w:rsidRPr="00C95ECA">
        <w:rPr>
          <w:rFonts w:cs="Open Sans"/>
          <w:color w:val="131E29"/>
          <w:spacing w:val="-6"/>
          <w:shd w:val="clear" w:color="auto" w:fill="F9F9F9"/>
        </w:rPr>
        <w:t>The meeting will take place virtually</w:t>
      </w:r>
      <w:r w:rsidR="00E722C8">
        <w:rPr>
          <w:rFonts w:cs="Open Sans"/>
          <w:color w:val="131E29"/>
          <w:spacing w:val="-6"/>
          <w:shd w:val="clear" w:color="auto" w:fill="F9F9F9"/>
        </w:rPr>
        <w:t xml:space="preserve"> out of necessity due to COVID-19</w:t>
      </w:r>
      <w:r w:rsidRPr="00C95ECA">
        <w:rPr>
          <w:rFonts w:cs="Open Sans"/>
          <w:color w:val="131E29"/>
          <w:spacing w:val="-6"/>
          <w:shd w:val="clear" w:color="auto" w:fill="F9F9F9"/>
        </w:rPr>
        <w:t xml:space="preserve">. The public will have access to the meeting through the WebEx virtual link found </w:t>
      </w:r>
      <w:hyperlink r:id="rId9" w:history="1">
        <w:r w:rsidRPr="00C95ECA">
          <w:rPr>
            <w:rStyle w:val="Hyperlink"/>
            <w:rFonts w:cs="Open Sans"/>
            <w:spacing w:val="-6"/>
            <w:shd w:val="clear" w:color="auto" w:fill="F9F9F9"/>
          </w:rPr>
          <w:t>he</w:t>
        </w:r>
        <w:r w:rsidRPr="00C95ECA">
          <w:rPr>
            <w:rStyle w:val="Hyperlink"/>
            <w:rFonts w:cs="Open Sans"/>
            <w:spacing w:val="-6"/>
            <w:shd w:val="clear" w:color="auto" w:fill="F9F9F9"/>
          </w:rPr>
          <w:t>r</w:t>
        </w:r>
        <w:r w:rsidRPr="00C95ECA">
          <w:rPr>
            <w:rStyle w:val="Hyperlink"/>
            <w:rFonts w:cs="Open Sans"/>
            <w:spacing w:val="-6"/>
            <w:shd w:val="clear" w:color="auto" w:fill="F9F9F9"/>
          </w:rPr>
          <w:t>e</w:t>
        </w:r>
      </w:hyperlink>
      <w:r w:rsidRPr="00C95ECA">
        <w:rPr>
          <w:rFonts w:cs="Open Sans"/>
          <w:color w:val="131E29"/>
          <w:spacing w:val="-6"/>
          <w:shd w:val="clear" w:color="auto" w:fill="F9F9F9"/>
        </w:rPr>
        <w:t>.</w:t>
      </w:r>
      <w:r>
        <w:rPr>
          <w:rFonts w:cs="Open Sans"/>
          <w:color w:val="131E29"/>
          <w:spacing w:val="-6"/>
          <w:shd w:val="clear" w:color="auto" w:fill="F9F9F9"/>
        </w:rPr>
        <w:t xml:space="preserve"> </w:t>
      </w:r>
    </w:p>
    <w:p w14:paraId="34DE73D0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550DB360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09A7484A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718CED43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46770DE3" w14:textId="77777777" w:rsidR="003940E4" w:rsidRPr="008F5EE9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605CA2B1" w14:textId="77777777" w:rsidR="003940E4" w:rsidRDefault="003940E4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5CDA4959" w14:textId="77777777" w:rsidR="00EB75FF" w:rsidRDefault="00EB75FF" w:rsidP="007C4631">
      <w:pPr>
        <w:pStyle w:val="BodyText"/>
        <w:rPr>
          <w:rFonts w:asciiTheme="minorHAnsi" w:hAnsiTheme="minorHAnsi" w:cstheme="minorHAnsi"/>
          <w:b/>
          <w:i/>
          <w:color w:val="231F20"/>
        </w:rPr>
      </w:pPr>
    </w:p>
    <w:p w14:paraId="5885EE06" w14:textId="77777777" w:rsidR="003940E4" w:rsidRPr="008F5EE9" w:rsidRDefault="003940E4" w:rsidP="003940E4">
      <w:pPr>
        <w:pStyle w:val="BodyText"/>
        <w:rPr>
          <w:rFonts w:asciiTheme="minorHAnsi" w:hAnsiTheme="minorHAnsi" w:cstheme="minorHAnsi"/>
        </w:rPr>
      </w:pPr>
    </w:p>
    <w:sectPr w:rsidR="003940E4" w:rsidRPr="008F5EE9" w:rsidSect="00BC5386">
      <w:headerReference w:type="default" r:id="rId10"/>
      <w:footerReference w:type="default" r:id="rId11"/>
      <w:type w:val="continuous"/>
      <w:pgSz w:w="12240" w:h="15840"/>
      <w:pgMar w:top="1617" w:right="81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16AA7" w14:textId="77777777" w:rsidR="007E4085" w:rsidRDefault="007E4085" w:rsidP="0089763D">
      <w:r>
        <w:separator/>
      </w:r>
    </w:p>
  </w:endnote>
  <w:endnote w:type="continuationSeparator" w:id="0">
    <w:p w14:paraId="09E4E4E4" w14:textId="77777777" w:rsidR="007E4085" w:rsidRDefault="007E4085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83876" w14:textId="77777777" w:rsidR="002370E5" w:rsidRDefault="002370E5" w:rsidP="0089763D">
    <w:pPr>
      <w:spacing w:before="12"/>
      <w:rPr>
        <w:rFonts w:eastAsia="Open Sans" w:cs="Open Sans"/>
        <w:sz w:val="16"/>
        <w:szCs w:val="16"/>
      </w:rPr>
    </w:pPr>
  </w:p>
  <w:p w14:paraId="72FAC7FA" w14:textId="77777777" w:rsidR="002370E5" w:rsidRDefault="002370E5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E2F56F4" wp14:editId="49278EA1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A667A4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eastAsia="Open Sans" w:cs="Open Sans"/>
        <w:color w:val="7E7578"/>
        <w:sz w:val="18"/>
        <w:szCs w:val="18"/>
      </w:rPr>
      <w:id w:val="20365017"/>
      <w:placeholder>
        <w:docPart w:val="5C83C781CDEC45FF9A9771DD6CB5B56D"/>
      </w:placeholder>
    </w:sdtPr>
    <w:sdtEndPr/>
    <w:sdtContent>
      <w:sdt>
        <w:sdtPr>
          <w:rPr>
            <w:rFonts w:eastAsia="Open Sans" w:cs="Open Sans"/>
            <w:color w:val="7E7578"/>
            <w:sz w:val="18"/>
            <w:szCs w:val="18"/>
          </w:rPr>
          <w:id w:val="1292249252"/>
        </w:sdtPr>
        <w:sdtEndPr/>
        <w:sdtContent>
          <w:p w14:paraId="19D6BC1B" w14:textId="77777777" w:rsidR="002370E5" w:rsidRPr="004313EE" w:rsidRDefault="0024356D" w:rsidP="00364BE0">
            <w:pPr>
              <w:spacing w:before="59" w:line="216" w:lineRule="exact"/>
              <w:ind w:right="-40"/>
              <w:rPr>
                <w:rFonts w:eastAsia="Open Sans" w:cs="Open Sans"/>
                <w:color w:val="7E7578"/>
                <w:sz w:val="18"/>
                <w:szCs w:val="18"/>
              </w:rPr>
            </w:pPr>
            <w:r>
              <w:rPr>
                <w:rFonts w:eastAsia="Open Sans" w:cs="Open Sans"/>
                <w:color w:val="7E7578"/>
                <w:sz w:val="18"/>
                <w:szCs w:val="18"/>
              </w:rPr>
              <w:t>Department of Standards and Materials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710 James Robertson Pkwy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12</w:t>
            </w:r>
            <w:r w:rsidR="00B51CEF" w:rsidRPr="006C4797">
              <w:rPr>
                <w:rFonts w:eastAsia="Open Sans" w:cs="Open Sans"/>
                <w:color w:val="7E7578"/>
                <w:sz w:val="18"/>
                <w:szCs w:val="18"/>
                <w:vertAlign w:val="superscript"/>
              </w:rPr>
              <w:t>th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 xml:space="preserve"> Floor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Nashville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,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TN 37243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 xml:space="preserve">Tel: (615) </w:t>
            </w:r>
            <w:r w:rsidR="00E23F89">
              <w:rPr>
                <w:rFonts w:eastAsia="Open Sans" w:cs="Open Sans"/>
                <w:color w:val="7E7578"/>
                <w:sz w:val="18"/>
                <w:szCs w:val="18"/>
              </w:rPr>
              <w:t>253-5030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Fax: 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 xml:space="preserve">(615) </w:t>
            </w:r>
            <w:r w:rsidR="00E23F89">
              <w:rPr>
                <w:rFonts w:eastAsia="Open Sans" w:cs="Open Sans"/>
                <w:color w:val="7E7578"/>
                <w:sz w:val="18"/>
                <w:szCs w:val="18"/>
              </w:rPr>
              <w:t>532-7858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tn.gov/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>education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B53DC" w14:textId="77777777" w:rsidR="007E4085" w:rsidRDefault="007E4085" w:rsidP="0089763D">
      <w:r>
        <w:separator/>
      </w:r>
    </w:p>
  </w:footnote>
  <w:footnote w:type="continuationSeparator" w:id="0">
    <w:p w14:paraId="74B1512E" w14:textId="77777777" w:rsidR="007E4085" w:rsidRDefault="007E4085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0BDA7" w14:textId="77777777" w:rsidR="002370E5" w:rsidRDefault="002370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58F5B3" wp14:editId="68D6A972">
          <wp:simplePos x="0" y="0"/>
          <wp:positionH relativeFrom="column">
            <wp:posOffset>2430</wp:posOffset>
          </wp:positionH>
          <wp:positionV relativeFrom="paragraph">
            <wp:posOffset>3976</wp:posOffset>
          </wp:positionV>
          <wp:extent cx="1486893" cy="585647"/>
          <wp:effectExtent l="0" t="0" r="0" b="0"/>
          <wp:wrapNone/>
          <wp:docPr id="1" name="Picture 1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8AE13" w14:textId="77777777" w:rsidR="002370E5" w:rsidRDefault="00237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2A8F"/>
    <w:multiLevelType w:val="hybridMultilevel"/>
    <w:tmpl w:val="B470D7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C02B07"/>
    <w:multiLevelType w:val="hybridMultilevel"/>
    <w:tmpl w:val="4EC06A5C"/>
    <w:lvl w:ilvl="0" w:tplc="7A08E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2752"/>
    <w:multiLevelType w:val="hybridMultilevel"/>
    <w:tmpl w:val="9AC87A74"/>
    <w:lvl w:ilvl="0" w:tplc="8F2C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7E64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9663528">
      <w:start w:val="3"/>
      <w:numFmt w:val="upperLetter"/>
      <w:lvlText w:val="%3."/>
      <w:lvlJc w:val="left"/>
      <w:pPr>
        <w:ind w:left="2340" w:hanging="360"/>
      </w:pPr>
      <w:rPr>
        <w:rFonts w:ascii="Open Sans" w:eastAsia="Times New Roman" w:hAnsi="Open Sans" w:cstheme="minorBidi" w:hint="default"/>
        <w:color w:val="FF000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F4595"/>
    <w:multiLevelType w:val="hybridMultilevel"/>
    <w:tmpl w:val="553A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C6427"/>
    <w:multiLevelType w:val="hybridMultilevel"/>
    <w:tmpl w:val="C4D84D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7421E3"/>
    <w:multiLevelType w:val="hybridMultilevel"/>
    <w:tmpl w:val="7024A3E6"/>
    <w:lvl w:ilvl="0" w:tplc="F38E40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51A937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47CC"/>
    <w:multiLevelType w:val="hybridMultilevel"/>
    <w:tmpl w:val="2BE20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5D1FDC"/>
    <w:multiLevelType w:val="hybridMultilevel"/>
    <w:tmpl w:val="7D6E6B0C"/>
    <w:lvl w:ilvl="0" w:tplc="A6D47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611A16"/>
    <w:multiLevelType w:val="hybridMultilevel"/>
    <w:tmpl w:val="D92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7B07"/>
    <w:multiLevelType w:val="hybridMultilevel"/>
    <w:tmpl w:val="D6EA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210A4"/>
    <w:multiLevelType w:val="hybridMultilevel"/>
    <w:tmpl w:val="799AAD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8265F"/>
    <w:multiLevelType w:val="hybridMultilevel"/>
    <w:tmpl w:val="7108A3F8"/>
    <w:lvl w:ilvl="0" w:tplc="FEE05DFC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40E90"/>
    <w:multiLevelType w:val="hybridMultilevel"/>
    <w:tmpl w:val="D152AD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1209C6"/>
    <w:multiLevelType w:val="hybridMultilevel"/>
    <w:tmpl w:val="2C44887C"/>
    <w:lvl w:ilvl="0" w:tplc="EE666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D1E0A"/>
    <w:multiLevelType w:val="hybridMultilevel"/>
    <w:tmpl w:val="548E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F0"/>
    <w:rsid w:val="0002323E"/>
    <w:rsid w:val="00025247"/>
    <w:rsid w:val="0003328B"/>
    <w:rsid w:val="00035740"/>
    <w:rsid w:val="00056AE7"/>
    <w:rsid w:val="00080F7F"/>
    <w:rsid w:val="00082277"/>
    <w:rsid w:val="000827FD"/>
    <w:rsid w:val="00094E3E"/>
    <w:rsid w:val="000A012B"/>
    <w:rsid w:val="000A17CC"/>
    <w:rsid w:val="000A3BB2"/>
    <w:rsid w:val="000A6D0B"/>
    <w:rsid w:val="00115EA4"/>
    <w:rsid w:val="0012065C"/>
    <w:rsid w:val="00120CA3"/>
    <w:rsid w:val="001213FC"/>
    <w:rsid w:val="00124621"/>
    <w:rsid w:val="00134746"/>
    <w:rsid w:val="00163164"/>
    <w:rsid w:val="001A7167"/>
    <w:rsid w:val="001B19B9"/>
    <w:rsid w:val="001C30F5"/>
    <w:rsid w:val="001D0E60"/>
    <w:rsid w:val="001D368B"/>
    <w:rsid w:val="001E68F3"/>
    <w:rsid w:val="002132A1"/>
    <w:rsid w:val="002269D7"/>
    <w:rsid w:val="00227AE5"/>
    <w:rsid w:val="002370E5"/>
    <w:rsid w:val="0024356D"/>
    <w:rsid w:val="00255857"/>
    <w:rsid w:val="002B6FD9"/>
    <w:rsid w:val="002D5AF9"/>
    <w:rsid w:val="002E3335"/>
    <w:rsid w:val="002F648E"/>
    <w:rsid w:val="0031084A"/>
    <w:rsid w:val="003263B0"/>
    <w:rsid w:val="0032652D"/>
    <w:rsid w:val="00342697"/>
    <w:rsid w:val="00364BE0"/>
    <w:rsid w:val="00376705"/>
    <w:rsid w:val="00390353"/>
    <w:rsid w:val="00390865"/>
    <w:rsid w:val="00391CD4"/>
    <w:rsid w:val="003940E4"/>
    <w:rsid w:val="003B2BB3"/>
    <w:rsid w:val="003E25E6"/>
    <w:rsid w:val="004144A9"/>
    <w:rsid w:val="00415089"/>
    <w:rsid w:val="00417323"/>
    <w:rsid w:val="00425C99"/>
    <w:rsid w:val="00430AFF"/>
    <w:rsid w:val="004313EE"/>
    <w:rsid w:val="004370C3"/>
    <w:rsid w:val="0044304E"/>
    <w:rsid w:val="00451ED2"/>
    <w:rsid w:val="00462691"/>
    <w:rsid w:val="00472601"/>
    <w:rsid w:val="00473FE7"/>
    <w:rsid w:val="00485089"/>
    <w:rsid w:val="004B1AA7"/>
    <w:rsid w:val="004F5196"/>
    <w:rsid w:val="005047F0"/>
    <w:rsid w:val="005158DF"/>
    <w:rsid w:val="005616B1"/>
    <w:rsid w:val="00572F6F"/>
    <w:rsid w:val="0057439C"/>
    <w:rsid w:val="00581A3A"/>
    <w:rsid w:val="005C28D0"/>
    <w:rsid w:val="005C4207"/>
    <w:rsid w:val="005D5287"/>
    <w:rsid w:val="006300D2"/>
    <w:rsid w:val="006A1735"/>
    <w:rsid w:val="006B0A7E"/>
    <w:rsid w:val="006C4797"/>
    <w:rsid w:val="006D2DA9"/>
    <w:rsid w:val="006E7D7A"/>
    <w:rsid w:val="00706D82"/>
    <w:rsid w:val="00725C74"/>
    <w:rsid w:val="0073159A"/>
    <w:rsid w:val="00764465"/>
    <w:rsid w:val="00765308"/>
    <w:rsid w:val="0077470A"/>
    <w:rsid w:val="007B00D1"/>
    <w:rsid w:val="007B5019"/>
    <w:rsid w:val="007C4631"/>
    <w:rsid w:val="007D4AB4"/>
    <w:rsid w:val="007D74E7"/>
    <w:rsid w:val="007E4085"/>
    <w:rsid w:val="007F7669"/>
    <w:rsid w:val="00802646"/>
    <w:rsid w:val="0082725D"/>
    <w:rsid w:val="008313CF"/>
    <w:rsid w:val="00871FA2"/>
    <w:rsid w:val="008757B8"/>
    <w:rsid w:val="00877B72"/>
    <w:rsid w:val="00881345"/>
    <w:rsid w:val="0089263F"/>
    <w:rsid w:val="0089763D"/>
    <w:rsid w:val="008B4FC9"/>
    <w:rsid w:val="008D2701"/>
    <w:rsid w:val="008F0B38"/>
    <w:rsid w:val="008F38D8"/>
    <w:rsid w:val="008F5EE9"/>
    <w:rsid w:val="009264E5"/>
    <w:rsid w:val="0095264D"/>
    <w:rsid w:val="00966105"/>
    <w:rsid w:val="009A38B2"/>
    <w:rsid w:val="009D2ED6"/>
    <w:rsid w:val="009D56EE"/>
    <w:rsid w:val="00A1273E"/>
    <w:rsid w:val="00A12CB9"/>
    <w:rsid w:val="00A3598E"/>
    <w:rsid w:val="00A35BB8"/>
    <w:rsid w:val="00A55079"/>
    <w:rsid w:val="00AA107F"/>
    <w:rsid w:val="00AD48C6"/>
    <w:rsid w:val="00AF4CA4"/>
    <w:rsid w:val="00B173C8"/>
    <w:rsid w:val="00B17FA8"/>
    <w:rsid w:val="00B458D5"/>
    <w:rsid w:val="00B51CEF"/>
    <w:rsid w:val="00B57BEC"/>
    <w:rsid w:val="00B637B5"/>
    <w:rsid w:val="00B74470"/>
    <w:rsid w:val="00BC103F"/>
    <w:rsid w:val="00BC5386"/>
    <w:rsid w:val="00BF68D7"/>
    <w:rsid w:val="00C00EEF"/>
    <w:rsid w:val="00C0318E"/>
    <w:rsid w:val="00C32618"/>
    <w:rsid w:val="00C47AF0"/>
    <w:rsid w:val="00C67F7E"/>
    <w:rsid w:val="00C73003"/>
    <w:rsid w:val="00C95ECA"/>
    <w:rsid w:val="00CA44B5"/>
    <w:rsid w:val="00CE0D66"/>
    <w:rsid w:val="00CE21E9"/>
    <w:rsid w:val="00D11140"/>
    <w:rsid w:val="00D14DF9"/>
    <w:rsid w:val="00D423F2"/>
    <w:rsid w:val="00D54ABA"/>
    <w:rsid w:val="00D74BD9"/>
    <w:rsid w:val="00D83C09"/>
    <w:rsid w:val="00D86CD2"/>
    <w:rsid w:val="00DB5FEC"/>
    <w:rsid w:val="00E06552"/>
    <w:rsid w:val="00E16798"/>
    <w:rsid w:val="00E1756C"/>
    <w:rsid w:val="00E23F89"/>
    <w:rsid w:val="00E36229"/>
    <w:rsid w:val="00E722C8"/>
    <w:rsid w:val="00E72E5E"/>
    <w:rsid w:val="00E74BFD"/>
    <w:rsid w:val="00E96C1C"/>
    <w:rsid w:val="00E96F29"/>
    <w:rsid w:val="00EA66B9"/>
    <w:rsid w:val="00EB75FF"/>
    <w:rsid w:val="00F00310"/>
    <w:rsid w:val="00F245CD"/>
    <w:rsid w:val="00F4799C"/>
    <w:rsid w:val="00F56341"/>
    <w:rsid w:val="00F72DAC"/>
    <w:rsid w:val="00F73737"/>
    <w:rsid w:val="00F73D25"/>
    <w:rsid w:val="00F836CF"/>
    <w:rsid w:val="00FA24B8"/>
    <w:rsid w:val="00FC494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BBDCF"/>
  <w15:docId w15:val="{F5947AB6-F7F4-4905-8D23-A36F0E9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B17FA8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qFormat/>
    <w:rsid w:val="00B17FA8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qFormat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B17FA8"/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B17FA8"/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qFormat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qFormat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B1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5047F0"/>
    <w:pPr>
      <w:widowControl/>
      <w:ind w:left="720" w:hanging="360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7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E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E5"/>
    <w:rPr>
      <w:rFonts w:ascii="Open Sans" w:hAnsi="Open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6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6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gov.webex.com/tngov/onstage/g.php?MTID=e6192a2ccb5a9fe7e742a3f48a27b7d52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ngov.webex.com/tngov/onstage/g.php?MTID=e6192a2ccb5a9fe7e742a3f48a27b7d5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239\Downloads\Meeting-Agenda-Template-Option-2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83C781CDEC45FF9A9771DD6CB5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84C9-76D3-487C-8D6A-E37990E107E9}"/>
      </w:docPartPr>
      <w:docPartBody>
        <w:p w:rsidR="00565891" w:rsidRDefault="00356CD5">
          <w:pPr>
            <w:pStyle w:val="5C83C781CDEC45FF9A9771DD6CB5B56D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E06A70C627C740DBACD721A91EC7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8FA6-A3AE-4BBE-8D18-D5C015B088A6}"/>
      </w:docPartPr>
      <w:docPartBody>
        <w:p w:rsidR="00565891" w:rsidRDefault="00356CD5">
          <w:pPr>
            <w:pStyle w:val="E06A70C627C740DBACD721A91EC7B62C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D5"/>
    <w:rsid w:val="00055716"/>
    <w:rsid w:val="000D73DB"/>
    <w:rsid w:val="000E349D"/>
    <w:rsid w:val="00104B08"/>
    <w:rsid w:val="00195CF9"/>
    <w:rsid w:val="001F6801"/>
    <w:rsid w:val="002D4B99"/>
    <w:rsid w:val="00336296"/>
    <w:rsid w:val="00356CD5"/>
    <w:rsid w:val="003B35A2"/>
    <w:rsid w:val="003C415C"/>
    <w:rsid w:val="004D12C2"/>
    <w:rsid w:val="00565891"/>
    <w:rsid w:val="005B2114"/>
    <w:rsid w:val="005C7B8F"/>
    <w:rsid w:val="005E1F2B"/>
    <w:rsid w:val="0065646D"/>
    <w:rsid w:val="00715648"/>
    <w:rsid w:val="00747125"/>
    <w:rsid w:val="00817DB3"/>
    <w:rsid w:val="00873A9F"/>
    <w:rsid w:val="00911B05"/>
    <w:rsid w:val="00914123"/>
    <w:rsid w:val="0091587A"/>
    <w:rsid w:val="00921F2D"/>
    <w:rsid w:val="00A00C65"/>
    <w:rsid w:val="00A3190B"/>
    <w:rsid w:val="00A938F1"/>
    <w:rsid w:val="00B83B91"/>
    <w:rsid w:val="00CA5014"/>
    <w:rsid w:val="00D05119"/>
    <w:rsid w:val="00D058AD"/>
    <w:rsid w:val="00ED396B"/>
    <w:rsid w:val="00EF7B60"/>
    <w:rsid w:val="00FB32CB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83C781CDEC45FF9A9771DD6CB5B56D">
    <w:name w:val="5C83C781CDEC45FF9A9771DD6CB5B56D"/>
  </w:style>
  <w:style w:type="paragraph" w:customStyle="1" w:styleId="E06A70C627C740DBACD721A91EC7B62C">
    <w:name w:val="E06A70C627C740DBACD721A91EC7B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ED3A-4297-4727-BBBC-2BC26214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Meeting-Agenda-Template-Option-2 (5)</Template>
  <TotalTime>0</TotalTime>
  <Pages>3</Pages>
  <Words>364</Words>
  <Characters>2592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Rachel Brew</dc:creator>
  <cp:lastModifiedBy>Virginia Mayfield</cp:lastModifiedBy>
  <cp:revision>2</cp:revision>
  <cp:lastPrinted>2019-06-06T13:22:00Z</cp:lastPrinted>
  <dcterms:created xsi:type="dcterms:W3CDTF">2021-02-25T21:40:00Z</dcterms:created>
  <dcterms:modified xsi:type="dcterms:W3CDTF">2021-02-25T21:40:00Z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