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C4" w:rsidRDefault="00475FC4" w:rsidP="00475FC4">
      <w:pPr>
        <w:pStyle w:val="Header"/>
        <w:tabs>
          <w:tab w:val="clear" w:pos="4320"/>
          <w:tab w:val="clear" w:pos="8640"/>
        </w:tabs>
        <w:jc w:val="center"/>
        <w:rPr>
          <w:b/>
          <w:smallCaps/>
          <w:sz w:val="36"/>
          <w:szCs w:val="36"/>
        </w:rPr>
      </w:pPr>
    </w:p>
    <w:p w:rsidR="00475FC4" w:rsidRDefault="00475FC4" w:rsidP="00475FC4">
      <w:pPr>
        <w:pStyle w:val="Header"/>
        <w:tabs>
          <w:tab w:val="clear" w:pos="4320"/>
          <w:tab w:val="clear" w:pos="8640"/>
        </w:tabs>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1330063590"/>
        <w:placeholder>
          <w:docPart w:val="4B2B00B1BB0842348B3974AEA343E8AD"/>
        </w:placeholder>
        <w:dataBinding w:prefixMappings="xmlns:ns0='http://purl.org/dc/elements/1.1/' xmlns:ns1='http://schemas.openxmlformats.org/package/2006/metadata/core-properties' " w:xpath="/ns1:coreProperties[1]/ns0:title[1]" w:storeItemID="{6C3C8BC8-F283-45AE-878A-BAB7291924A1}"/>
        <w:text/>
      </w:sdtPr>
      <w:sdtEndPr/>
      <w:sdtContent>
        <w:p w:rsidR="00E648AE" w:rsidRDefault="002B48F2" w:rsidP="00E648AE">
          <w:pPr>
            <w:jc w:val="center"/>
            <w:rPr>
              <w:b/>
              <w:smallCaps/>
              <w:sz w:val="28"/>
              <w:szCs w:val="28"/>
            </w:rPr>
          </w:pPr>
          <w:r>
            <w:rPr>
              <w:b/>
              <w:smallCaps/>
              <w:sz w:val="36"/>
              <w:szCs w:val="36"/>
            </w:rPr>
            <w:t>Cost Management Plan</w:t>
          </w:r>
        </w:p>
      </w:sdtContent>
    </w:sdt>
    <w:p w:rsidR="00E648AE" w:rsidRDefault="00E648AE" w:rsidP="00E648AE">
      <w:pPr>
        <w:jc w:val="center"/>
        <w:rPr>
          <w:b/>
          <w:smallCaps/>
          <w:sz w:val="28"/>
          <w:szCs w:val="28"/>
        </w:rPr>
      </w:pPr>
    </w:p>
    <w:p w:rsidR="00E648AE" w:rsidRDefault="00E648AE" w:rsidP="00E648AE">
      <w:pPr>
        <w:jc w:val="center"/>
        <w:rPr>
          <w:b/>
          <w:smallCaps/>
          <w:sz w:val="28"/>
          <w:szCs w:val="28"/>
        </w:rPr>
      </w:pPr>
    </w:p>
    <w:p w:rsidR="00E648AE" w:rsidRDefault="00E648AE" w:rsidP="00E648AE">
      <w:pPr>
        <w:jc w:val="center"/>
        <w:rPr>
          <w:b/>
          <w:smallCaps/>
          <w:sz w:val="28"/>
          <w:szCs w:val="28"/>
        </w:rPr>
      </w:pPr>
    </w:p>
    <w:p w:rsidR="00E648AE" w:rsidRDefault="00B41519" w:rsidP="00E648AE">
      <w:pPr>
        <w:jc w:val="center"/>
        <w:rPr>
          <w:b/>
          <w:smallCaps/>
          <w:szCs w:val="24"/>
        </w:rPr>
      </w:pPr>
      <w:r>
        <w:rPr>
          <w:szCs w:val="24"/>
        </w:rPr>
        <w:t xml:space="preserve"> </w:t>
      </w:r>
      <w:sdt>
        <w:sdtPr>
          <w:rPr>
            <w:b/>
            <w:szCs w:val="24"/>
          </w:rPr>
          <w:alias w:val="Company"/>
          <w:tag w:val=""/>
          <w:id w:val="-864293724"/>
          <w:placeholder>
            <w:docPart w:val="2C60498F63464112BB27A755E2FDE774"/>
          </w:placeholder>
          <w:dataBinding w:prefixMappings="xmlns:ns0='http://schemas.openxmlformats.org/officeDocument/2006/extended-properties' " w:xpath="/ns0:Properties[1]/ns0:Company[1]" w:storeItemID="{6668398D-A668-4E3E-A5EB-62B293D839F1}"/>
          <w:text/>
        </w:sdtPr>
        <w:sdtEndPr/>
        <w:sdtContent>
          <w:r w:rsidR="002B48F2">
            <w:rPr>
              <w:b/>
              <w:szCs w:val="24"/>
            </w:rPr>
            <w:t>[Agency Name]</w:t>
          </w:r>
        </w:sdtContent>
      </w:sdt>
    </w:p>
    <w:sdt>
      <w:sdtPr>
        <w:rPr>
          <w:b/>
          <w:smallCaps/>
          <w:szCs w:val="24"/>
        </w:rPr>
        <w:alias w:val="Subject"/>
        <w:tag w:val=""/>
        <w:id w:val="335820947"/>
        <w:placeholder>
          <w:docPart w:val="82059C3EE83A4DE29D14BE1AD6A9E009"/>
        </w:placeholder>
        <w:dataBinding w:prefixMappings="xmlns:ns0='http://purl.org/dc/elements/1.1/' xmlns:ns1='http://schemas.openxmlformats.org/package/2006/metadata/core-properties' " w:xpath="/ns1:coreProperties[1]/ns0:subject[1]" w:storeItemID="{6C3C8BC8-F283-45AE-878A-BAB7291924A1}"/>
        <w:text/>
      </w:sdtPr>
      <w:sdtEndPr/>
      <w:sdtContent>
        <w:p w:rsidR="00E648AE" w:rsidRPr="00B41519" w:rsidRDefault="00580EE2" w:rsidP="00E648AE">
          <w:pPr>
            <w:jc w:val="center"/>
            <w:rPr>
              <w:smallCaps/>
              <w:szCs w:val="24"/>
            </w:rPr>
          </w:pPr>
          <w:r>
            <w:rPr>
              <w:b/>
              <w:smallCaps/>
              <w:szCs w:val="24"/>
            </w:rPr>
            <w:t>[PROJECT NAME]</w:t>
          </w:r>
        </w:p>
      </w:sdtContent>
    </w:sdt>
    <w:p w:rsidR="00B41519" w:rsidRDefault="00B41519" w:rsidP="00DB3D6B"/>
    <w:p w:rsidR="00B41519" w:rsidRDefault="00B41519" w:rsidP="00DB3D6B"/>
    <w:sdt>
      <w:sdtPr>
        <w:rPr>
          <w:sz w:val="28"/>
        </w:rPr>
        <w:alias w:val="Publish Date"/>
        <w:tag w:val=""/>
        <w:id w:val="406498263"/>
        <w:placeholder>
          <w:docPart w:val="85FCFA0D9D9E4025A188BB70E49C66A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3746D1" w:rsidRDefault="00F71E62" w:rsidP="00DB3D6B">
          <w:pPr>
            <w:jc w:val="center"/>
            <w:rPr>
              <w:sz w:val="28"/>
            </w:rPr>
          </w:pPr>
          <w:r w:rsidRPr="00DB3D6B">
            <w:rPr>
              <w:szCs w:val="24"/>
            </w:rPr>
            <w:t>[Publish Date]</w:t>
          </w:r>
        </w:p>
      </w:sdtContent>
    </w:sdt>
    <w:p w:rsidR="003746D1" w:rsidRDefault="003746D1" w:rsidP="00DB3D6B"/>
    <w:p w:rsidR="00C1009D" w:rsidRDefault="00C1009D" w:rsidP="00DB3D6B"/>
    <w:p w:rsidR="00475FC4" w:rsidRDefault="00475FC4" w:rsidP="00DB3D6B">
      <w:r>
        <w:br w:type="page"/>
      </w:r>
    </w:p>
    <w:p w:rsidR="00C1009D" w:rsidRDefault="00C1009D" w:rsidP="00DB3D6B"/>
    <w:p w:rsidR="003746D1" w:rsidRPr="003A594F" w:rsidRDefault="003746D1">
      <w:pPr>
        <w:rPr>
          <w:b/>
          <w:smallCaps/>
          <w:sz w:val="28"/>
          <w:szCs w:val="28"/>
        </w:rPr>
      </w:pPr>
      <w:r w:rsidRPr="003A594F">
        <w:rPr>
          <w:b/>
          <w:smallCaps/>
          <w:sz w:val="28"/>
          <w:szCs w:val="28"/>
        </w:rPr>
        <w:t>Table of Contents</w:t>
      </w:r>
    </w:p>
    <w:p w:rsidR="00475FC4"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6362" w:history="1">
        <w:r w:rsidR="00475FC4" w:rsidRPr="00C624BE">
          <w:rPr>
            <w:rStyle w:val="Hyperlink"/>
            <w:smallCaps/>
            <w:noProof/>
          </w:rPr>
          <w:t>Using this Template</w:t>
        </w:r>
        <w:r w:rsidR="00475FC4">
          <w:rPr>
            <w:noProof/>
            <w:webHidden/>
          </w:rPr>
          <w:tab/>
        </w:r>
        <w:r w:rsidR="00475FC4">
          <w:rPr>
            <w:noProof/>
            <w:webHidden/>
          </w:rPr>
          <w:fldChar w:fldCharType="begin"/>
        </w:r>
        <w:r w:rsidR="00475FC4">
          <w:rPr>
            <w:noProof/>
            <w:webHidden/>
          </w:rPr>
          <w:instrText xml:space="preserve"> PAGEREF _Toc438476362 \h </w:instrText>
        </w:r>
        <w:r w:rsidR="00475FC4">
          <w:rPr>
            <w:noProof/>
            <w:webHidden/>
          </w:rPr>
        </w:r>
        <w:r w:rsidR="00475FC4">
          <w:rPr>
            <w:noProof/>
            <w:webHidden/>
          </w:rPr>
          <w:fldChar w:fldCharType="separate"/>
        </w:r>
        <w:r w:rsidR="00475FC4">
          <w:rPr>
            <w:noProof/>
            <w:webHidden/>
          </w:rPr>
          <w:t>1</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3" w:history="1">
        <w:r w:rsidR="00475FC4" w:rsidRPr="00C624BE">
          <w:rPr>
            <w:rStyle w:val="Hyperlink"/>
            <w:smallCaps/>
            <w:noProof/>
          </w:rPr>
          <w:t>Revisions</w:t>
        </w:r>
        <w:r w:rsidR="00475FC4">
          <w:rPr>
            <w:noProof/>
            <w:webHidden/>
          </w:rPr>
          <w:tab/>
        </w:r>
        <w:r w:rsidR="00475FC4">
          <w:rPr>
            <w:noProof/>
            <w:webHidden/>
          </w:rPr>
          <w:fldChar w:fldCharType="begin"/>
        </w:r>
        <w:r w:rsidR="00475FC4">
          <w:rPr>
            <w:noProof/>
            <w:webHidden/>
          </w:rPr>
          <w:instrText xml:space="preserve"> PAGEREF _Toc438476363 \h </w:instrText>
        </w:r>
        <w:r w:rsidR="00475FC4">
          <w:rPr>
            <w:noProof/>
            <w:webHidden/>
          </w:rPr>
        </w:r>
        <w:r w:rsidR="00475FC4">
          <w:rPr>
            <w:noProof/>
            <w:webHidden/>
          </w:rPr>
          <w:fldChar w:fldCharType="separate"/>
        </w:r>
        <w:r w:rsidR="00475FC4">
          <w:rPr>
            <w:noProof/>
            <w:webHidden/>
          </w:rPr>
          <w:t>2</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4" w:history="1">
        <w:r w:rsidR="00475FC4" w:rsidRPr="00C624BE">
          <w:rPr>
            <w:rStyle w:val="Hyperlink"/>
            <w:smallCaps/>
            <w:noProof/>
          </w:rPr>
          <w:t>Introduction</w:t>
        </w:r>
        <w:r w:rsidR="00475FC4">
          <w:rPr>
            <w:noProof/>
            <w:webHidden/>
          </w:rPr>
          <w:tab/>
        </w:r>
        <w:r w:rsidR="00475FC4">
          <w:rPr>
            <w:noProof/>
            <w:webHidden/>
          </w:rPr>
          <w:fldChar w:fldCharType="begin"/>
        </w:r>
        <w:r w:rsidR="00475FC4">
          <w:rPr>
            <w:noProof/>
            <w:webHidden/>
          </w:rPr>
          <w:instrText xml:space="preserve"> PAGEREF _Toc438476364 \h </w:instrText>
        </w:r>
        <w:r w:rsidR="00475FC4">
          <w:rPr>
            <w:noProof/>
            <w:webHidden/>
          </w:rPr>
        </w:r>
        <w:r w:rsidR="00475FC4">
          <w:rPr>
            <w:noProof/>
            <w:webHidden/>
          </w:rPr>
          <w:fldChar w:fldCharType="separate"/>
        </w:r>
        <w:r w:rsidR="00475FC4">
          <w:rPr>
            <w:noProof/>
            <w:webHidden/>
          </w:rPr>
          <w:t>3</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5" w:history="1">
        <w:r w:rsidR="00475FC4" w:rsidRPr="00C624BE">
          <w:rPr>
            <w:rStyle w:val="Hyperlink"/>
            <w:smallCaps/>
            <w:noProof/>
          </w:rPr>
          <w:t>Project Cost Management Approach</w:t>
        </w:r>
        <w:r w:rsidR="00475FC4">
          <w:rPr>
            <w:noProof/>
            <w:webHidden/>
          </w:rPr>
          <w:tab/>
        </w:r>
        <w:r w:rsidR="00475FC4">
          <w:rPr>
            <w:noProof/>
            <w:webHidden/>
          </w:rPr>
          <w:fldChar w:fldCharType="begin"/>
        </w:r>
        <w:r w:rsidR="00475FC4">
          <w:rPr>
            <w:noProof/>
            <w:webHidden/>
          </w:rPr>
          <w:instrText xml:space="preserve"> PAGEREF _Toc438476365 \h </w:instrText>
        </w:r>
        <w:r w:rsidR="00475FC4">
          <w:rPr>
            <w:noProof/>
            <w:webHidden/>
          </w:rPr>
        </w:r>
        <w:r w:rsidR="00475FC4">
          <w:rPr>
            <w:noProof/>
            <w:webHidden/>
          </w:rPr>
          <w:fldChar w:fldCharType="separate"/>
        </w:r>
        <w:r w:rsidR="00475FC4">
          <w:rPr>
            <w:noProof/>
            <w:webHidden/>
          </w:rPr>
          <w:t>4</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6" w:history="1">
        <w:r w:rsidR="00475FC4" w:rsidRPr="00C624BE">
          <w:rPr>
            <w:rStyle w:val="Hyperlink"/>
            <w:smallCaps/>
            <w:noProof/>
          </w:rPr>
          <w:t>Cost Estimation</w:t>
        </w:r>
        <w:r w:rsidR="00475FC4">
          <w:rPr>
            <w:noProof/>
            <w:webHidden/>
          </w:rPr>
          <w:tab/>
        </w:r>
        <w:r w:rsidR="00475FC4">
          <w:rPr>
            <w:noProof/>
            <w:webHidden/>
          </w:rPr>
          <w:fldChar w:fldCharType="begin"/>
        </w:r>
        <w:r w:rsidR="00475FC4">
          <w:rPr>
            <w:noProof/>
            <w:webHidden/>
          </w:rPr>
          <w:instrText xml:space="preserve"> PAGEREF _Toc438476366 \h </w:instrText>
        </w:r>
        <w:r w:rsidR="00475FC4">
          <w:rPr>
            <w:noProof/>
            <w:webHidden/>
          </w:rPr>
        </w:r>
        <w:r w:rsidR="00475FC4">
          <w:rPr>
            <w:noProof/>
            <w:webHidden/>
          </w:rPr>
          <w:fldChar w:fldCharType="separate"/>
        </w:r>
        <w:r w:rsidR="00475FC4">
          <w:rPr>
            <w:noProof/>
            <w:webHidden/>
          </w:rPr>
          <w:t>5</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7" w:history="1">
        <w:r w:rsidR="00475FC4" w:rsidRPr="00C624BE">
          <w:rPr>
            <w:rStyle w:val="Hyperlink"/>
            <w:smallCaps/>
            <w:noProof/>
          </w:rPr>
          <w:t>Budget Determination</w:t>
        </w:r>
        <w:r w:rsidR="00475FC4">
          <w:rPr>
            <w:noProof/>
            <w:webHidden/>
          </w:rPr>
          <w:tab/>
        </w:r>
        <w:r w:rsidR="00475FC4">
          <w:rPr>
            <w:noProof/>
            <w:webHidden/>
          </w:rPr>
          <w:fldChar w:fldCharType="begin"/>
        </w:r>
        <w:r w:rsidR="00475FC4">
          <w:rPr>
            <w:noProof/>
            <w:webHidden/>
          </w:rPr>
          <w:instrText xml:space="preserve"> PAGEREF _Toc438476367 \h </w:instrText>
        </w:r>
        <w:r w:rsidR="00475FC4">
          <w:rPr>
            <w:noProof/>
            <w:webHidden/>
          </w:rPr>
        </w:r>
        <w:r w:rsidR="00475FC4">
          <w:rPr>
            <w:noProof/>
            <w:webHidden/>
          </w:rPr>
          <w:fldChar w:fldCharType="separate"/>
        </w:r>
        <w:r w:rsidR="00475FC4">
          <w:rPr>
            <w:noProof/>
            <w:webHidden/>
          </w:rPr>
          <w:t>6</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8" w:history="1">
        <w:r w:rsidR="00475FC4" w:rsidRPr="00C624BE">
          <w:rPr>
            <w:rStyle w:val="Hyperlink"/>
            <w:smallCaps/>
            <w:noProof/>
          </w:rPr>
          <w:t>Cost Management Roles &amp; Responsibilities</w:t>
        </w:r>
        <w:r w:rsidR="00475FC4">
          <w:rPr>
            <w:noProof/>
            <w:webHidden/>
          </w:rPr>
          <w:tab/>
        </w:r>
        <w:r w:rsidR="00475FC4">
          <w:rPr>
            <w:noProof/>
            <w:webHidden/>
          </w:rPr>
          <w:fldChar w:fldCharType="begin"/>
        </w:r>
        <w:r w:rsidR="00475FC4">
          <w:rPr>
            <w:noProof/>
            <w:webHidden/>
          </w:rPr>
          <w:instrText xml:space="preserve"> PAGEREF _Toc438476368 \h </w:instrText>
        </w:r>
        <w:r w:rsidR="00475FC4">
          <w:rPr>
            <w:noProof/>
            <w:webHidden/>
          </w:rPr>
        </w:r>
        <w:r w:rsidR="00475FC4">
          <w:rPr>
            <w:noProof/>
            <w:webHidden/>
          </w:rPr>
          <w:fldChar w:fldCharType="separate"/>
        </w:r>
        <w:r w:rsidR="00475FC4">
          <w:rPr>
            <w:noProof/>
            <w:webHidden/>
          </w:rPr>
          <w:t>7</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69" w:history="1">
        <w:r w:rsidR="00475FC4" w:rsidRPr="00C624BE">
          <w:rPr>
            <w:rStyle w:val="Hyperlink"/>
            <w:smallCaps/>
            <w:noProof/>
          </w:rPr>
          <w:t>Cost Performance Measurement</w:t>
        </w:r>
        <w:r w:rsidR="00475FC4">
          <w:rPr>
            <w:noProof/>
            <w:webHidden/>
          </w:rPr>
          <w:tab/>
        </w:r>
        <w:r w:rsidR="00475FC4">
          <w:rPr>
            <w:noProof/>
            <w:webHidden/>
          </w:rPr>
          <w:fldChar w:fldCharType="begin"/>
        </w:r>
        <w:r w:rsidR="00475FC4">
          <w:rPr>
            <w:noProof/>
            <w:webHidden/>
          </w:rPr>
          <w:instrText xml:space="preserve"> PAGEREF _Toc438476369 \h </w:instrText>
        </w:r>
        <w:r w:rsidR="00475FC4">
          <w:rPr>
            <w:noProof/>
            <w:webHidden/>
          </w:rPr>
        </w:r>
        <w:r w:rsidR="00475FC4">
          <w:rPr>
            <w:noProof/>
            <w:webHidden/>
          </w:rPr>
          <w:fldChar w:fldCharType="separate"/>
        </w:r>
        <w:r w:rsidR="00475FC4">
          <w:rPr>
            <w:noProof/>
            <w:webHidden/>
          </w:rPr>
          <w:t>7</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70" w:history="1">
        <w:r w:rsidR="00475FC4" w:rsidRPr="00C624BE">
          <w:rPr>
            <w:rStyle w:val="Hyperlink"/>
            <w:smallCaps/>
            <w:noProof/>
          </w:rPr>
          <w:t>Cost Variance Response Process</w:t>
        </w:r>
        <w:r w:rsidR="00475FC4">
          <w:rPr>
            <w:noProof/>
            <w:webHidden/>
          </w:rPr>
          <w:tab/>
        </w:r>
        <w:r w:rsidR="00475FC4">
          <w:rPr>
            <w:noProof/>
            <w:webHidden/>
          </w:rPr>
          <w:fldChar w:fldCharType="begin"/>
        </w:r>
        <w:r w:rsidR="00475FC4">
          <w:rPr>
            <w:noProof/>
            <w:webHidden/>
          </w:rPr>
          <w:instrText xml:space="preserve"> PAGEREF _Toc438476370 \h </w:instrText>
        </w:r>
        <w:r w:rsidR="00475FC4">
          <w:rPr>
            <w:noProof/>
            <w:webHidden/>
          </w:rPr>
        </w:r>
        <w:r w:rsidR="00475FC4">
          <w:rPr>
            <w:noProof/>
            <w:webHidden/>
          </w:rPr>
          <w:fldChar w:fldCharType="separate"/>
        </w:r>
        <w:r w:rsidR="00475FC4">
          <w:rPr>
            <w:noProof/>
            <w:webHidden/>
          </w:rPr>
          <w:t>9</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71" w:history="1">
        <w:r w:rsidR="00475FC4" w:rsidRPr="00C624BE">
          <w:rPr>
            <w:rStyle w:val="Hyperlink"/>
            <w:smallCaps/>
            <w:noProof/>
          </w:rPr>
          <w:t>Cost Change Control Process</w:t>
        </w:r>
        <w:r w:rsidR="00475FC4">
          <w:rPr>
            <w:noProof/>
            <w:webHidden/>
          </w:rPr>
          <w:tab/>
        </w:r>
        <w:r w:rsidR="00475FC4">
          <w:rPr>
            <w:noProof/>
            <w:webHidden/>
          </w:rPr>
          <w:fldChar w:fldCharType="begin"/>
        </w:r>
        <w:r w:rsidR="00475FC4">
          <w:rPr>
            <w:noProof/>
            <w:webHidden/>
          </w:rPr>
          <w:instrText xml:space="preserve"> PAGEREF _Toc438476371 \h </w:instrText>
        </w:r>
        <w:r w:rsidR="00475FC4">
          <w:rPr>
            <w:noProof/>
            <w:webHidden/>
          </w:rPr>
        </w:r>
        <w:r w:rsidR="00475FC4">
          <w:rPr>
            <w:noProof/>
            <w:webHidden/>
          </w:rPr>
          <w:fldChar w:fldCharType="separate"/>
        </w:r>
        <w:r w:rsidR="00475FC4">
          <w:rPr>
            <w:noProof/>
            <w:webHidden/>
          </w:rPr>
          <w:t>10</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72" w:history="1">
        <w:r w:rsidR="00475FC4" w:rsidRPr="00C624BE">
          <w:rPr>
            <w:rStyle w:val="Hyperlink"/>
            <w:smallCaps/>
            <w:noProof/>
          </w:rPr>
          <w:t>Acceptance</w:t>
        </w:r>
        <w:r w:rsidR="00475FC4">
          <w:rPr>
            <w:noProof/>
            <w:webHidden/>
          </w:rPr>
          <w:tab/>
        </w:r>
        <w:r w:rsidR="00475FC4">
          <w:rPr>
            <w:noProof/>
            <w:webHidden/>
          </w:rPr>
          <w:fldChar w:fldCharType="begin"/>
        </w:r>
        <w:r w:rsidR="00475FC4">
          <w:rPr>
            <w:noProof/>
            <w:webHidden/>
          </w:rPr>
          <w:instrText xml:space="preserve"> PAGEREF _Toc438476372 \h </w:instrText>
        </w:r>
        <w:r w:rsidR="00475FC4">
          <w:rPr>
            <w:noProof/>
            <w:webHidden/>
          </w:rPr>
        </w:r>
        <w:r w:rsidR="00475FC4">
          <w:rPr>
            <w:noProof/>
            <w:webHidden/>
          </w:rPr>
          <w:fldChar w:fldCharType="separate"/>
        </w:r>
        <w:r w:rsidR="00475FC4">
          <w:rPr>
            <w:noProof/>
            <w:webHidden/>
          </w:rPr>
          <w:t>12</w:t>
        </w:r>
        <w:r w:rsidR="00475FC4">
          <w:rPr>
            <w:noProof/>
            <w:webHidden/>
          </w:rPr>
          <w:fldChar w:fldCharType="end"/>
        </w:r>
      </w:hyperlink>
    </w:p>
    <w:p w:rsidR="00475FC4" w:rsidRDefault="00AC75AC">
      <w:pPr>
        <w:pStyle w:val="TOC1"/>
        <w:tabs>
          <w:tab w:val="right" w:leader="dot" w:pos="9350"/>
        </w:tabs>
        <w:rPr>
          <w:rFonts w:asciiTheme="minorHAnsi" w:eastAsiaTheme="minorEastAsia" w:hAnsiTheme="minorHAnsi" w:cstheme="minorBidi"/>
          <w:noProof/>
          <w:sz w:val="22"/>
          <w:szCs w:val="22"/>
        </w:rPr>
      </w:pPr>
      <w:hyperlink w:anchor="_Toc438476373" w:history="1">
        <w:r w:rsidR="00475FC4" w:rsidRPr="00C624BE">
          <w:rPr>
            <w:rStyle w:val="Hyperlink"/>
            <w:smallCaps/>
            <w:noProof/>
          </w:rPr>
          <w:t>Glossary</w:t>
        </w:r>
        <w:r w:rsidR="00475FC4">
          <w:rPr>
            <w:noProof/>
            <w:webHidden/>
          </w:rPr>
          <w:tab/>
        </w:r>
        <w:r w:rsidR="00475FC4">
          <w:rPr>
            <w:noProof/>
            <w:webHidden/>
          </w:rPr>
          <w:fldChar w:fldCharType="begin"/>
        </w:r>
        <w:r w:rsidR="00475FC4">
          <w:rPr>
            <w:noProof/>
            <w:webHidden/>
          </w:rPr>
          <w:instrText xml:space="preserve"> PAGEREF _Toc438476373 \h </w:instrText>
        </w:r>
        <w:r w:rsidR="00475FC4">
          <w:rPr>
            <w:noProof/>
            <w:webHidden/>
          </w:rPr>
        </w:r>
        <w:r w:rsidR="00475FC4">
          <w:rPr>
            <w:noProof/>
            <w:webHidden/>
          </w:rPr>
          <w:fldChar w:fldCharType="separate"/>
        </w:r>
        <w:r w:rsidR="00475FC4">
          <w:rPr>
            <w:noProof/>
            <w:webHidden/>
          </w:rPr>
          <w:t>13</w:t>
        </w:r>
        <w:r w:rsidR="00475FC4">
          <w:rPr>
            <w:noProof/>
            <w:webHidden/>
          </w:rPr>
          <w:fldChar w:fldCharType="end"/>
        </w:r>
      </w:hyperlink>
    </w:p>
    <w:p w:rsidR="003746D1" w:rsidRDefault="003746D1" w:rsidP="00DB3D6B">
      <w:r>
        <w:fldChar w:fldCharType="end"/>
      </w:r>
    </w:p>
    <w:p w:rsidR="003746D1" w:rsidRDefault="003746D1"/>
    <w:p w:rsidR="00C1009D" w:rsidRDefault="00C1009D">
      <w:pPr>
        <w:sectPr w:rsidR="00C1009D" w:rsidSect="00475FC4">
          <w:headerReference w:type="default" r:id="rId9"/>
          <w:footerReference w:type="default" r:id="rId10"/>
          <w:headerReference w:type="first" r:id="rId11"/>
          <w:pgSz w:w="12240" w:h="15840" w:code="1"/>
          <w:pgMar w:top="2070" w:right="1440" w:bottom="1440" w:left="1440" w:header="720" w:footer="720" w:gutter="0"/>
          <w:pgNumType w:start="1"/>
          <w:cols w:space="720"/>
          <w:titlePg/>
          <w:docGrid w:linePitch="326"/>
        </w:sectPr>
      </w:pPr>
    </w:p>
    <w:p w:rsidR="00770284" w:rsidRDefault="00770284" w:rsidP="00770284">
      <w:pPr>
        <w:pStyle w:val="Heading1"/>
        <w:jc w:val="left"/>
        <w:rPr>
          <w:smallCaps/>
          <w:sz w:val="28"/>
          <w:szCs w:val="28"/>
        </w:rPr>
      </w:pPr>
      <w:bookmarkStart w:id="0" w:name="_Toc332293996"/>
      <w:bookmarkStart w:id="1" w:name="_Toc438476362"/>
      <w:bookmarkStart w:id="2" w:name="_Toc329957376"/>
      <w:r>
        <w:rPr>
          <w:smallCaps/>
          <w:sz w:val="28"/>
          <w:szCs w:val="28"/>
        </w:rPr>
        <w:lastRenderedPageBreak/>
        <w:t>Using this Template</w:t>
      </w:r>
      <w:bookmarkEnd w:id="0"/>
      <w:bookmarkEnd w:id="1"/>
    </w:p>
    <w:p w:rsidR="00770284" w:rsidRDefault="00770284" w:rsidP="00770284">
      <w:pPr>
        <w:rPr>
          <w:szCs w:val="24"/>
        </w:rPr>
      </w:pPr>
      <w:r>
        <w:rPr>
          <w:szCs w:val="24"/>
        </w:rPr>
        <w:t>This template contains “suggested language” and assumes that the author of this document will make appropriate additions, deletions, and changes for their specific project needs.</w:t>
      </w:r>
    </w:p>
    <w:p w:rsidR="00770284" w:rsidRDefault="00770284" w:rsidP="00770284">
      <w:pPr>
        <w:rPr>
          <w:szCs w:val="24"/>
        </w:rPr>
      </w:pPr>
    </w:p>
    <w:p w:rsidR="00770284" w:rsidRDefault="00770284" w:rsidP="00770284">
      <w:pPr>
        <w:rPr>
          <w:szCs w:val="24"/>
        </w:rPr>
      </w:pPr>
      <w:r>
        <w:rPr>
          <w:szCs w:val="24"/>
        </w:rPr>
        <w:t>To create a document from this template:</w:t>
      </w:r>
    </w:p>
    <w:p w:rsidR="00770284" w:rsidRDefault="00770284" w:rsidP="00770284">
      <w:pPr>
        <w:numPr>
          <w:ilvl w:val="0"/>
          <w:numId w:val="29"/>
        </w:numPr>
        <w:rPr>
          <w:szCs w:val="24"/>
        </w:rPr>
      </w:pPr>
      <w:r>
        <w:rPr>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770284" w:rsidRDefault="00770284" w:rsidP="00770284">
      <w:pPr>
        <w:numPr>
          <w:ilvl w:val="0"/>
          <w:numId w:val="29"/>
        </w:numPr>
        <w:rPr>
          <w:szCs w:val="24"/>
        </w:rPr>
      </w:pPr>
      <w:r>
        <w:rPr>
          <w:szCs w:val="24"/>
        </w:rPr>
        <w:t xml:space="preserve">Complete the entire template making all necessary adjustments </w:t>
      </w:r>
    </w:p>
    <w:p w:rsidR="00770284" w:rsidRDefault="00770284" w:rsidP="00770284">
      <w:pPr>
        <w:numPr>
          <w:ilvl w:val="0"/>
          <w:numId w:val="29"/>
        </w:numPr>
        <w:rPr>
          <w:szCs w:val="24"/>
        </w:rPr>
      </w:pPr>
      <w:r>
        <w:rPr>
          <w:szCs w:val="24"/>
        </w:rPr>
        <w:t>Each section contains abbreviated instructions (</w:t>
      </w:r>
      <w:r>
        <w:rPr>
          <w:b/>
          <w:color w:val="008000"/>
          <w:szCs w:val="24"/>
        </w:rPr>
        <w:t>Green Font</w:t>
      </w:r>
      <w:r>
        <w:rPr>
          <w:szCs w:val="24"/>
        </w:rPr>
        <w:t>) and an example using (</w:t>
      </w:r>
      <w:r>
        <w:rPr>
          <w:b/>
          <w:szCs w:val="24"/>
        </w:rPr>
        <w:t>Black Font</w:t>
      </w:r>
      <w:r>
        <w:rPr>
          <w:szCs w:val="24"/>
        </w:rPr>
        <w:t xml:space="preserve">). </w:t>
      </w:r>
    </w:p>
    <w:p w:rsidR="00770284" w:rsidRDefault="00770284" w:rsidP="00770284">
      <w:pPr>
        <w:numPr>
          <w:ilvl w:val="0"/>
          <w:numId w:val="29"/>
        </w:numPr>
        <w:rPr>
          <w:szCs w:val="24"/>
        </w:rPr>
      </w:pPr>
      <w:r>
        <w:rPr>
          <w:szCs w:val="24"/>
        </w:rPr>
        <w:t xml:space="preserve">Delete this “Using This Template” page. </w:t>
      </w:r>
    </w:p>
    <w:p w:rsidR="00770284" w:rsidRDefault="00770284" w:rsidP="00770284">
      <w:pPr>
        <w:numPr>
          <w:ilvl w:val="0"/>
          <w:numId w:val="29"/>
        </w:numPr>
        <w:rPr>
          <w:szCs w:val="24"/>
        </w:rPr>
      </w:pPr>
      <w:r>
        <w:rPr>
          <w:szCs w:val="24"/>
        </w:rPr>
        <w:t>Update the Table of Contents by clicking on the “References” tab, selecting “Update Table”, then “Update Entire Table” and click “Ok”.</w:t>
      </w:r>
    </w:p>
    <w:p w:rsidR="00770284" w:rsidRDefault="00770284" w:rsidP="00770284">
      <w:pPr>
        <w:numPr>
          <w:ilvl w:val="0"/>
          <w:numId w:val="29"/>
        </w:numPr>
        <w:rPr>
          <w:szCs w:val="24"/>
        </w:rPr>
      </w:pPr>
      <w:r>
        <w:rPr>
          <w:szCs w:val="24"/>
        </w:rPr>
        <w:t xml:space="preserve">Save. </w:t>
      </w:r>
    </w:p>
    <w:p w:rsidR="00770284" w:rsidRDefault="00770284" w:rsidP="00770284">
      <w:pPr>
        <w:rPr>
          <w:szCs w:val="24"/>
        </w:rPr>
      </w:pPr>
    </w:p>
    <w:p w:rsidR="00770284" w:rsidRDefault="00172B26" w:rsidP="00172B26">
      <w:r w:rsidRPr="00172B26">
        <w:rPr>
          <w:szCs w:val="24"/>
        </w:rPr>
        <w:t xml:space="preserve">To provide any suggested improvements or corrections, please email </w:t>
      </w:r>
      <w:hyperlink r:id="rId12" w:history="1">
        <w:r w:rsidRPr="00172B26">
          <w:rPr>
            <w:rStyle w:val="Hyperlink"/>
            <w:sz w:val="22"/>
            <w:szCs w:val="24"/>
          </w:rPr>
          <w:t>TBSM.info@tn.gov</w:t>
        </w:r>
      </w:hyperlink>
    </w:p>
    <w:p w:rsidR="00172B26" w:rsidRPr="00172B26" w:rsidRDefault="00172B26" w:rsidP="00172B26">
      <w:pPr>
        <w:rPr>
          <w:szCs w:val="24"/>
        </w:rPr>
      </w:pPr>
    </w:p>
    <w:p w:rsidR="00770284" w:rsidRDefault="00770284" w:rsidP="00770284">
      <w:pPr>
        <w:rPr>
          <w:b/>
          <w:sz w:val="22"/>
        </w:rPr>
      </w:pPr>
      <w:r>
        <w:br w:type="page"/>
      </w:r>
    </w:p>
    <w:p w:rsidR="00792CEA" w:rsidRDefault="00792CEA" w:rsidP="00792CEA">
      <w:pPr>
        <w:pStyle w:val="Heading1"/>
        <w:jc w:val="left"/>
        <w:rPr>
          <w:smallCaps/>
          <w:sz w:val="28"/>
          <w:szCs w:val="28"/>
        </w:rPr>
      </w:pPr>
      <w:bookmarkStart w:id="3" w:name="_Toc438476363"/>
      <w:r>
        <w:rPr>
          <w:smallCaps/>
          <w:sz w:val="28"/>
          <w:szCs w:val="28"/>
        </w:rPr>
        <w:t>Revisions</w:t>
      </w:r>
      <w:bookmarkEnd w:id="2"/>
      <w:bookmarkEnd w:id="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172B26" w:rsidTr="00172B26">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172B26" w:rsidRDefault="00172B26" w:rsidP="00172B26">
            <w:pPr>
              <w:pStyle w:val="TableHeading"/>
              <w:rPr>
                <w:rFonts w:ascii="Times New Roman" w:hAnsi="Times New Roman"/>
                <w:color w:val="auto"/>
                <w:szCs w:val="24"/>
              </w:rPr>
            </w:pPr>
            <w:r>
              <w:rPr>
                <w:rFonts w:ascii="Times New Roman" w:hAnsi="Times New Roman"/>
                <w:color w:val="auto"/>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172B26" w:rsidRDefault="00172B26" w:rsidP="00172B26">
            <w:pPr>
              <w:pStyle w:val="TableHeading"/>
              <w:rPr>
                <w:rFonts w:ascii="Times New Roman" w:hAnsi="Times New Roman"/>
                <w:color w:val="auto"/>
                <w:szCs w:val="24"/>
              </w:rPr>
            </w:pPr>
            <w:r>
              <w:rPr>
                <w:rFonts w:ascii="Times New Roman" w:hAnsi="Times New Roman"/>
                <w:color w:val="auto"/>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172B26" w:rsidRDefault="00172B26" w:rsidP="00172B26">
            <w:pPr>
              <w:pStyle w:val="TableHeading"/>
              <w:rPr>
                <w:rFonts w:ascii="Times New Roman" w:hAnsi="Times New Roman"/>
                <w:color w:val="auto"/>
                <w:szCs w:val="24"/>
              </w:rPr>
            </w:pPr>
            <w:r>
              <w:rPr>
                <w:rFonts w:ascii="Times New Roman" w:hAnsi="Times New Roman"/>
                <w:color w:val="auto"/>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172B26" w:rsidRDefault="00172B26" w:rsidP="00172B26">
            <w:pPr>
              <w:pStyle w:val="TableHeading"/>
              <w:rPr>
                <w:rFonts w:ascii="Times New Roman" w:hAnsi="Times New Roman"/>
                <w:color w:val="auto"/>
                <w:szCs w:val="24"/>
              </w:rPr>
            </w:pPr>
            <w:r>
              <w:rPr>
                <w:rFonts w:ascii="Times New Roman" w:hAnsi="Times New Roman"/>
                <w:color w:val="auto"/>
                <w:szCs w:val="24"/>
              </w:rPr>
              <w:t>Effective Date</w:t>
            </w:r>
          </w:p>
        </w:tc>
      </w:tr>
      <w:tr w:rsidR="00172B26" w:rsidTr="00172B26">
        <w:tc>
          <w:tcPr>
            <w:tcW w:w="1362" w:type="dxa"/>
            <w:tcBorders>
              <w:top w:val="single" w:sz="4" w:space="0" w:color="auto"/>
              <w:left w:val="single" w:sz="4" w:space="0" w:color="auto"/>
              <w:bottom w:val="single" w:sz="4" w:space="0" w:color="auto"/>
              <w:right w:val="single" w:sz="4" w:space="0" w:color="auto"/>
            </w:tcBorders>
            <w:hideMark/>
          </w:tcPr>
          <w:p w:rsidR="00172B26" w:rsidRDefault="00172B26" w:rsidP="00172B26">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172B26" w:rsidRDefault="00172B26" w:rsidP="00172B26">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172B26" w:rsidRPr="00793D9A" w:rsidRDefault="00172B26" w:rsidP="00172B26">
            <w:pPr>
              <w:pStyle w:val="BodyText"/>
              <w:rPr>
                <w:rFonts w:cs="Arial"/>
              </w:rPr>
            </w:pPr>
            <w:r w:rsidRPr="00793D9A">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B80B1A" w:rsidRPr="00793D9A" w:rsidRDefault="00B80B1A" w:rsidP="00B726B8">
            <w:pPr>
              <w:pStyle w:val="BodyText"/>
              <w:rPr>
                <w:rFonts w:cs="Arial"/>
              </w:rPr>
            </w:pPr>
            <w:r w:rsidRPr="00793D9A">
              <w:rPr>
                <w:rFonts w:cs="Arial"/>
              </w:rPr>
              <w:t>01</w:t>
            </w:r>
            <w:r w:rsidR="00172B26" w:rsidRPr="00793D9A">
              <w:rPr>
                <w:rFonts w:cs="Arial"/>
              </w:rPr>
              <w:t>/</w:t>
            </w:r>
            <w:r w:rsidR="00B726B8" w:rsidRPr="00793D9A">
              <w:rPr>
                <w:rFonts w:cs="Arial"/>
              </w:rPr>
              <w:t>2</w:t>
            </w:r>
            <w:r w:rsidR="00B726B8">
              <w:rPr>
                <w:rFonts w:cs="Arial"/>
              </w:rPr>
              <w:t>8</w:t>
            </w:r>
            <w:r w:rsidR="00172B26" w:rsidRPr="00793D9A">
              <w:rPr>
                <w:rFonts w:cs="Arial"/>
              </w:rPr>
              <w:t>/</w:t>
            </w:r>
            <w:r w:rsidRPr="00793D9A">
              <w:rPr>
                <w:rFonts w:cs="Arial"/>
              </w:rPr>
              <w:t>13</w:t>
            </w:r>
          </w:p>
        </w:tc>
      </w:tr>
      <w:tr w:rsidR="00172B26" w:rsidTr="00172B26">
        <w:tc>
          <w:tcPr>
            <w:tcW w:w="1362" w:type="dxa"/>
            <w:tcBorders>
              <w:top w:val="single" w:sz="4" w:space="0" w:color="auto"/>
              <w:left w:val="single" w:sz="4" w:space="0" w:color="auto"/>
              <w:bottom w:val="single" w:sz="4" w:space="0" w:color="auto"/>
              <w:right w:val="single" w:sz="4" w:space="0" w:color="auto"/>
            </w:tcBorders>
          </w:tcPr>
          <w:p w:rsidR="00172B26" w:rsidRDefault="0057141D" w:rsidP="00172B26">
            <w:pPr>
              <w:pStyle w:val="BodyText"/>
              <w:rPr>
                <w:rFonts w:cs="Arial"/>
              </w:rPr>
            </w:pPr>
            <w:r>
              <w:rPr>
                <w:rFonts w:cs="Arial"/>
              </w:rPr>
              <w:t>v2</w:t>
            </w:r>
          </w:p>
        </w:tc>
        <w:tc>
          <w:tcPr>
            <w:tcW w:w="4218" w:type="dxa"/>
            <w:tcBorders>
              <w:top w:val="single" w:sz="4" w:space="0" w:color="auto"/>
              <w:left w:val="single" w:sz="4" w:space="0" w:color="auto"/>
              <w:bottom w:val="single" w:sz="4" w:space="0" w:color="auto"/>
              <w:right w:val="single" w:sz="4" w:space="0" w:color="auto"/>
            </w:tcBorders>
          </w:tcPr>
          <w:p w:rsidR="00172B26" w:rsidRDefault="005D66DB" w:rsidP="005D66DB">
            <w:pPr>
              <w:pStyle w:val="BodyText"/>
              <w:rPr>
                <w:rFonts w:cs="Arial"/>
              </w:rPr>
            </w:pPr>
            <w:r>
              <w:rPr>
                <w:rFonts w:cs="Arial"/>
              </w:rPr>
              <w:t>Revi</w:t>
            </w:r>
            <w:r w:rsidR="00971DA0">
              <w:rPr>
                <w:rFonts w:cs="Arial"/>
              </w:rPr>
              <w:t>sed based on practical feedback</w:t>
            </w:r>
            <w:r>
              <w:rPr>
                <w:rFonts w:cs="Arial"/>
              </w:rPr>
              <w:t xml:space="preserve">  </w:t>
            </w:r>
          </w:p>
        </w:tc>
        <w:tc>
          <w:tcPr>
            <w:tcW w:w="1620" w:type="dxa"/>
            <w:tcBorders>
              <w:top w:val="single" w:sz="4" w:space="0" w:color="auto"/>
              <w:left w:val="single" w:sz="4" w:space="0" w:color="auto"/>
              <w:bottom w:val="single" w:sz="4" w:space="0" w:color="auto"/>
              <w:right w:val="single" w:sz="4" w:space="0" w:color="auto"/>
            </w:tcBorders>
          </w:tcPr>
          <w:p w:rsidR="00172B26" w:rsidRDefault="0057141D" w:rsidP="00172B26">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57141D" w:rsidRDefault="00971DA0" w:rsidP="00172B26">
            <w:pPr>
              <w:pStyle w:val="BodyText"/>
              <w:rPr>
                <w:rFonts w:cs="Arial"/>
              </w:rPr>
            </w:pPr>
            <w:r>
              <w:rPr>
                <w:rFonts w:cs="Arial"/>
              </w:rPr>
              <w:t>10/28/14</w:t>
            </w:r>
          </w:p>
        </w:tc>
      </w:tr>
      <w:tr w:rsidR="00172B26" w:rsidTr="00172B26">
        <w:tc>
          <w:tcPr>
            <w:tcW w:w="1362" w:type="dxa"/>
            <w:tcBorders>
              <w:top w:val="single" w:sz="4" w:space="0" w:color="auto"/>
              <w:left w:val="single" w:sz="4" w:space="0" w:color="auto"/>
              <w:bottom w:val="single" w:sz="4" w:space="0" w:color="auto"/>
              <w:right w:val="single" w:sz="4" w:space="0" w:color="auto"/>
            </w:tcBorders>
          </w:tcPr>
          <w:p w:rsidR="00172B26" w:rsidRDefault="00172B26" w:rsidP="00172B26">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172B26" w:rsidRDefault="00172B26" w:rsidP="00172B26">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172B26" w:rsidRDefault="00172B26" w:rsidP="00172B26">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172B26" w:rsidRDefault="00172B26" w:rsidP="00172B26">
            <w:pPr>
              <w:pStyle w:val="BodyText"/>
              <w:rPr>
                <w:rFonts w:cs="Arial"/>
              </w:rPr>
            </w:pPr>
          </w:p>
        </w:tc>
      </w:tr>
    </w:tbl>
    <w:p w:rsidR="00172B26" w:rsidRDefault="00172B26" w:rsidP="00172B26"/>
    <w:p w:rsidR="00172B26" w:rsidRDefault="00172B26" w:rsidP="00172B26"/>
    <w:p w:rsidR="00172B26" w:rsidRPr="00172B26" w:rsidRDefault="00172B26" w:rsidP="00172B26"/>
    <w:p w:rsidR="00B41519" w:rsidRDefault="00B41519" w:rsidP="00DB3D6B"/>
    <w:p w:rsidR="00B41519" w:rsidRDefault="00B41519">
      <w:pPr>
        <w:rPr>
          <w:b/>
          <w:smallCaps/>
          <w:sz w:val="28"/>
          <w:szCs w:val="28"/>
        </w:rPr>
      </w:pPr>
      <w:r>
        <w:rPr>
          <w:smallCaps/>
          <w:sz w:val="28"/>
          <w:szCs w:val="28"/>
        </w:rPr>
        <w:br w:type="page"/>
      </w:r>
    </w:p>
    <w:p w:rsidR="003746D1" w:rsidRDefault="003746D1" w:rsidP="002B6084">
      <w:pPr>
        <w:pStyle w:val="Heading1"/>
        <w:spacing w:after="40"/>
        <w:jc w:val="left"/>
        <w:rPr>
          <w:smallCaps/>
          <w:sz w:val="28"/>
          <w:szCs w:val="28"/>
        </w:rPr>
      </w:pPr>
      <w:bookmarkStart w:id="4" w:name="_Toc438476364"/>
      <w:r>
        <w:rPr>
          <w:smallCaps/>
          <w:sz w:val="28"/>
          <w:szCs w:val="28"/>
        </w:rPr>
        <w:t>Introduction</w:t>
      </w:r>
      <w:bookmarkEnd w:id="4"/>
    </w:p>
    <w:p w:rsidR="00227897" w:rsidRDefault="00780921" w:rsidP="00227897">
      <w:pPr>
        <w:rPr>
          <w:color w:val="008000"/>
        </w:rPr>
      </w:pPr>
      <w:r>
        <w:rPr>
          <w:color w:val="008000"/>
        </w:rPr>
        <w:t xml:space="preserve">The TBSM Cost Management plan details the processes </w:t>
      </w:r>
      <w:r w:rsidR="00B80B1A">
        <w:rPr>
          <w:color w:val="008000"/>
        </w:rPr>
        <w:t xml:space="preserve">for managing project financial resources that </w:t>
      </w:r>
      <w:r w:rsidR="00160A17">
        <w:rPr>
          <w:color w:val="008000"/>
        </w:rPr>
        <w:t xml:space="preserve">are to </w:t>
      </w:r>
      <w:r>
        <w:rPr>
          <w:color w:val="008000"/>
        </w:rPr>
        <w:t xml:space="preserve">be followed through all stages of the project.  </w:t>
      </w:r>
      <w:r w:rsidR="006B4282">
        <w:rPr>
          <w:color w:val="008000"/>
        </w:rPr>
        <w:t xml:space="preserve">Managing cost </w:t>
      </w:r>
      <w:r w:rsidR="00381B59">
        <w:rPr>
          <w:color w:val="008000"/>
        </w:rPr>
        <w:t>focuses</w:t>
      </w:r>
      <w:r>
        <w:rPr>
          <w:color w:val="008000"/>
        </w:rPr>
        <w:t xml:space="preserve"> </w:t>
      </w:r>
      <w:r w:rsidR="00381B59">
        <w:rPr>
          <w:color w:val="008000"/>
        </w:rPr>
        <w:t>on</w:t>
      </w:r>
      <w:r w:rsidR="006B4282">
        <w:rPr>
          <w:color w:val="008000"/>
        </w:rPr>
        <w:t xml:space="preserve"> </w:t>
      </w:r>
      <w:r>
        <w:rPr>
          <w:color w:val="008000"/>
        </w:rPr>
        <w:t xml:space="preserve">tracking costs for </w:t>
      </w:r>
      <w:r w:rsidR="00E51A8A">
        <w:rPr>
          <w:color w:val="008000"/>
        </w:rPr>
        <w:t xml:space="preserve">all </w:t>
      </w:r>
      <w:r w:rsidRPr="006D65D9">
        <w:rPr>
          <w:color w:val="008000"/>
        </w:rPr>
        <w:t>resource</w:t>
      </w:r>
      <w:r>
        <w:rPr>
          <w:color w:val="008000"/>
        </w:rPr>
        <w:t xml:space="preserve"> types </w:t>
      </w:r>
      <w:r w:rsidR="009E3B12" w:rsidRPr="006D65D9">
        <w:rPr>
          <w:color w:val="008000"/>
        </w:rPr>
        <w:t>needed to complete the activities of the project</w:t>
      </w:r>
      <w:r w:rsidR="00927B75">
        <w:rPr>
          <w:color w:val="008000"/>
        </w:rPr>
        <w:t xml:space="preserve"> such as</w:t>
      </w:r>
      <w:r w:rsidR="00E51A8A">
        <w:rPr>
          <w:color w:val="008000"/>
        </w:rPr>
        <w:t xml:space="preserve"> people, equipment</w:t>
      </w:r>
      <w:r w:rsidR="00215250">
        <w:rPr>
          <w:color w:val="008000"/>
        </w:rPr>
        <w:t>,</w:t>
      </w:r>
      <w:r w:rsidR="00E51A8A">
        <w:rPr>
          <w:color w:val="008000"/>
        </w:rPr>
        <w:t xml:space="preserve"> </w:t>
      </w:r>
      <w:r w:rsidR="00215250">
        <w:rPr>
          <w:color w:val="008000"/>
        </w:rPr>
        <w:t>hard goods</w:t>
      </w:r>
      <w:r w:rsidR="00BE1001">
        <w:rPr>
          <w:color w:val="008000"/>
        </w:rPr>
        <w:t>,</w:t>
      </w:r>
      <w:r w:rsidR="00215250">
        <w:rPr>
          <w:color w:val="008000"/>
        </w:rPr>
        <w:t xml:space="preserve"> soft goods and facilities</w:t>
      </w:r>
      <w:r w:rsidR="00F81AF5">
        <w:rPr>
          <w:color w:val="008000"/>
        </w:rPr>
        <w:t xml:space="preserve">.  Managing cost </w:t>
      </w:r>
      <w:r w:rsidR="00E51A8A">
        <w:rPr>
          <w:color w:val="008000"/>
        </w:rPr>
        <w:t>also</w:t>
      </w:r>
      <w:r w:rsidR="009E3B12" w:rsidRPr="006D65D9">
        <w:rPr>
          <w:color w:val="008000"/>
        </w:rPr>
        <w:t xml:space="preserve"> </w:t>
      </w:r>
      <w:r w:rsidR="00F81AF5">
        <w:rPr>
          <w:color w:val="008000"/>
        </w:rPr>
        <w:t>involves</w:t>
      </w:r>
      <w:r w:rsidR="006D65D9" w:rsidRPr="006D65D9">
        <w:rPr>
          <w:color w:val="008000"/>
        </w:rPr>
        <w:t xml:space="preserve"> the processes </w:t>
      </w:r>
      <w:r w:rsidR="00F81AF5">
        <w:rPr>
          <w:color w:val="008000"/>
        </w:rPr>
        <w:t xml:space="preserve">of </w:t>
      </w:r>
      <w:r w:rsidR="006D65D9" w:rsidRPr="006D65D9">
        <w:rPr>
          <w:color w:val="008000"/>
        </w:rPr>
        <w:t>estimating, budgeting, and controlling costs</w:t>
      </w:r>
      <w:r w:rsidR="009E3B12">
        <w:rPr>
          <w:color w:val="008000"/>
        </w:rPr>
        <w:t>.</w:t>
      </w:r>
      <w:r w:rsidR="00F83E41">
        <w:rPr>
          <w:color w:val="008000"/>
        </w:rPr>
        <w:t xml:space="preserve"> </w:t>
      </w:r>
      <w:r w:rsidR="006D65D9" w:rsidRPr="006D65D9">
        <w:rPr>
          <w:color w:val="008000"/>
        </w:rPr>
        <w:t xml:space="preserve"> </w:t>
      </w:r>
      <w:r w:rsidR="009E3B12">
        <w:rPr>
          <w:color w:val="008000"/>
        </w:rPr>
        <w:t xml:space="preserve">The Cost Management </w:t>
      </w:r>
      <w:r w:rsidR="006B4282">
        <w:rPr>
          <w:color w:val="008000"/>
        </w:rPr>
        <w:t>P</w:t>
      </w:r>
      <w:r w:rsidR="009E3B12">
        <w:rPr>
          <w:color w:val="008000"/>
        </w:rPr>
        <w:t xml:space="preserve">lan should establish the management activities required to </w:t>
      </w:r>
      <w:r w:rsidR="00B80B1A">
        <w:rPr>
          <w:color w:val="008000"/>
        </w:rPr>
        <w:t xml:space="preserve">ensure that </w:t>
      </w:r>
      <w:r w:rsidR="009E3B12">
        <w:rPr>
          <w:color w:val="008000"/>
        </w:rPr>
        <w:t xml:space="preserve">project </w:t>
      </w:r>
      <w:r w:rsidR="00A31D7E">
        <w:rPr>
          <w:color w:val="008000"/>
        </w:rPr>
        <w:t xml:space="preserve">activities </w:t>
      </w:r>
      <w:r w:rsidR="00B80B1A">
        <w:rPr>
          <w:color w:val="008000"/>
        </w:rPr>
        <w:t xml:space="preserve">can be completed </w:t>
      </w:r>
      <w:r w:rsidR="009E3B12">
        <w:rPr>
          <w:color w:val="008000"/>
        </w:rPr>
        <w:t>within the defined budget</w:t>
      </w:r>
      <w:r w:rsidR="009E3B12" w:rsidRPr="006D65D9">
        <w:rPr>
          <w:color w:val="008000"/>
        </w:rPr>
        <w:t>.</w:t>
      </w:r>
      <w:r w:rsidR="00F83E41">
        <w:rPr>
          <w:color w:val="008000"/>
        </w:rPr>
        <w:t xml:space="preserve">  </w:t>
      </w:r>
      <w:r w:rsidR="00E51A8A">
        <w:rPr>
          <w:color w:val="008000"/>
        </w:rPr>
        <w:t xml:space="preserve">The Plan should contain </w:t>
      </w:r>
      <w:r w:rsidR="009E3B12">
        <w:rPr>
          <w:color w:val="008000"/>
        </w:rPr>
        <w:t>information regarding cost estimation activities, budget determination and procedures</w:t>
      </w:r>
      <w:r w:rsidR="00116EEA">
        <w:rPr>
          <w:color w:val="008000"/>
        </w:rPr>
        <w:t xml:space="preserve"> to establish a baseline</w:t>
      </w:r>
      <w:r w:rsidR="009E3B12">
        <w:rPr>
          <w:color w:val="008000"/>
        </w:rPr>
        <w:t xml:space="preserve">, </w:t>
      </w:r>
      <w:r w:rsidR="00E51A8A">
        <w:rPr>
          <w:color w:val="008000"/>
        </w:rPr>
        <w:t xml:space="preserve">as well as </w:t>
      </w:r>
      <w:r w:rsidR="009E3B12">
        <w:rPr>
          <w:color w:val="008000"/>
        </w:rPr>
        <w:t xml:space="preserve">project cost control measures. </w:t>
      </w:r>
    </w:p>
    <w:p w:rsidR="00192A84" w:rsidRDefault="00192A84" w:rsidP="009E3B12">
      <w:pPr>
        <w:autoSpaceDE w:val="0"/>
        <w:autoSpaceDN w:val="0"/>
        <w:adjustRightInd w:val="0"/>
        <w:rPr>
          <w:color w:val="008000"/>
        </w:rPr>
      </w:pPr>
    </w:p>
    <w:p w:rsidR="00192A84" w:rsidRDefault="002B6084" w:rsidP="009E3B12">
      <w:pPr>
        <w:autoSpaceDE w:val="0"/>
        <w:autoSpaceDN w:val="0"/>
        <w:adjustRightInd w:val="0"/>
        <w:rPr>
          <w:color w:val="008000"/>
        </w:rPr>
      </w:pPr>
      <w:r>
        <w:rPr>
          <w:color w:val="008000"/>
        </w:rPr>
        <w:t xml:space="preserve">The </w:t>
      </w:r>
      <w:r w:rsidR="00192A84">
        <w:rPr>
          <w:color w:val="008000"/>
        </w:rPr>
        <w:t>P</w:t>
      </w:r>
      <w:r>
        <w:rPr>
          <w:color w:val="008000"/>
        </w:rPr>
        <w:t xml:space="preserve">roject </w:t>
      </w:r>
      <w:r w:rsidR="00192A84">
        <w:rPr>
          <w:color w:val="008000"/>
        </w:rPr>
        <w:t>M</w:t>
      </w:r>
      <w:r>
        <w:rPr>
          <w:color w:val="008000"/>
        </w:rPr>
        <w:t xml:space="preserve">anagement </w:t>
      </w:r>
      <w:r w:rsidR="00192A84">
        <w:rPr>
          <w:color w:val="008000"/>
        </w:rPr>
        <w:t>B</w:t>
      </w:r>
      <w:r>
        <w:rPr>
          <w:color w:val="008000"/>
        </w:rPr>
        <w:t>ook of Knowledge (PMBOK)</w:t>
      </w:r>
      <w:r w:rsidR="00192A84">
        <w:rPr>
          <w:color w:val="008000"/>
        </w:rPr>
        <w:t xml:space="preserve"> defines the three </w:t>
      </w:r>
      <w:r>
        <w:rPr>
          <w:color w:val="008000"/>
        </w:rPr>
        <w:t xml:space="preserve">project cost management </w:t>
      </w:r>
      <w:r w:rsidR="00837B4C">
        <w:rPr>
          <w:color w:val="008000"/>
        </w:rPr>
        <w:t xml:space="preserve">processes </w:t>
      </w:r>
      <w:r w:rsidR="00192A84">
        <w:rPr>
          <w:color w:val="008000"/>
        </w:rPr>
        <w:t>as follows</w:t>
      </w:r>
      <w:r w:rsidR="006B4282">
        <w:rPr>
          <w:color w:val="008000"/>
        </w:rPr>
        <w:t>:</w:t>
      </w:r>
      <w:r w:rsidR="00192A84">
        <w:rPr>
          <w:color w:val="008000"/>
        </w:rPr>
        <w:t xml:space="preserve"> </w:t>
      </w:r>
    </w:p>
    <w:p w:rsidR="00192A84" w:rsidRPr="006B4282" w:rsidRDefault="00192A84" w:rsidP="008218EE">
      <w:pPr>
        <w:pStyle w:val="ListParagraph"/>
        <w:numPr>
          <w:ilvl w:val="0"/>
          <w:numId w:val="33"/>
        </w:numPr>
        <w:autoSpaceDE w:val="0"/>
        <w:autoSpaceDN w:val="0"/>
        <w:adjustRightInd w:val="0"/>
        <w:rPr>
          <w:color w:val="008000"/>
        </w:rPr>
      </w:pPr>
      <w:r w:rsidRPr="006B4282">
        <w:rPr>
          <w:color w:val="008000"/>
        </w:rPr>
        <w:t>Estimate Costs</w:t>
      </w:r>
      <w:r w:rsidR="006B4282" w:rsidRPr="006B4282">
        <w:rPr>
          <w:color w:val="008000"/>
        </w:rPr>
        <w:t xml:space="preserve"> -</w:t>
      </w:r>
      <w:r w:rsidRPr="006B4282">
        <w:rPr>
          <w:color w:val="008000"/>
        </w:rPr>
        <w:t xml:space="preserve"> </w:t>
      </w:r>
      <w:r w:rsidR="00837B4C" w:rsidRPr="006B4282">
        <w:rPr>
          <w:color w:val="008000"/>
        </w:rPr>
        <w:t>E</w:t>
      </w:r>
      <w:r w:rsidRPr="006B4282">
        <w:rPr>
          <w:color w:val="008000"/>
        </w:rPr>
        <w:t>stimat</w:t>
      </w:r>
      <w:r w:rsidR="00837B4C" w:rsidRPr="006B4282">
        <w:rPr>
          <w:color w:val="008000"/>
        </w:rPr>
        <w:t>ion of</w:t>
      </w:r>
      <w:r w:rsidRPr="006B4282">
        <w:rPr>
          <w:color w:val="008000"/>
        </w:rPr>
        <w:t xml:space="preserve"> the monetary resources need</w:t>
      </w:r>
      <w:r w:rsidR="006B4282" w:rsidRPr="006B4282">
        <w:rPr>
          <w:color w:val="008000"/>
        </w:rPr>
        <w:t>ed</w:t>
      </w:r>
      <w:r w:rsidRPr="006B4282">
        <w:rPr>
          <w:color w:val="008000"/>
        </w:rPr>
        <w:t xml:space="preserve"> to complete the project</w:t>
      </w:r>
    </w:p>
    <w:p w:rsidR="00192A84" w:rsidRPr="006B4282" w:rsidRDefault="00192A84" w:rsidP="008218EE">
      <w:pPr>
        <w:pStyle w:val="ListParagraph"/>
        <w:numPr>
          <w:ilvl w:val="0"/>
          <w:numId w:val="33"/>
        </w:numPr>
        <w:autoSpaceDE w:val="0"/>
        <w:autoSpaceDN w:val="0"/>
        <w:adjustRightInd w:val="0"/>
        <w:rPr>
          <w:color w:val="008000"/>
        </w:rPr>
      </w:pPr>
      <w:r w:rsidRPr="006B4282">
        <w:rPr>
          <w:color w:val="008000"/>
        </w:rPr>
        <w:t>Determine Budget</w:t>
      </w:r>
      <w:r w:rsidR="006B4282" w:rsidRPr="006B4282">
        <w:rPr>
          <w:color w:val="008000"/>
        </w:rPr>
        <w:t xml:space="preserve"> -</w:t>
      </w:r>
      <w:r w:rsidRPr="006B4282">
        <w:rPr>
          <w:color w:val="008000"/>
        </w:rPr>
        <w:t xml:space="preserve"> </w:t>
      </w:r>
      <w:r w:rsidR="00837B4C" w:rsidRPr="006B4282">
        <w:rPr>
          <w:color w:val="008000"/>
        </w:rPr>
        <w:t>A</w:t>
      </w:r>
      <w:r w:rsidRPr="006B4282">
        <w:rPr>
          <w:color w:val="008000"/>
        </w:rPr>
        <w:t>ggregation of costs and activities to determine a cost baseline</w:t>
      </w:r>
    </w:p>
    <w:p w:rsidR="006D65D9" w:rsidRPr="006B4282" w:rsidRDefault="00192A84" w:rsidP="008218EE">
      <w:pPr>
        <w:pStyle w:val="ListParagraph"/>
        <w:numPr>
          <w:ilvl w:val="0"/>
          <w:numId w:val="33"/>
        </w:numPr>
        <w:autoSpaceDE w:val="0"/>
        <w:autoSpaceDN w:val="0"/>
        <w:adjustRightInd w:val="0"/>
        <w:rPr>
          <w:color w:val="008000"/>
        </w:rPr>
      </w:pPr>
      <w:r w:rsidRPr="006B4282">
        <w:rPr>
          <w:color w:val="008000"/>
        </w:rPr>
        <w:t>Control Costs</w:t>
      </w:r>
      <w:r w:rsidR="006B4282" w:rsidRPr="006B4282">
        <w:rPr>
          <w:color w:val="008000"/>
        </w:rPr>
        <w:t xml:space="preserve"> -</w:t>
      </w:r>
      <w:r w:rsidRPr="006B4282">
        <w:rPr>
          <w:color w:val="008000"/>
        </w:rPr>
        <w:t xml:space="preserve"> Monitor</w:t>
      </w:r>
      <w:r w:rsidR="00837B4C" w:rsidRPr="006B4282">
        <w:rPr>
          <w:color w:val="008000"/>
        </w:rPr>
        <w:t>ing</w:t>
      </w:r>
      <w:r w:rsidRPr="006B4282">
        <w:rPr>
          <w:color w:val="008000"/>
        </w:rPr>
        <w:t xml:space="preserve"> project status to update budget and manage changes to the cost baseline</w:t>
      </w:r>
      <w:r w:rsidR="009E3B12" w:rsidRPr="006B4282">
        <w:rPr>
          <w:color w:val="008000"/>
        </w:rPr>
        <w:t xml:space="preserve"> </w:t>
      </w:r>
    </w:p>
    <w:p w:rsidR="00B77AF0" w:rsidRPr="008218EE" w:rsidRDefault="00B77AF0" w:rsidP="00B77AF0">
      <w:pPr>
        <w:rPr>
          <w:color w:val="008000"/>
        </w:rPr>
      </w:pPr>
    </w:p>
    <w:p w:rsidR="00927B75" w:rsidRDefault="00227897" w:rsidP="007D3E45">
      <w:pPr>
        <w:rPr>
          <w:color w:val="008000"/>
          <w:szCs w:val="24"/>
        </w:rPr>
      </w:pPr>
      <w:r w:rsidRPr="008218EE">
        <w:rPr>
          <w:color w:val="008000"/>
        </w:rPr>
        <w:t>The Cost Management Plan should contain information regarding the activities, procedures, and roles and responsibilities for these processes</w:t>
      </w:r>
      <w:r w:rsidR="00B80B1A">
        <w:rPr>
          <w:color w:val="008000"/>
        </w:rPr>
        <w:t>.</w:t>
      </w:r>
      <w:r w:rsidR="007542D9">
        <w:rPr>
          <w:color w:val="008000"/>
          <w:szCs w:val="24"/>
        </w:rPr>
        <w:t xml:space="preserve">  Use of t</w:t>
      </w:r>
      <w:r w:rsidR="00D60035">
        <w:rPr>
          <w:color w:val="008000"/>
        </w:rPr>
        <w:t xml:space="preserve">he companion </w:t>
      </w:r>
      <w:r w:rsidR="007542D9">
        <w:rPr>
          <w:color w:val="008000"/>
          <w:szCs w:val="24"/>
        </w:rPr>
        <w:t>Standard Project Cost Tracking and Management tool is highly recommended</w:t>
      </w:r>
      <w:r w:rsidR="00927B75">
        <w:rPr>
          <w:color w:val="008000"/>
          <w:szCs w:val="24"/>
        </w:rPr>
        <w:t xml:space="preserve"> and provides:</w:t>
      </w:r>
    </w:p>
    <w:p w:rsidR="00927B75" w:rsidRPr="007160DD" w:rsidRDefault="00927B75" w:rsidP="007160DD">
      <w:pPr>
        <w:pStyle w:val="ListParagraph"/>
        <w:numPr>
          <w:ilvl w:val="0"/>
          <w:numId w:val="41"/>
        </w:numPr>
        <w:rPr>
          <w:color w:val="008000"/>
          <w:szCs w:val="24"/>
        </w:rPr>
      </w:pPr>
      <w:r>
        <w:rPr>
          <w:color w:val="008000"/>
          <w:szCs w:val="24"/>
        </w:rPr>
        <w:t>S</w:t>
      </w:r>
      <w:r w:rsidR="004B7838" w:rsidRPr="007160DD">
        <w:rPr>
          <w:color w:val="008000"/>
          <w:szCs w:val="24"/>
        </w:rPr>
        <w:t>upport</w:t>
      </w:r>
      <w:r>
        <w:rPr>
          <w:color w:val="008000"/>
          <w:szCs w:val="24"/>
        </w:rPr>
        <w:t xml:space="preserve"> for</w:t>
      </w:r>
      <w:r w:rsidR="004B7838" w:rsidRPr="007160DD">
        <w:rPr>
          <w:color w:val="008000"/>
          <w:szCs w:val="24"/>
        </w:rPr>
        <w:t xml:space="preserve"> planning </w:t>
      </w:r>
      <w:r w:rsidR="006158B2" w:rsidRPr="007160DD">
        <w:rPr>
          <w:color w:val="008000"/>
          <w:szCs w:val="24"/>
        </w:rPr>
        <w:t xml:space="preserve">and </w:t>
      </w:r>
      <w:r w:rsidR="004B7838" w:rsidRPr="007160DD">
        <w:rPr>
          <w:color w:val="008000"/>
          <w:szCs w:val="24"/>
        </w:rPr>
        <w:t>track</w:t>
      </w:r>
      <w:r w:rsidR="006158B2" w:rsidRPr="007160DD">
        <w:rPr>
          <w:color w:val="008000"/>
          <w:szCs w:val="24"/>
        </w:rPr>
        <w:t xml:space="preserve">ing </w:t>
      </w:r>
      <w:r w:rsidR="004B7838" w:rsidRPr="007160DD">
        <w:rPr>
          <w:color w:val="008000"/>
          <w:szCs w:val="24"/>
        </w:rPr>
        <w:t xml:space="preserve">spending on a monthly basis   </w:t>
      </w:r>
    </w:p>
    <w:p w:rsidR="00927B75" w:rsidRPr="007160DD" w:rsidRDefault="00927B75" w:rsidP="007160DD">
      <w:pPr>
        <w:pStyle w:val="ListParagraph"/>
        <w:numPr>
          <w:ilvl w:val="0"/>
          <w:numId w:val="41"/>
        </w:numPr>
        <w:rPr>
          <w:color w:val="008000"/>
          <w:szCs w:val="24"/>
        </w:rPr>
      </w:pPr>
      <w:r>
        <w:rPr>
          <w:color w:val="008000"/>
          <w:szCs w:val="24"/>
        </w:rPr>
        <w:t>C</w:t>
      </w:r>
      <w:r w:rsidR="004B7838" w:rsidRPr="007160DD">
        <w:rPr>
          <w:color w:val="008000"/>
          <w:szCs w:val="24"/>
        </w:rPr>
        <w:t xml:space="preserve">omparison of planned spending to actual spending at multiple levels of detail over multiple time periods </w:t>
      </w:r>
    </w:p>
    <w:p w:rsidR="00927B75" w:rsidRPr="007160DD" w:rsidRDefault="00927B75" w:rsidP="007160DD">
      <w:pPr>
        <w:pStyle w:val="ListParagraph"/>
        <w:numPr>
          <w:ilvl w:val="0"/>
          <w:numId w:val="41"/>
        </w:numPr>
        <w:rPr>
          <w:color w:val="008000"/>
          <w:szCs w:val="24"/>
        </w:rPr>
      </w:pPr>
      <w:r>
        <w:rPr>
          <w:color w:val="008000"/>
          <w:szCs w:val="24"/>
        </w:rPr>
        <w:t xml:space="preserve">A </w:t>
      </w:r>
      <w:r w:rsidR="004B7838" w:rsidRPr="007160DD">
        <w:rPr>
          <w:color w:val="008000"/>
          <w:szCs w:val="24"/>
        </w:rPr>
        <w:t>dashboard view of project performance with key cost and schedule metrics color-coded to indicate the nature of performance (</w:t>
      </w:r>
      <w:r w:rsidR="006158B2" w:rsidRPr="007160DD">
        <w:rPr>
          <w:color w:val="008000"/>
          <w:szCs w:val="24"/>
        </w:rPr>
        <w:t>e</w:t>
      </w:r>
      <w:r w:rsidR="004B7838" w:rsidRPr="007160DD">
        <w:rPr>
          <w:color w:val="008000"/>
          <w:szCs w:val="24"/>
        </w:rPr>
        <w:t>.</w:t>
      </w:r>
      <w:r w:rsidR="006158B2" w:rsidRPr="007160DD">
        <w:rPr>
          <w:color w:val="008000"/>
          <w:szCs w:val="24"/>
        </w:rPr>
        <w:t>g</w:t>
      </w:r>
      <w:r w:rsidR="004B7838" w:rsidRPr="007160DD">
        <w:rPr>
          <w:color w:val="008000"/>
          <w:szCs w:val="24"/>
        </w:rPr>
        <w:t>., green is as planned)</w:t>
      </w:r>
    </w:p>
    <w:p w:rsidR="00927B75" w:rsidRDefault="004B7838" w:rsidP="007160DD">
      <w:pPr>
        <w:pStyle w:val="ListParagraph"/>
        <w:numPr>
          <w:ilvl w:val="0"/>
          <w:numId w:val="41"/>
        </w:numPr>
        <w:rPr>
          <w:color w:val="008000"/>
          <w:szCs w:val="24"/>
        </w:rPr>
      </w:pPr>
      <w:r w:rsidRPr="007160DD">
        <w:rPr>
          <w:color w:val="008000"/>
          <w:szCs w:val="24"/>
        </w:rPr>
        <w:t>A</w:t>
      </w:r>
      <w:r w:rsidR="00927B75">
        <w:rPr>
          <w:color w:val="008000"/>
          <w:szCs w:val="24"/>
        </w:rPr>
        <w:t>utomatic calculation of a</w:t>
      </w:r>
      <w:r w:rsidRPr="007160DD">
        <w:rPr>
          <w:color w:val="008000"/>
          <w:szCs w:val="24"/>
        </w:rPr>
        <w:t xml:space="preserve">ll metrics discussed </w:t>
      </w:r>
      <w:r w:rsidR="007542D9" w:rsidRPr="007160DD">
        <w:rPr>
          <w:color w:val="008000"/>
          <w:szCs w:val="24"/>
        </w:rPr>
        <w:t xml:space="preserve">in this document </w:t>
      </w:r>
      <w:r w:rsidRPr="007160DD">
        <w:rPr>
          <w:color w:val="008000"/>
          <w:szCs w:val="24"/>
        </w:rPr>
        <w:t xml:space="preserve">with </w:t>
      </w:r>
      <w:r w:rsidR="00EC37E5" w:rsidRPr="007160DD">
        <w:rPr>
          <w:color w:val="008000"/>
          <w:szCs w:val="24"/>
        </w:rPr>
        <w:t>minimal data entry required</w:t>
      </w:r>
    </w:p>
    <w:p w:rsidR="00927B75" w:rsidRPr="007160DD" w:rsidRDefault="00927B75" w:rsidP="007160DD">
      <w:pPr>
        <w:pStyle w:val="ListParagraph"/>
        <w:numPr>
          <w:ilvl w:val="0"/>
          <w:numId w:val="41"/>
        </w:numPr>
        <w:rPr>
          <w:color w:val="008000"/>
          <w:szCs w:val="24"/>
        </w:rPr>
      </w:pPr>
      <w:r>
        <w:rPr>
          <w:color w:val="008000"/>
          <w:szCs w:val="24"/>
        </w:rPr>
        <w:t>G</w:t>
      </w:r>
      <w:r w:rsidR="007542D9" w:rsidRPr="007160DD">
        <w:rPr>
          <w:color w:val="008000"/>
          <w:szCs w:val="24"/>
        </w:rPr>
        <w:t>raph</w:t>
      </w:r>
      <w:r>
        <w:rPr>
          <w:color w:val="008000"/>
          <w:szCs w:val="24"/>
        </w:rPr>
        <w:t xml:space="preserve"> of </w:t>
      </w:r>
      <w:r w:rsidR="007542D9" w:rsidRPr="007160DD">
        <w:rPr>
          <w:color w:val="008000"/>
          <w:szCs w:val="24"/>
        </w:rPr>
        <w:t xml:space="preserve">the ongoing </w:t>
      </w:r>
      <w:r w:rsidR="00EC37E5" w:rsidRPr="007160DD">
        <w:rPr>
          <w:color w:val="008000"/>
          <w:szCs w:val="24"/>
        </w:rPr>
        <w:t xml:space="preserve">budgeted spending versus actual spending </w:t>
      </w:r>
      <w:r w:rsidR="007542D9" w:rsidRPr="007160DD">
        <w:rPr>
          <w:color w:val="008000"/>
          <w:szCs w:val="24"/>
        </w:rPr>
        <w:t xml:space="preserve">throughout the </w:t>
      </w:r>
      <w:r w:rsidR="006158B2" w:rsidRPr="007160DD">
        <w:rPr>
          <w:color w:val="008000"/>
          <w:szCs w:val="24"/>
        </w:rPr>
        <w:t xml:space="preserve">life of the </w:t>
      </w:r>
      <w:r w:rsidR="00971DA0">
        <w:rPr>
          <w:color w:val="008000"/>
          <w:szCs w:val="24"/>
        </w:rPr>
        <w:t>project</w:t>
      </w:r>
      <w:r w:rsidR="007D3E45" w:rsidRPr="007160DD">
        <w:rPr>
          <w:color w:val="008000"/>
          <w:szCs w:val="24"/>
        </w:rPr>
        <w:t xml:space="preserve"> </w:t>
      </w:r>
      <w:r w:rsidR="007542D9" w:rsidRPr="007160DD">
        <w:rPr>
          <w:color w:val="008000"/>
          <w:szCs w:val="24"/>
        </w:rPr>
        <w:t xml:space="preserve"> </w:t>
      </w:r>
    </w:p>
    <w:p w:rsidR="00927B75" w:rsidRDefault="00927B75" w:rsidP="007D3E45">
      <w:pPr>
        <w:rPr>
          <w:color w:val="008000"/>
          <w:szCs w:val="24"/>
        </w:rPr>
      </w:pPr>
    </w:p>
    <w:p w:rsidR="007D3E45" w:rsidRDefault="007542D9" w:rsidP="007D3E45">
      <w:pPr>
        <w:rPr>
          <w:color w:val="008000"/>
          <w:szCs w:val="24"/>
        </w:rPr>
      </w:pPr>
      <w:r>
        <w:rPr>
          <w:color w:val="008000"/>
          <w:szCs w:val="24"/>
        </w:rPr>
        <w:t xml:space="preserve">The </w:t>
      </w:r>
      <w:r w:rsidR="007D3E45">
        <w:rPr>
          <w:color w:val="008000"/>
          <w:szCs w:val="24"/>
        </w:rPr>
        <w:t xml:space="preserve">Standard Project Cost Tracking and Management tool </w:t>
      </w:r>
      <w:r>
        <w:rPr>
          <w:color w:val="008000"/>
          <w:szCs w:val="24"/>
        </w:rPr>
        <w:t xml:space="preserve">is </w:t>
      </w:r>
      <w:r w:rsidR="007D3E45">
        <w:rPr>
          <w:color w:val="008000"/>
          <w:szCs w:val="24"/>
        </w:rPr>
        <w:t>located on the Tennessee Business Solutions Methodology (TBSM) intranet site.</w:t>
      </w:r>
    </w:p>
    <w:p w:rsidR="00A61ECC" w:rsidRPr="008218EE" w:rsidRDefault="00A61ECC" w:rsidP="00B77AF0">
      <w:pPr>
        <w:rPr>
          <w:color w:val="008000"/>
        </w:rPr>
      </w:pPr>
    </w:p>
    <w:p w:rsidR="006D65D9" w:rsidRDefault="006D65D9" w:rsidP="006D65D9">
      <w:r w:rsidRPr="006D65D9">
        <w:t xml:space="preserve">The purpose of this </w:t>
      </w:r>
      <w:r w:rsidR="008218EE">
        <w:t>C</w:t>
      </w:r>
      <w:r w:rsidRPr="006D65D9">
        <w:t xml:space="preserve">ost </w:t>
      </w:r>
      <w:r w:rsidR="008218EE">
        <w:t>M</w:t>
      </w:r>
      <w:r w:rsidRPr="006D65D9">
        <w:t xml:space="preserve">anagement </w:t>
      </w:r>
      <w:r w:rsidR="008218EE">
        <w:t>P</w:t>
      </w:r>
      <w:r w:rsidRPr="006D65D9">
        <w:t xml:space="preserve">lan is to define the methodology by which costs associated with </w:t>
      </w:r>
      <w:sdt>
        <w:sdtPr>
          <w:alias w:val="Subject"/>
          <w:tag w:val=""/>
          <w:id w:val="1977866992"/>
          <w:placeholder>
            <w:docPart w:val="4D51F5CB160E4BF289489A502FA9CA5F"/>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Pr="006D65D9">
        <w:t xml:space="preserve"> will be managed</w:t>
      </w:r>
      <w:r w:rsidR="00195C33">
        <w:t xml:space="preserve"> throughout the project lifecycle</w:t>
      </w:r>
      <w:r w:rsidRPr="006D65D9">
        <w:t xml:space="preserve">. </w:t>
      </w:r>
      <w:r w:rsidR="00D210B5">
        <w:t>T</w:t>
      </w:r>
      <w:r w:rsidR="002B1A61">
        <w:t xml:space="preserve">o </w:t>
      </w:r>
      <w:r w:rsidR="002B1A61" w:rsidRPr="006D65D9">
        <w:t>ensure the successful completion of the project within the allotted budget</w:t>
      </w:r>
      <w:r w:rsidR="002B1A61">
        <w:t>, t</w:t>
      </w:r>
      <w:r w:rsidR="005B4C8C">
        <w:t>his plan</w:t>
      </w:r>
      <w:r w:rsidR="00195C33" w:rsidRPr="004407F6">
        <w:t xml:space="preserve"> sets the format and standards by which the project costs are measured, reported and controlled. </w:t>
      </w:r>
      <w:r w:rsidRPr="006D65D9">
        <w:t xml:space="preserve"> </w:t>
      </w:r>
      <w:r w:rsidR="00195C33">
        <w:t>S</w:t>
      </w:r>
      <w:r w:rsidRPr="006D65D9">
        <w:t xml:space="preserve">everal cost components </w:t>
      </w:r>
      <w:r w:rsidR="00195C33">
        <w:t xml:space="preserve">are </w:t>
      </w:r>
      <w:r w:rsidRPr="006D65D9">
        <w:t>associated with this project</w:t>
      </w:r>
      <w:r w:rsidR="00195C33">
        <w:t>.</w:t>
      </w:r>
      <w:r w:rsidR="00F83E41">
        <w:t xml:space="preserve">  </w:t>
      </w:r>
      <w:r w:rsidR="00601664">
        <w:t>M</w:t>
      </w:r>
      <w:r w:rsidR="00195C33">
        <w:t xml:space="preserve">etrics, </w:t>
      </w:r>
      <w:r w:rsidRPr="006D65D9">
        <w:t>cost varianc</w:t>
      </w:r>
      <w:r w:rsidR="00195C33">
        <w:t xml:space="preserve">e considerations, and reporting activities </w:t>
      </w:r>
      <w:r w:rsidRPr="006D65D9">
        <w:t xml:space="preserve">will </w:t>
      </w:r>
      <w:r w:rsidR="00195C33">
        <w:t xml:space="preserve">be </w:t>
      </w:r>
      <w:r w:rsidRPr="006D65D9">
        <w:t>outline</w:t>
      </w:r>
      <w:r w:rsidR="00195C33">
        <w:t>d in this plan</w:t>
      </w:r>
      <w:r w:rsidRPr="006D65D9">
        <w:t xml:space="preserve">.  To complete this project successfully, all key project members and stakeholders must adhere to and work within this </w:t>
      </w:r>
      <w:r w:rsidR="00195C33">
        <w:t>C</w:t>
      </w:r>
      <w:r w:rsidRPr="006D65D9">
        <w:t xml:space="preserve">ost </w:t>
      </w:r>
      <w:r w:rsidR="00195C33">
        <w:t>M</w:t>
      </w:r>
      <w:r w:rsidRPr="006D65D9">
        <w:t xml:space="preserve">anagement </w:t>
      </w:r>
      <w:r w:rsidR="00195C33">
        <w:t>P</w:t>
      </w:r>
      <w:r w:rsidRPr="006D65D9">
        <w:t>lan and the overall project plan it supports.</w:t>
      </w:r>
    </w:p>
    <w:p w:rsidR="006D65D9" w:rsidRDefault="006D65D9" w:rsidP="006D65D9"/>
    <w:p w:rsidR="00675FC6" w:rsidRDefault="00675FC6">
      <w:r>
        <w:br w:type="page"/>
      </w:r>
    </w:p>
    <w:p w:rsidR="00195C33" w:rsidRDefault="00195C33" w:rsidP="00195C33">
      <w:r w:rsidRPr="004407F6">
        <w:t>Th</w:t>
      </w:r>
      <w:r>
        <w:t>is</w:t>
      </w:r>
      <w:r w:rsidRPr="004407F6">
        <w:t xml:space="preserve"> Cost Management Plan</w:t>
      </w:r>
      <w:r>
        <w:t xml:space="preserve"> will</w:t>
      </w:r>
      <w:r w:rsidRPr="004407F6">
        <w:t>:</w:t>
      </w:r>
    </w:p>
    <w:p w:rsidR="00195C33" w:rsidRPr="004407F6" w:rsidRDefault="00195C33" w:rsidP="00195C33">
      <w:pPr>
        <w:numPr>
          <w:ilvl w:val="0"/>
          <w:numId w:val="20"/>
        </w:numPr>
      </w:pPr>
      <w:r w:rsidRPr="004407F6">
        <w:t>Outline the overall project cost management approach</w:t>
      </w:r>
    </w:p>
    <w:p w:rsidR="00195C33" w:rsidRPr="004407F6" w:rsidRDefault="00195C33" w:rsidP="00195C33">
      <w:pPr>
        <w:numPr>
          <w:ilvl w:val="0"/>
          <w:numId w:val="20"/>
        </w:numPr>
      </w:pPr>
      <w:r w:rsidRPr="004407F6">
        <w:t>Outline how the project cost</w:t>
      </w:r>
      <w:r w:rsidR="0053034F">
        <w:t>,</w:t>
      </w:r>
      <w:r w:rsidRPr="004407F6">
        <w:t xml:space="preserve"> budget</w:t>
      </w:r>
      <w:r w:rsidR="0053034F">
        <w:t xml:space="preserve"> and source of funding</w:t>
      </w:r>
      <w:r w:rsidRPr="004407F6">
        <w:t xml:space="preserve"> will be determined</w:t>
      </w:r>
    </w:p>
    <w:p w:rsidR="00195C33" w:rsidRPr="004407F6" w:rsidRDefault="00195C33" w:rsidP="00195C33">
      <w:pPr>
        <w:numPr>
          <w:ilvl w:val="0"/>
          <w:numId w:val="20"/>
        </w:numPr>
      </w:pPr>
      <w:r>
        <w:t>Identify</w:t>
      </w:r>
      <w:r w:rsidRPr="004407F6">
        <w:t xml:space="preserve"> who is responsible for managing costs, including who has the authority to approve changes to the project</w:t>
      </w:r>
      <w:r w:rsidR="004035D3">
        <w:t xml:space="preserve">, </w:t>
      </w:r>
      <w:r w:rsidRPr="004407F6">
        <w:t>its budget</w:t>
      </w:r>
      <w:r w:rsidR="004035D3">
        <w:t xml:space="preserve"> or sources of funding</w:t>
      </w:r>
    </w:p>
    <w:p w:rsidR="00195C33" w:rsidRPr="004407F6" w:rsidRDefault="00195C33" w:rsidP="00195C33">
      <w:pPr>
        <w:numPr>
          <w:ilvl w:val="0"/>
          <w:numId w:val="20"/>
        </w:numPr>
      </w:pPr>
      <w:r>
        <w:t>Identify</w:t>
      </w:r>
      <w:r w:rsidRPr="004407F6">
        <w:t xml:space="preserve"> </w:t>
      </w:r>
      <w:r w:rsidR="004035D3">
        <w:t>the methods to be used for quantitatively measuring and reporting on</w:t>
      </w:r>
      <w:r w:rsidR="004035D3" w:rsidRPr="004407F6">
        <w:t xml:space="preserve"> </w:t>
      </w:r>
      <w:r w:rsidRPr="004407F6">
        <w:t>cost performance</w:t>
      </w:r>
    </w:p>
    <w:p w:rsidR="00195C33" w:rsidRPr="004407F6" w:rsidRDefault="00195C33" w:rsidP="00195C33">
      <w:pPr>
        <w:numPr>
          <w:ilvl w:val="0"/>
          <w:numId w:val="20"/>
        </w:numPr>
      </w:pPr>
      <w:r>
        <w:t>Identify</w:t>
      </w:r>
      <w:r w:rsidRPr="004407F6">
        <w:t xml:space="preserve"> the reporting formats, frequency and to whom they are presented</w:t>
      </w:r>
    </w:p>
    <w:p w:rsidR="00FB4589" w:rsidRDefault="00FB4589">
      <w:pPr>
        <w:rPr>
          <w:b/>
          <w:smallCaps/>
          <w:sz w:val="28"/>
          <w:szCs w:val="28"/>
        </w:rPr>
      </w:pPr>
    </w:p>
    <w:p w:rsidR="003746D1" w:rsidRPr="002F306B" w:rsidRDefault="00944278" w:rsidP="002B6084">
      <w:pPr>
        <w:pStyle w:val="Heading1"/>
        <w:spacing w:after="40"/>
        <w:jc w:val="left"/>
        <w:rPr>
          <w:smallCaps/>
          <w:sz w:val="28"/>
          <w:szCs w:val="28"/>
        </w:rPr>
      </w:pPr>
      <w:bookmarkStart w:id="5" w:name="_Toc438476365"/>
      <w:r>
        <w:rPr>
          <w:smallCaps/>
          <w:sz w:val="28"/>
          <w:szCs w:val="28"/>
        </w:rPr>
        <w:t xml:space="preserve">Project </w:t>
      </w:r>
      <w:r w:rsidR="003746D1">
        <w:rPr>
          <w:smallCaps/>
          <w:sz w:val="28"/>
          <w:szCs w:val="28"/>
        </w:rPr>
        <w:t>Cost Management Approach</w:t>
      </w:r>
      <w:bookmarkEnd w:id="5"/>
    </w:p>
    <w:p w:rsidR="003C2724" w:rsidRDefault="003C2724" w:rsidP="003746D1">
      <w:pPr>
        <w:rPr>
          <w:color w:val="008000"/>
        </w:rPr>
      </w:pPr>
      <w:r w:rsidRPr="003C2724">
        <w:rPr>
          <w:color w:val="008000"/>
        </w:rPr>
        <w:t xml:space="preserve">This section </w:t>
      </w:r>
      <w:r w:rsidR="00EF4E93">
        <w:rPr>
          <w:color w:val="008000"/>
        </w:rPr>
        <w:t xml:space="preserve">should contain </w:t>
      </w:r>
      <w:r w:rsidR="00B47FDA">
        <w:rPr>
          <w:color w:val="008000"/>
        </w:rPr>
        <w:t>an</w:t>
      </w:r>
      <w:r w:rsidRPr="003C2724">
        <w:rPr>
          <w:color w:val="008000"/>
        </w:rPr>
        <w:t xml:space="preserve"> explan</w:t>
      </w:r>
      <w:r w:rsidR="00B47FDA">
        <w:rPr>
          <w:color w:val="008000"/>
        </w:rPr>
        <w:t>ation of the</w:t>
      </w:r>
      <w:r w:rsidR="00D84602">
        <w:rPr>
          <w:color w:val="008000"/>
        </w:rPr>
        <w:t xml:space="preserve"> approach to cost management for </w:t>
      </w:r>
      <w:r w:rsidR="00B47FDA">
        <w:rPr>
          <w:color w:val="008000"/>
        </w:rPr>
        <w:t xml:space="preserve">the </w:t>
      </w:r>
      <w:r w:rsidR="00D84602">
        <w:rPr>
          <w:color w:val="008000"/>
        </w:rPr>
        <w:t>project.</w:t>
      </w:r>
      <w:r w:rsidR="00EF4E93">
        <w:rPr>
          <w:color w:val="008000"/>
        </w:rPr>
        <w:t xml:space="preserve"> Explain the steps that will be part of the project plan for managing and controlling costs in all of the project phases, and include the types of meetings and reviews that will be held.</w:t>
      </w:r>
      <w:r w:rsidR="00F83E41">
        <w:rPr>
          <w:color w:val="008000"/>
        </w:rPr>
        <w:t xml:space="preserve">  </w:t>
      </w:r>
      <w:r w:rsidR="00EF4E93">
        <w:rPr>
          <w:color w:val="008000"/>
        </w:rPr>
        <w:t xml:space="preserve">This </w:t>
      </w:r>
      <w:r w:rsidR="00EF4E93" w:rsidRPr="008245A2">
        <w:rPr>
          <w:color w:val="008000"/>
        </w:rPr>
        <w:t xml:space="preserve">section should also briefly describe the approach </w:t>
      </w:r>
      <w:r w:rsidR="00927B75">
        <w:rPr>
          <w:color w:val="008000"/>
        </w:rPr>
        <w:t xml:space="preserve">to reviewing and approving expenditures, and for </w:t>
      </w:r>
      <w:r w:rsidR="00EF4E93" w:rsidRPr="008245A2">
        <w:rPr>
          <w:color w:val="008000"/>
        </w:rPr>
        <w:t xml:space="preserve">escalating cost issues to </w:t>
      </w:r>
      <w:r w:rsidR="008245A2" w:rsidRPr="008245A2">
        <w:rPr>
          <w:color w:val="008000"/>
        </w:rPr>
        <w:t>s</w:t>
      </w:r>
      <w:r w:rsidR="00EF4E93" w:rsidRPr="008245A2">
        <w:rPr>
          <w:color w:val="008000"/>
        </w:rPr>
        <w:t xml:space="preserve">enior </w:t>
      </w:r>
      <w:r w:rsidR="008245A2" w:rsidRPr="008245A2">
        <w:rPr>
          <w:color w:val="008000"/>
        </w:rPr>
        <w:t>m</w:t>
      </w:r>
      <w:r w:rsidR="00EF4E93" w:rsidRPr="008245A2">
        <w:rPr>
          <w:color w:val="008000"/>
        </w:rPr>
        <w:t>anagement.</w:t>
      </w:r>
      <w:r w:rsidR="00EF4E93">
        <w:rPr>
          <w:color w:val="008000"/>
        </w:rPr>
        <w:t xml:space="preserve"> </w:t>
      </w:r>
    </w:p>
    <w:p w:rsidR="00EF4E93" w:rsidRDefault="00EF4E93" w:rsidP="00EF4E93">
      <w:pPr>
        <w:pStyle w:val="Default"/>
        <w:rPr>
          <w:color w:val="auto"/>
        </w:rPr>
      </w:pPr>
    </w:p>
    <w:p w:rsidR="005B4C8C" w:rsidRDefault="005B4C8C" w:rsidP="005B4C8C">
      <w:r w:rsidRPr="003E538C">
        <w:t xml:space="preserve">The </w:t>
      </w:r>
      <w:r>
        <w:t xml:space="preserve">Cost Management Plan </w:t>
      </w:r>
      <w:r w:rsidRPr="003E538C">
        <w:t xml:space="preserve">approach </w:t>
      </w:r>
      <w:r>
        <w:t xml:space="preserve">for </w:t>
      </w:r>
      <w:sdt>
        <w:sdtPr>
          <w:alias w:val="Subject"/>
          <w:tag w:val=""/>
          <w:id w:val="943733809"/>
          <w:placeholder>
            <w:docPart w:val="75371864A4EB4168AE422CA69E0CB3E0"/>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t xml:space="preserve"> </w:t>
      </w:r>
      <w:r w:rsidRPr="003E538C">
        <w:t xml:space="preserve">requires </w:t>
      </w:r>
      <w:r>
        <w:t xml:space="preserve">that the project </w:t>
      </w:r>
      <w:r w:rsidRPr="003E538C">
        <w:t xml:space="preserve">resources </w:t>
      </w:r>
      <w:r>
        <w:t xml:space="preserve">assist in </w:t>
      </w:r>
      <w:r w:rsidRPr="003E538C">
        <w:t>establish</w:t>
      </w:r>
      <w:r>
        <w:t>ing</w:t>
      </w:r>
      <w:r w:rsidRPr="003E538C">
        <w:t xml:space="preserve"> and manag</w:t>
      </w:r>
      <w:r>
        <w:t>ing</w:t>
      </w:r>
      <w:r w:rsidRPr="003E538C">
        <w:t xml:space="preserve"> the total cost of ownership of the project</w:t>
      </w:r>
      <w:r>
        <w:t>.</w:t>
      </w:r>
      <w:r w:rsidR="00F83E41">
        <w:t xml:space="preserve">  </w:t>
      </w:r>
      <w:r w:rsidRPr="003E538C">
        <w:t xml:space="preserve">This includes establishing the estimated budget and measuring actual spending against </w:t>
      </w:r>
      <w:r w:rsidR="00E237A1">
        <w:t xml:space="preserve">the </w:t>
      </w:r>
      <w:r w:rsidRPr="003E538C">
        <w:t>plan</w:t>
      </w:r>
      <w:r w:rsidR="00E237A1">
        <w:t>ned budget</w:t>
      </w:r>
      <w:r w:rsidRPr="003E538C">
        <w:t xml:space="preserve"> </w:t>
      </w:r>
      <w:r>
        <w:t>for the following items</w:t>
      </w:r>
      <w:r w:rsidRPr="003E538C">
        <w:t>:</w:t>
      </w:r>
    </w:p>
    <w:p w:rsidR="005B4C8C" w:rsidRPr="004407F6" w:rsidRDefault="005B4C8C" w:rsidP="005B4C8C">
      <w:pPr>
        <w:numPr>
          <w:ilvl w:val="0"/>
          <w:numId w:val="24"/>
        </w:numPr>
      </w:pPr>
      <w:r w:rsidRPr="004407F6">
        <w:t>Agency project team staff</w:t>
      </w:r>
      <w:r>
        <w:t xml:space="preserve"> and all of their associated costs</w:t>
      </w:r>
    </w:p>
    <w:p w:rsidR="005B4C8C" w:rsidRPr="004407F6" w:rsidRDefault="00AC75AC" w:rsidP="005B4C8C">
      <w:pPr>
        <w:numPr>
          <w:ilvl w:val="0"/>
          <w:numId w:val="24"/>
        </w:numPr>
      </w:pPr>
      <w:r>
        <w:t>STS</w:t>
      </w:r>
      <w:bookmarkStart w:id="6" w:name="_GoBack"/>
      <w:bookmarkEnd w:id="6"/>
      <w:r w:rsidR="005B4C8C" w:rsidRPr="004407F6">
        <w:t xml:space="preserve"> resources</w:t>
      </w:r>
    </w:p>
    <w:p w:rsidR="005B4C8C" w:rsidRPr="004407F6" w:rsidRDefault="005B4C8C" w:rsidP="005B4C8C">
      <w:pPr>
        <w:numPr>
          <w:ilvl w:val="0"/>
          <w:numId w:val="24"/>
        </w:numPr>
      </w:pPr>
      <w:r w:rsidRPr="004407F6">
        <w:t>Other external resources/contractors</w:t>
      </w:r>
    </w:p>
    <w:p w:rsidR="005B4C8C" w:rsidRPr="004407F6" w:rsidRDefault="005B4C8C" w:rsidP="005B4C8C">
      <w:pPr>
        <w:numPr>
          <w:ilvl w:val="0"/>
          <w:numId w:val="24"/>
        </w:numPr>
      </w:pPr>
      <w:r w:rsidRPr="004407F6">
        <w:t>Infrastructure costs</w:t>
      </w:r>
    </w:p>
    <w:p w:rsidR="005B4C8C" w:rsidRPr="004407F6" w:rsidRDefault="005B4C8C" w:rsidP="005B4C8C">
      <w:pPr>
        <w:numPr>
          <w:ilvl w:val="0"/>
          <w:numId w:val="24"/>
        </w:numPr>
      </w:pPr>
      <w:r w:rsidRPr="004407F6">
        <w:t xml:space="preserve">Software and hardware </w:t>
      </w:r>
    </w:p>
    <w:p w:rsidR="005B4C8C" w:rsidRDefault="005B4C8C" w:rsidP="005B4C8C">
      <w:pPr>
        <w:numPr>
          <w:ilvl w:val="0"/>
          <w:numId w:val="24"/>
        </w:numPr>
      </w:pPr>
      <w:r w:rsidRPr="004407F6">
        <w:t>Vendor contracts</w:t>
      </w:r>
    </w:p>
    <w:p w:rsidR="005B4C8C" w:rsidRDefault="005B4C8C" w:rsidP="00195C33">
      <w:pPr>
        <w:pStyle w:val="Default"/>
        <w:rPr>
          <w:color w:val="auto"/>
        </w:rPr>
      </w:pPr>
    </w:p>
    <w:p w:rsidR="00035849" w:rsidRDefault="00035849" w:rsidP="00035849">
      <w:pPr>
        <w:pStyle w:val="Default"/>
        <w:rPr>
          <w:color w:val="auto"/>
        </w:rPr>
      </w:pPr>
      <w:r w:rsidRPr="00195C33">
        <w:rPr>
          <w:color w:val="auto"/>
        </w:rPr>
        <w:t>The Cost Management Plan establishes the activities and criteria for planning, structuring, and controlling project costs.</w:t>
      </w:r>
      <w:r w:rsidR="00F83E41">
        <w:rPr>
          <w:color w:val="auto"/>
        </w:rPr>
        <w:t xml:space="preserve">  </w:t>
      </w:r>
      <w:r w:rsidRPr="00195C33">
        <w:rPr>
          <w:color w:val="auto"/>
        </w:rPr>
        <w:t xml:space="preserve">Cost estimating and cost controls are the most important evaluation and control items </w:t>
      </w:r>
      <w:r>
        <w:rPr>
          <w:color w:val="auto"/>
        </w:rPr>
        <w:t>for</w:t>
      </w:r>
      <w:r w:rsidRPr="00195C33">
        <w:rPr>
          <w:color w:val="auto"/>
        </w:rPr>
        <w:t xml:space="preserve"> State projects.</w:t>
      </w:r>
      <w:r w:rsidR="00F83E41">
        <w:rPr>
          <w:color w:val="auto"/>
        </w:rPr>
        <w:t xml:space="preserve">  </w:t>
      </w:r>
      <w:r>
        <w:rPr>
          <w:color w:val="auto"/>
        </w:rPr>
        <w:t>Actual c</w:t>
      </w:r>
      <w:r w:rsidRPr="00195C33">
        <w:rPr>
          <w:color w:val="auto"/>
        </w:rPr>
        <w:t xml:space="preserve">osts and cost variances must be reported regularly to oversight </w:t>
      </w:r>
      <w:r w:rsidR="006453AD">
        <w:rPr>
          <w:color w:val="auto"/>
        </w:rPr>
        <w:t>committees and project sponsors</w:t>
      </w:r>
      <w:r w:rsidRPr="00195C33">
        <w:rPr>
          <w:color w:val="auto"/>
        </w:rPr>
        <w:t>.</w:t>
      </w:r>
      <w:r w:rsidR="00F83E41">
        <w:rPr>
          <w:color w:val="auto"/>
        </w:rPr>
        <w:t xml:space="preserve">  </w:t>
      </w:r>
      <w:r w:rsidRPr="002A0907">
        <w:rPr>
          <w:color w:val="auto"/>
        </w:rPr>
        <w:t xml:space="preserve">Any cost change over five percent requires </w:t>
      </w:r>
      <w:r w:rsidR="002A0907">
        <w:rPr>
          <w:color w:val="auto"/>
        </w:rPr>
        <w:t>project steering committee approval</w:t>
      </w:r>
      <w:r w:rsidRPr="002A0907">
        <w:rPr>
          <w:color w:val="auto"/>
        </w:rPr>
        <w:t>.</w:t>
      </w:r>
    </w:p>
    <w:p w:rsidR="00035849" w:rsidRDefault="00035849" w:rsidP="00035849">
      <w:pPr>
        <w:pStyle w:val="Default"/>
        <w:rPr>
          <w:color w:val="auto"/>
        </w:rPr>
      </w:pPr>
      <w:r w:rsidRPr="00195C33">
        <w:rPr>
          <w:color w:val="auto"/>
        </w:rPr>
        <w:t xml:space="preserve"> </w:t>
      </w:r>
    </w:p>
    <w:p w:rsidR="00195C33" w:rsidRPr="00195C33" w:rsidRDefault="00195C33" w:rsidP="00195C33">
      <w:pPr>
        <w:pStyle w:val="Default"/>
        <w:rPr>
          <w:color w:val="auto"/>
        </w:rPr>
      </w:pPr>
      <w:r w:rsidRPr="00195C33">
        <w:rPr>
          <w:color w:val="auto"/>
        </w:rPr>
        <w:t xml:space="preserve">The </w:t>
      </w:r>
      <w:r>
        <w:rPr>
          <w:color w:val="auto"/>
        </w:rPr>
        <w:t xml:space="preserve">Senior </w:t>
      </w:r>
      <w:r w:rsidRPr="00195C33">
        <w:rPr>
          <w:color w:val="auto"/>
        </w:rPr>
        <w:t xml:space="preserve">Project </w:t>
      </w:r>
      <w:r>
        <w:rPr>
          <w:color w:val="auto"/>
        </w:rPr>
        <w:t>Director</w:t>
      </w:r>
      <w:r w:rsidRPr="00195C33">
        <w:rPr>
          <w:color w:val="auto"/>
        </w:rPr>
        <w:t xml:space="preserve"> and </w:t>
      </w:r>
      <w:r>
        <w:rPr>
          <w:color w:val="auto"/>
        </w:rPr>
        <w:t xml:space="preserve">the Project Sponsor(s) </w:t>
      </w:r>
      <w:r w:rsidR="00EF4E93">
        <w:rPr>
          <w:color w:val="auto"/>
        </w:rPr>
        <w:t xml:space="preserve">for </w:t>
      </w:r>
      <w:sdt>
        <w:sdtPr>
          <w:rPr>
            <w:color w:val="auto"/>
          </w:rPr>
          <w:alias w:val="Subject"/>
          <w:tag w:val=""/>
          <w:id w:val="-740333336"/>
          <w:placeholder>
            <w:docPart w:val="E625719FD904426EB1DEC02DA37C65BC"/>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rPr>
              <w:color w:val="auto"/>
            </w:rPr>
            <w:t>[PROJECT NAME]</w:t>
          </w:r>
        </w:sdtContent>
      </w:sdt>
      <w:r w:rsidR="00EF4E93">
        <w:rPr>
          <w:color w:val="auto"/>
        </w:rPr>
        <w:t xml:space="preserve"> </w:t>
      </w:r>
      <w:r>
        <w:rPr>
          <w:color w:val="auto"/>
        </w:rPr>
        <w:t xml:space="preserve">will </w:t>
      </w:r>
      <w:r w:rsidR="002B6084">
        <w:rPr>
          <w:color w:val="auto"/>
        </w:rPr>
        <w:t>jointly</w:t>
      </w:r>
      <w:r w:rsidRPr="00195C33">
        <w:rPr>
          <w:color w:val="auto"/>
        </w:rPr>
        <w:t xml:space="preserve"> create the cost baseline and the Cost Management Plan.</w:t>
      </w:r>
      <w:r w:rsidR="00F83E41">
        <w:rPr>
          <w:color w:val="auto"/>
        </w:rPr>
        <w:t xml:space="preserve">  </w:t>
      </w:r>
      <w:r w:rsidRPr="00195C33">
        <w:rPr>
          <w:color w:val="auto"/>
        </w:rPr>
        <w:t>Beginning with the preliminary</w:t>
      </w:r>
      <w:r w:rsidR="00287384">
        <w:rPr>
          <w:color w:val="auto"/>
        </w:rPr>
        <w:t xml:space="preserve"> </w:t>
      </w:r>
      <w:r w:rsidRPr="00195C33">
        <w:rPr>
          <w:color w:val="auto"/>
        </w:rPr>
        <w:t xml:space="preserve">cost estimates identified in the </w:t>
      </w:r>
      <w:r>
        <w:rPr>
          <w:color w:val="auto"/>
        </w:rPr>
        <w:t>Initiation phase</w:t>
      </w:r>
      <w:r w:rsidRPr="00195C33">
        <w:rPr>
          <w:color w:val="auto"/>
        </w:rPr>
        <w:t xml:space="preserve">, the </w:t>
      </w:r>
      <w:r>
        <w:rPr>
          <w:color w:val="auto"/>
        </w:rPr>
        <w:t xml:space="preserve">Senior </w:t>
      </w:r>
      <w:r w:rsidRPr="00195C33">
        <w:rPr>
          <w:color w:val="auto"/>
        </w:rPr>
        <w:t xml:space="preserve">Project </w:t>
      </w:r>
      <w:r>
        <w:rPr>
          <w:color w:val="auto"/>
        </w:rPr>
        <w:t>Director</w:t>
      </w:r>
      <w:r w:rsidRPr="00195C33">
        <w:rPr>
          <w:color w:val="auto"/>
        </w:rPr>
        <w:t xml:space="preserve"> </w:t>
      </w:r>
      <w:r>
        <w:rPr>
          <w:color w:val="auto"/>
        </w:rPr>
        <w:t xml:space="preserve">will </w:t>
      </w:r>
      <w:r w:rsidRPr="00195C33">
        <w:rPr>
          <w:color w:val="auto"/>
        </w:rPr>
        <w:t xml:space="preserve">develop updated cost estimates to perform the work included in the </w:t>
      </w:r>
      <w:r w:rsidR="00035849">
        <w:rPr>
          <w:color w:val="auto"/>
        </w:rPr>
        <w:t>revised</w:t>
      </w:r>
      <w:r w:rsidRPr="00195C33">
        <w:rPr>
          <w:color w:val="auto"/>
        </w:rPr>
        <w:t xml:space="preserve"> schedule. </w:t>
      </w:r>
    </w:p>
    <w:p w:rsidR="00035849" w:rsidRDefault="00035849" w:rsidP="002B6084">
      <w:pPr>
        <w:pStyle w:val="Heading1"/>
        <w:spacing w:after="40"/>
        <w:jc w:val="left"/>
        <w:rPr>
          <w:smallCaps/>
          <w:sz w:val="28"/>
          <w:szCs w:val="28"/>
        </w:rPr>
      </w:pPr>
    </w:p>
    <w:p w:rsidR="00675FC6" w:rsidRDefault="00675FC6">
      <w:pPr>
        <w:rPr>
          <w:b/>
          <w:smallCaps/>
          <w:sz w:val="28"/>
          <w:szCs w:val="28"/>
        </w:rPr>
      </w:pPr>
      <w:r>
        <w:rPr>
          <w:smallCaps/>
          <w:sz w:val="28"/>
          <w:szCs w:val="28"/>
        </w:rPr>
        <w:br w:type="page"/>
      </w:r>
    </w:p>
    <w:p w:rsidR="003E538C" w:rsidRDefault="002A18DE" w:rsidP="002B6084">
      <w:pPr>
        <w:pStyle w:val="Heading1"/>
        <w:spacing w:after="40"/>
        <w:jc w:val="left"/>
        <w:rPr>
          <w:smallCaps/>
          <w:sz w:val="28"/>
          <w:szCs w:val="28"/>
        </w:rPr>
      </w:pPr>
      <w:bookmarkStart w:id="7" w:name="_Toc438476366"/>
      <w:r>
        <w:rPr>
          <w:smallCaps/>
          <w:sz w:val="28"/>
          <w:szCs w:val="28"/>
        </w:rPr>
        <w:t xml:space="preserve">Cost </w:t>
      </w:r>
      <w:r w:rsidR="003E538C">
        <w:rPr>
          <w:smallCaps/>
          <w:sz w:val="28"/>
          <w:szCs w:val="28"/>
        </w:rPr>
        <w:t>Estimation</w:t>
      </w:r>
      <w:bookmarkEnd w:id="7"/>
    </w:p>
    <w:p w:rsidR="003E538C" w:rsidRPr="00875C88" w:rsidRDefault="009408B8" w:rsidP="003E538C">
      <w:pPr>
        <w:pStyle w:val="Default"/>
        <w:rPr>
          <w:color w:val="008000"/>
        </w:rPr>
      </w:pPr>
      <w:r w:rsidRPr="00875C88">
        <w:rPr>
          <w:color w:val="008000"/>
        </w:rPr>
        <w:t>Cost estimation involves</w:t>
      </w:r>
      <w:r w:rsidR="003E538C" w:rsidRPr="00875C88">
        <w:rPr>
          <w:color w:val="008000"/>
        </w:rPr>
        <w:t xml:space="preserve"> developing an approximation of the monetary resources needed to complete project activities.  </w:t>
      </w:r>
      <w:r w:rsidRPr="00875C88">
        <w:rPr>
          <w:color w:val="008000"/>
        </w:rPr>
        <w:t xml:space="preserve">These </w:t>
      </w:r>
      <w:r w:rsidR="003E538C" w:rsidRPr="00875C88">
        <w:rPr>
          <w:color w:val="008000"/>
        </w:rPr>
        <w:t>estimates are a prediction based on the information known at a given point in time</w:t>
      </w:r>
      <w:r w:rsidRPr="00875C88">
        <w:rPr>
          <w:color w:val="008000"/>
        </w:rPr>
        <w:t xml:space="preserve">, and should </w:t>
      </w:r>
      <w:r w:rsidR="003E538C" w:rsidRPr="00875C88">
        <w:rPr>
          <w:color w:val="008000"/>
        </w:rPr>
        <w:t>include the identification and consideration of costing alternatives to initiate and complete the project.</w:t>
      </w:r>
      <w:r w:rsidR="00F83E41" w:rsidRPr="00875C88">
        <w:rPr>
          <w:color w:val="008000"/>
        </w:rPr>
        <w:t xml:space="preserve">  </w:t>
      </w:r>
      <w:r w:rsidR="003E538C" w:rsidRPr="00875C88">
        <w:rPr>
          <w:color w:val="008000"/>
        </w:rPr>
        <w:t xml:space="preserve">Cost trade-offs and risks must be considered, such as </w:t>
      </w:r>
      <w:r w:rsidR="00215250" w:rsidRPr="00875C88">
        <w:rPr>
          <w:color w:val="008000"/>
        </w:rPr>
        <w:t xml:space="preserve">develop </w:t>
      </w:r>
      <w:r w:rsidR="003E538C" w:rsidRPr="00875C88">
        <w:rPr>
          <w:color w:val="008000"/>
        </w:rPr>
        <w:t>versus buy, buy versus lease, and the sharing of resources in order to achieve optimal costs for the project.  Costs are estimated for all resources that will be charged to the project.  This includes, but is not limited to labor, materials, equipment, hardware, software, services, and facilities.</w:t>
      </w:r>
    </w:p>
    <w:p w:rsidR="003E538C" w:rsidRPr="00875C88" w:rsidRDefault="003E538C" w:rsidP="003E538C">
      <w:pPr>
        <w:pStyle w:val="Default"/>
        <w:rPr>
          <w:color w:val="008000"/>
        </w:rPr>
      </w:pPr>
    </w:p>
    <w:p w:rsidR="00FB314A" w:rsidRDefault="005B4C8C" w:rsidP="003E538C">
      <w:pPr>
        <w:pStyle w:val="Default"/>
        <w:rPr>
          <w:color w:val="008000"/>
        </w:rPr>
      </w:pPr>
      <w:r w:rsidRPr="00875C88">
        <w:rPr>
          <w:color w:val="008000"/>
        </w:rPr>
        <w:t>I</w:t>
      </w:r>
      <w:r w:rsidR="003E538C" w:rsidRPr="00875C88">
        <w:rPr>
          <w:color w:val="008000"/>
        </w:rPr>
        <w:t>nputs into the cost estimat</w:t>
      </w:r>
      <w:r w:rsidRPr="00875C88">
        <w:rPr>
          <w:color w:val="008000"/>
        </w:rPr>
        <w:t>ion process</w:t>
      </w:r>
      <w:r w:rsidR="003E538C" w:rsidRPr="00875C88">
        <w:rPr>
          <w:color w:val="008000"/>
        </w:rPr>
        <w:t xml:space="preserve"> include</w:t>
      </w:r>
      <w:r w:rsidR="00FB314A">
        <w:rPr>
          <w:color w:val="008000"/>
        </w:rPr>
        <w:t>:</w:t>
      </w:r>
    </w:p>
    <w:p w:rsidR="00FB314A" w:rsidRDefault="00FB314A" w:rsidP="007160DD">
      <w:pPr>
        <w:pStyle w:val="Default"/>
        <w:numPr>
          <w:ilvl w:val="0"/>
          <w:numId w:val="42"/>
        </w:numPr>
        <w:rPr>
          <w:color w:val="008000"/>
        </w:rPr>
      </w:pPr>
      <w:r>
        <w:rPr>
          <w:color w:val="008000"/>
        </w:rPr>
        <w:t>S</w:t>
      </w:r>
      <w:r w:rsidR="003E538C" w:rsidRPr="00875C88">
        <w:rPr>
          <w:color w:val="008000"/>
        </w:rPr>
        <w:t>cope baseline</w:t>
      </w:r>
      <w:r w:rsidRPr="00875C88">
        <w:rPr>
          <w:color w:val="008000"/>
        </w:rPr>
        <w:t xml:space="preserve"> </w:t>
      </w:r>
    </w:p>
    <w:p w:rsidR="00FB314A" w:rsidRDefault="00FB314A" w:rsidP="007160DD">
      <w:pPr>
        <w:pStyle w:val="Default"/>
        <w:numPr>
          <w:ilvl w:val="0"/>
          <w:numId w:val="42"/>
        </w:numPr>
        <w:rPr>
          <w:color w:val="008000"/>
        </w:rPr>
      </w:pPr>
      <w:r>
        <w:rPr>
          <w:color w:val="008000"/>
        </w:rPr>
        <w:t>P</w:t>
      </w:r>
      <w:r w:rsidR="003E538C" w:rsidRPr="00875C88">
        <w:rPr>
          <w:color w:val="008000"/>
        </w:rPr>
        <w:t>roject schedule</w:t>
      </w:r>
    </w:p>
    <w:p w:rsidR="00FB314A" w:rsidRDefault="00FB314A" w:rsidP="007160DD">
      <w:pPr>
        <w:pStyle w:val="Default"/>
        <w:numPr>
          <w:ilvl w:val="0"/>
          <w:numId w:val="42"/>
        </w:numPr>
        <w:rPr>
          <w:color w:val="008000"/>
        </w:rPr>
      </w:pPr>
      <w:r>
        <w:rPr>
          <w:color w:val="008000"/>
        </w:rPr>
        <w:t>H</w:t>
      </w:r>
      <w:r w:rsidR="003E538C" w:rsidRPr="00875C88">
        <w:rPr>
          <w:color w:val="008000"/>
        </w:rPr>
        <w:t>uman resource plan</w:t>
      </w:r>
    </w:p>
    <w:p w:rsidR="00FB314A" w:rsidRDefault="00FB314A" w:rsidP="007160DD">
      <w:pPr>
        <w:pStyle w:val="Default"/>
        <w:numPr>
          <w:ilvl w:val="0"/>
          <w:numId w:val="42"/>
        </w:numPr>
        <w:rPr>
          <w:color w:val="008000"/>
        </w:rPr>
      </w:pPr>
      <w:r>
        <w:rPr>
          <w:color w:val="008000"/>
        </w:rPr>
        <w:t>R</w:t>
      </w:r>
      <w:r w:rsidR="003E538C" w:rsidRPr="00875C88">
        <w:rPr>
          <w:color w:val="008000"/>
        </w:rPr>
        <w:t>isk register</w:t>
      </w:r>
    </w:p>
    <w:p w:rsidR="00FB314A" w:rsidRDefault="00FB314A" w:rsidP="007160DD">
      <w:pPr>
        <w:pStyle w:val="Default"/>
        <w:numPr>
          <w:ilvl w:val="0"/>
          <w:numId w:val="42"/>
        </w:numPr>
        <w:rPr>
          <w:color w:val="008000"/>
        </w:rPr>
      </w:pPr>
      <w:r>
        <w:rPr>
          <w:color w:val="008000"/>
        </w:rPr>
        <w:t>E</w:t>
      </w:r>
      <w:r w:rsidR="003E538C" w:rsidRPr="00875C88">
        <w:rPr>
          <w:color w:val="008000"/>
        </w:rPr>
        <w:t>nterprise environmental factors</w:t>
      </w:r>
    </w:p>
    <w:p w:rsidR="003E538C" w:rsidRPr="00875C88" w:rsidRDefault="00FB314A" w:rsidP="007160DD">
      <w:pPr>
        <w:pStyle w:val="Default"/>
        <w:numPr>
          <w:ilvl w:val="0"/>
          <w:numId w:val="42"/>
        </w:numPr>
        <w:rPr>
          <w:color w:val="008000"/>
        </w:rPr>
      </w:pPr>
      <w:r>
        <w:rPr>
          <w:color w:val="008000"/>
        </w:rPr>
        <w:t>O</w:t>
      </w:r>
      <w:r w:rsidR="00971DA0">
        <w:rPr>
          <w:color w:val="008000"/>
        </w:rPr>
        <w:t>rganizational process assets</w:t>
      </w:r>
    </w:p>
    <w:p w:rsidR="003E538C" w:rsidRPr="00875C88" w:rsidRDefault="003E538C" w:rsidP="003E538C">
      <w:pPr>
        <w:pStyle w:val="Default"/>
        <w:rPr>
          <w:color w:val="008000"/>
        </w:rPr>
      </w:pPr>
    </w:p>
    <w:p w:rsidR="00FB314A" w:rsidRDefault="005B4C8C" w:rsidP="003E538C">
      <w:pPr>
        <w:pStyle w:val="Default"/>
        <w:rPr>
          <w:color w:val="008000"/>
        </w:rPr>
      </w:pPr>
      <w:r w:rsidRPr="00875C88">
        <w:rPr>
          <w:color w:val="008000"/>
        </w:rPr>
        <w:t>O</w:t>
      </w:r>
      <w:r w:rsidR="003E538C" w:rsidRPr="00875C88">
        <w:rPr>
          <w:color w:val="008000"/>
        </w:rPr>
        <w:t>utputs of the cost estimat</w:t>
      </w:r>
      <w:r w:rsidRPr="00875C88">
        <w:rPr>
          <w:color w:val="008000"/>
        </w:rPr>
        <w:t>ion process</w:t>
      </w:r>
      <w:r w:rsidR="003E538C" w:rsidRPr="00875C88">
        <w:rPr>
          <w:color w:val="008000"/>
        </w:rPr>
        <w:t xml:space="preserve"> </w:t>
      </w:r>
      <w:r w:rsidR="00FB314A">
        <w:rPr>
          <w:color w:val="008000"/>
        </w:rPr>
        <w:t>include:</w:t>
      </w:r>
    </w:p>
    <w:p w:rsidR="00FB314A" w:rsidRPr="00A31D7E" w:rsidRDefault="00A31D7E" w:rsidP="007160DD">
      <w:pPr>
        <w:pStyle w:val="Default"/>
        <w:numPr>
          <w:ilvl w:val="0"/>
          <w:numId w:val="43"/>
        </w:numPr>
        <w:rPr>
          <w:color w:val="008000"/>
        </w:rPr>
      </w:pPr>
      <w:r w:rsidRPr="00A31D7E">
        <w:rPr>
          <w:color w:val="008000"/>
        </w:rPr>
        <w:t>Estimates of cost for all project activities</w:t>
      </w:r>
    </w:p>
    <w:p w:rsidR="00FB314A" w:rsidRDefault="00A31D7E" w:rsidP="007160DD">
      <w:pPr>
        <w:pStyle w:val="Default"/>
        <w:numPr>
          <w:ilvl w:val="0"/>
          <w:numId w:val="43"/>
        </w:numPr>
        <w:rPr>
          <w:color w:val="008000"/>
        </w:rPr>
      </w:pPr>
      <w:r>
        <w:rPr>
          <w:color w:val="008000"/>
        </w:rPr>
        <w:t>Documentation of the b</w:t>
      </w:r>
      <w:r w:rsidR="003E538C" w:rsidRPr="00875C88">
        <w:rPr>
          <w:color w:val="008000"/>
        </w:rPr>
        <w:t xml:space="preserve">asis </w:t>
      </w:r>
      <w:r>
        <w:rPr>
          <w:color w:val="008000"/>
        </w:rPr>
        <w:t>for the cost</w:t>
      </w:r>
      <w:r w:rsidRPr="00875C88">
        <w:rPr>
          <w:color w:val="008000"/>
        </w:rPr>
        <w:t xml:space="preserve"> </w:t>
      </w:r>
      <w:r w:rsidR="003E538C" w:rsidRPr="00875C88">
        <w:rPr>
          <w:color w:val="008000"/>
        </w:rPr>
        <w:t>estimates</w:t>
      </w:r>
    </w:p>
    <w:p w:rsidR="00FB314A" w:rsidRDefault="00A31D7E" w:rsidP="007160DD">
      <w:pPr>
        <w:pStyle w:val="Default"/>
        <w:numPr>
          <w:ilvl w:val="0"/>
          <w:numId w:val="43"/>
        </w:numPr>
        <w:rPr>
          <w:color w:val="008000"/>
        </w:rPr>
      </w:pPr>
      <w:r>
        <w:rPr>
          <w:color w:val="008000"/>
        </w:rPr>
        <w:t>Updates to p</w:t>
      </w:r>
      <w:r w:rsidR="003E538C" w:rsidRPr="00875C88">
        <w:rPr>
          <w:color w:val="008000"/>
        </w:rPr>
        <w:t>roject document</w:t>
      </w:r>
      <w:r>
        <w:rPr>
          <w:color w:val="008000"/>
        </w:rPr>
        <w:t>s as necessary (</w:t>
      </w:r>
      <w:r w:rsidR="005D66DB">
        <w:rPr>
          <w:color w:val="008000"/>
        </w:rPr>
        <w:t>e</w:t>
      </w:r>
      <w:r>
        <w:rPr>
          <w:color w:val="008000"/>
        </w:rPr>
        <w:t>.</w:t>
      </w:r>
      <w:r w:rsidR="005D66DB">
        <w:rPr>
          <w:color w:val="008000"/>
        </w:rPr>
        <w:t>g</w:t>
      </w:r>
      <w:r>
        <w:rPr>
          <w:color w:val="008000"/>
        </w:rPr>
        <w:t>., Project Management Plan, Communication Management Plan, etc.)</w:t>
      </w:r>
    </w:p>
    <w:p w:rsidR="003E538C" w:rsidRPr="00875C88" w:rsidRDefault="00FB314A" w:rsidP="007160DD">
      <w:pPr>
        <w:pStyle w:val="Default"/>
        <w:numPr>
          <w:ilvl w:val="0"/>
          <w:numId w:val="43"/>
        </w:numPr>
        <w:rPr>
          <w:color w:val="008000"/>
        </w:rPr>
      </w:pPr>
      <w:r>
        <w:rPr>
          <w:color w:val="008000"/>
        </w:rPr>
        <w:t>T</w:t>
      </w:r>
      <w:r w:rsidR="002A0907" w:rsidRPr="006158B2">
        <w:rPr>
          <w:color w:val="008000"/>
        </w:rPr>
        <w:t xml:space="preserve">otal cost </w:t>
      </w:r>
      <w:r w:rsidR="003E538C" w:rsidRPr="00605C92">
        <w:rPr>
          <w:color w:val="008000"/>
        </w:rPr>
        <w:t xml:space="preserve">of </w:t>
      </w:r>
      <w:r w:rsidR="002A0907" w:rsidRPr="008241A7">
        <w:rPr>
          <w:color w:val="008000"/>
        </w:rPr>
        <w:t>ownership model</w:t>
      </w:r>
    </w:p>
    <w:p w:rsidR="00C96F25" w:rsidRDefault="00C96F25" w:rsidP="00875C88"/>
    <w:p w:rsidR="009408B8" w:rsidRDefault="009408B8" w:rsidP="00875C88">
      <w:r>
        <w:t xml:space="preserve">The </w:t>
      </w:r>
      <w:r w:rsidR="00CB35FD">
        <w:t>C</w:t>
      </w:r>
      <w:r>
        <w:t xml:space="preserve">ost </w:t>
      </w:r>
      <w:r w:rsidR="00CB35FD">
        <w:t>M</w:t>
      </w:r>
      <w:r>
        <w:t xml:space="preserve">anagement </w:t>
      </w:r>
      <w:r w:rsidR="00CB35FD">
        <w:t>P</w:t>
      </w:r>
      <w:r>
        <w:t xml:space="preserve">lan for </w:t>
      </w:r>
      <w:sdt>
        <w:sdtPr>
          <w:alias w:val="Subject"/>
          <w:tag w:val=""/>
          <w:id w:val="1779361738"/>
          <w:placeholder>
            <w:docPart w:val="B24CEA20F12D4DA584F6251B75788D59"/>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t xml:space="preserve"> </w:t>
      </w:r>
      <w:r w:rsidR="00A31D7E">
        <w:t xml:space="preserve">documents </w:t>
      </w:r>
      <w:r w:rsidR="009F0BA1">
        <w:t xml:space="preserve">the methods to be used to </w:t>
      </w:r>
      <w:r w:rsidR="00A31D7E">
        <w:t xml:space="preserve">manage and control the </w:t>
      </w:r>
      <w:r>
        <w:t xml:space="preserve">many internal and external cost components.  </w:t>
      </w:r>
      <w:r w:rsidR="00837B4C">
        <w:t>M</w:t>
      </w:r>
      <w:r>
        <w:t>etrics and variance analys</w:t>
      </w:r>
      <w:r w:rsidR="00837B4C">
        <w:t>i</w:t>
      </w:r>
      <w:r>
        <w:t>s must be applied to these cost components throughout the project lifecycle</w:t>
      </w:r>
      <w:r w:rsidR="00A31D7E">
        <w:t xml:space="preserve"> for </w:t>
      </w:r>
      <w:r w:rsidR="009F0BA1">
        <w:t>t</w:t>
      </w:r>
      <w:r w:rsidR="00A31D7E">
        <w:t xml:space="preserve">racking, re-estimating and </w:t>
      </w:r>
      <w:r w:rsidR="009F0BA1">
        <w:t>adjusting the project budget if needed</w:t>
      </w:r>
      <w:r>
        <w:t xml:space="preserve">.  These </w:t>
      </w:r>
      <w:r w:rsidR="009F0BA1">
        <w:t xml:space="preserve">cost </w:t>
      </w:r>
      <w:r>
        <w:t>components include:</w:t>
      </w:r>
    </w:p>
    <w:p w:rsidR="009408B8" w:rsidRPr="005B4C8C" w:rsidRDefault="009408B8" w:rsidP="009B4B92">
      <w:pPr>
        <w:pStyle w:val="0903fh"/>
        <w:spacing w:after="0"/>
        <w:ind w:left="0"/>
        <w:rPr>
          <w:rFonts w:ascii="Times New Roman" w:hAnsi="Times New Roman"/>
          <w:u w:val="single"/>
        </w:rPr>
      </w:pPr>
      <w:r w:rsidRPr="005B4C8C">
        <w:rPr>
          <w:rFonts w:ascii="Times New Roman" w:hAnsi="Times New Roman"/>
          <w:u w:val="single"/>
        </w:rPr>
        <w:t>Internal</w:t>
      </w:r>
    </w:p>
    <w:p w:rsidR="009408B8" w:rsidRDefault="009408B8" w:rsidP="009408B8">
      <w:pPr>
        <w:numPr>
          <w:ilvl w:val="0"/>
          <w:numId w:val="31"/>
        </w:numPr>
        <w:tabs>
          <w:tab w:val="clear" w:pos="900"/>
          <w:tab w:val="num" w:pos="713"/>
        </w:tabs>
        <w:ind w:left="713"/>
        <w:rPr>
          <w:szCs w:val="24"/>
        </w:rPr>
      </w:pPr>
      <w:r>
        <w:rPr>
          <w:szCs w:val="24"/>
        </w:rPr>
        <w:t xml:space="preserve">Project </w:t>
      </w:r>
      <w:r w:rsidR="009F0BA1">
        <w:rPr>
          <w:szCs w:val="24"/>
        </w:rPr>
        <w:t>m</w:t>
      </w:r>
      <w:r>
        <w:rPr>
          <w:szCs w:val="24"/>
        </w:rPr>
        <w:t>anagement/project team resources</w:t>
      </w:r>
    </w:p>
    <w:p w:rsidR="009408B8" w:rsidRDefault="009408B8" w:rsidP="009408B8">
      <w:pPr>
        <w:numPr>
          <w:ilvl w:val="0"/>
          <w:numId w:val="31"/>
        </w:numPr>
        <w:ind w:left="713"/>
        <w:rPr>
          <w:szCs w:val="24"/>
        </w:rPr>
      </w:pPr>
      <w:r>
        <w:rPr>
          <w:szCs w:val="24"/>
        </w:rPr>
        <w:t>Recruiting and hiring for additional staffing</w:t>
      </w:r>
    </w:p>
    <w:p w:rsidR="009408B8" w:rsidRDefault="00767336" w:rsidP="009408B8">
      <w:pPr>
        <w:numPr>
          <w:ilvl w:val="0"/>
          <w:numId w:val="31"/>
        </w:numPr>
        <w:ind w:left="713"/>
        <w:rPr>
          <w:szCs w:val="24"/>
        </w:rPr>
      </w:pPr>
      <w:r>
        <w:rPr>
          <w:szCs w:val="24"/>
        </w:rPr>
        <w:t xml:space="preserve">Hardware and other </w:t>
      </w:r>
      <w:r w:rsidR="009408B8">
        <w:rPr>
          <w:szCs w:val="24"/>
        </w:rPr>
        <w:t>equipment</w:t>
      </w:r>
    </w:p>
    <w:p w:rsidR="009408B8" w:rsidRDefault="009408B8" w:rsidP="009408B8">
      <w:pPr>
        <w:numPr>
          <w:ilvl w:val="0"/>
          <w:numId w:val="31"/>
        </w:numPr>
        <w:ind w:left="713"/>
        <w:rPr>
          <w:szCs w:val="24"/>
        </w:rPr>
      </w:pPr>
      <w:r>
        <w:rPr>
          <w:szCs w:val="24"/>
        </w:rPr>
        <w:t>Software and licensing</w:t>
      </w:r>
    </w:p>
    <w:p w:rsidR="009F0BA1" w:rsidRPr="00554D58" w:rsidRDefault="009F0BA1" w:rsidP="009408B8">
      <w:pPr>
        <w:numPr>
          <w:ilvl w:val="0"/>
          <w:numId w:val="31"/>
        </w:numPr>
        <w:ind w:left="713"/>
        <w:rPr>
          <w:szCs w:val="24"/>
        </w:rPr>
      </w:pPr>
      <w:r w:rsidRPr="00554D58">
        <w:rPr>
          <w:szCs w:val="24"/>
        </w:rPr>
        <w:t>Housing and facilities</w:t>
      </w:r>
    </w:p>
    <w:p w:rsidR="009408B8" w:rsidRPr="005B4C8C" w:rsidRDefault="009408B8" w:rsidP="009B4B92">
      <w:pPr>
        <w:pStyle w:val="0903fh"/>
        <w:spacing w:after="0"/>
        <w:ind w:left="0"/>
        <w:rPr>
          <w:rFonts w:ascii="Times New Roman" w:hAnsi="Times New Roman"/>
          <w:u w:val="single"/>
        </w:rPr>
      </w:pPr>
      <w:r w:rsidRPr="005B4C8C">
        <w:rPr>
          <w:rFonts w:ascii="Times New Roman" w:hAnsi="Times New Roman"/>
          <w:u w:val="single"/>
        </w:rPr>
        <w:t>External</w:t>
      </w:r>
    </w:p>
    <w:p w:rsidR="006453AD" w:rsidRDefault="006453AD" w:rsidP="009408B8">
      <w:pPr>
        <w:numPr>
          <w:ilvl w:val="0"/>
          <w:numId w:val="31"/>
        </w:numPr>
        <w:ind w:left="713"/>
        <w:rPr>
          <w:szCs w:val="24"/>
        </w:rPr>
      </w:pPr>
      <w:r>
        <w:rPr>
          <w:szCs w:val="24"/>
        </w:rPr>
        <w:t>Vendor contract costs</w:t>
      </w:r>
    </w:p>
    <w:p w:rsidR="009408B8" w:rsidRDefault="009408B8" w:rsidP="009408B8">
      <w:pPr>
        <w:numPr>
          <w:ilvl w:val="0"/>
          <w:numId w:val="31"/>
        </w:numPr>
        <w:ind w:left="713"/>
        <w:rPr>
          <w:szCs w:val="24"/>
        </w:rPr>
      </w:pPr>
      <w:r>
        <w:rPr>
          <w:szCs w:val="24"/>
        </w:rPr>
        <w:t>Construction costs</w:t>
      </w:r>
    </w:p>
    <w:p w:rsidR="007C42A8" w:rsidRDefault="007C42A8" w:rsidP="007160DD">
      <w:pPr>
        <w:rPr>
          <w:szCs w:val="24"/>
        </w:rPr>
      </w:pPr>
    </w:p>
    <w:p w:rsidR="007C42A8" w:rsidRDefault="009F0BA1" w:rsidP="007160DD">
      <w:pPr>
        <w:rPr>
          <w:szCs w:val="24"/>
        </w:rPr>
      </w:pPr>
      <w:r>
        <w:rPr>
          <w:szCs w:val="24"/>
        </w:rPr>
        <w:t xml:space="preserve">A ‘bottom-up’ approach will be used for preparing a detailed cost estimate of each cost component involved with each project activity.  </w:t>
      </w:r>
      <w:r w:rsidR="007C42A8">
        <w:rPr>
          <w:szCs w:val="24"/>
        </w:rPr>
        <w:t>Costs estimates will be prepared using the best information available at the time of estimation.  The basis for the estimate must be fully documented so that if better information becomes available at a later time in the project, the cost estimate can be adjusted.</w:t>
      </w:r>
    </w:p>
    <w:p w:rsidR="003E538C" w:rsidRPr="003E538C" w:rsidRDefault="003E538C" w:rsidP="003E538C"/>
    <w:p w:rsidR="002A18DE" w:rsidRPr="002F306B" w:rsidRDefault="002A18DE" w:rsidP="002B6084">
      <w:pPr>
        <w:pStyle w:val="Heading1"/>
        <w:spacing w:after="40"/>
        <w:jc w:val="left"/>
        <w:rPr>
          <w:smallCaps/>
          <w:sz w:val="28"/>
          <w:szCs w:val="28"/>
        </w:rPr>
      </w:pPr>
      <w:bookmarkStart w:id="8" w:name="_Toc438476367"/>
      <w:r>
        <w:rPr>
          <w:smallCaps/>
          <w:sz w:val="28"/>
          <w:szCs w:val="28"/>
        </w:rPr>
        <w:t>Budget</w:t>
      </w:r>
      <w:r w:rsidR="003E538C">
        <w:rPr>
          <w:smallCaps/>
          <w:sz w:val="28"/>
          <w:szCs w:val="28"/>
        </w:rPr>
        <w:t xml:space="preserve"> Determination</w:t>
      </w:r>
      <w:bookmarkEnd w:id="8"/>
    </w:p>
    <w:p w:rsidR="007A3F66" w:rsidRDefault="000B1C57" w:rsidP="00A7076E">
      <w:pPr>
        <w:pStyle w:val="Default"/>
        <w:rPr>
          <w:color w:val="008000"/>
        </w:rPr>
      </w:pPr>
      <w:r w:rsidRPr="00875C88">
        <w:rPr>
          <w:color w:val="008000"/>
        </w:rPr>
        <w:t>Budget determination involves the process of aggregating the estimated costs of individual activities or work packages to establish a</w:t>
      </w:r>
      <w:r w:rsidR="00225F11">
        <w:rPr>
          <w:color w:val="008000"/>
        </w:rPr>
        <w:t xml:space="preserve"> baseline for the </w:t>
      </w:r>
      <w:r w:rsidR="009879E5">
        <w:rPr>
          <w:color w:val="008000"/>
        </w:rPr>
        <w:t>project budget</w:t>
      </w:r>
      <w:r w:rsidRPr="00875C88">
        <w:rPr>
          <w:color w:val="008000"/>
        </w:rPr>
        <w:t xml:space="preserve">.  </w:t>
      </w:r>
      <w:r>
        <w:rPr>
          <w:color w:val="008000"/>
        </w:rPr>
        <w:t>The p</w:t>
      </w:r>
      <w:r w:rsidRPr="00875C88">
        <w:rPr>
          <w:color w:val="008000"/>
        </w:rPr>
        <w:t xml:space="preserve">roject budget </w:t>
      </w:r>
      <w:r>
        <w:rPr>
          <w:color w:val="008000"/>
        </w:rPr>
        <w:t>consists of the sum total of the monetary resources necessary</w:t>
      </w:r>
      <w:r w:rsidRPr="00875C88">
        <w:rPr>
          <w:color w:val="008000"/>
        </w:rPr>
        <w:t xml:space="preserve"> to </w:t>
      </w:r>
      <w:r>
        <w:rPr>
          <w:color w:val="008000"/>
        </w:rPr>
        <w:t xml:space="preserve">successfully </w:t>
      </w:r>
      <w:r w:rsidRPr="00875C88">
        <w:rPr>
          <w:color w:val="008000"/>
        </w:rPr>
        <w:t>execute the project</w:t>
      </w:r>
      <w:r w:rsidR="00A7076E">
        <w:rPr>
          <w:color w:val="008000"/>
        </w:rPr>
        <w:t>, including the use of internal resources, such as existing staff who will work on the project</w:t>
      </w:r>
      <w:r w:rsidRPr="00875C88">
        <w:rPr>
          <w:color w:val="008000"/>
        </w:rPr>
        <w:t>.</w:t>
      </w:r>
      <w:r w:rsidR="00A7076E">
        <w:rPr>
          <w:color w:val="008000"/>
        </w:rPr>
        <w:t xml:space="preserve">  </w:t>
      </w:r>
      <w:r w:rsidR="007A3F66">
        <w:rPr>
          <w:color w:val="008000"/>
        </w:rPr>
        <w:t xml:space="preserve">A budget baseline should be established for the entire </w:t>
      </w:r>
      <w:r w:rsidR="001D1FD2">
        <w:rPr>
          <w:color w:val="008000"/>
        </w:rPr>
        <w:t xml:space="preserve">project in an amount </w:t>
      </w:r>
      <w:r w:rsidR="007A3F66">
        <w:rPr>
          <w:color w:val="008000"/>
        </w:rPr>
        <w:t xml:space="preserve">equal to the total cost of ownership calculated during cost estimation.  A time-phased budget baseline </w:t>
      </w:r>
      <w:r w:rsidR="001D1FD2">
        <w:rPr>
          <w:color w:val="008000"/>
        </w:rPr>
        <w:t xml:space="preserve">should be established as well; it will </w:t>
      </w:r>
      <w:r w:rsidR="007A3F66">
        <w:rPr>
          <w:color w:val="008000"/>
        </w:rPr>
        <w:t>depict how the estimated costs will be incurred over time.</w:t>
      </w:r>
    </w:p>
    <w:p w:rsidR="009F0BA1" w:rsidRDefault="009F0BA1" w:rsidP="00A7076E">
      <w:pPr>
        <w:pStyle w:val="Default"/>
        <w:rPr>
          <w:color w:val="008000"/>
        </w:rPr>
      </w:pPr>
    </w:p>
    <w:p w:rsidR="009F0BA1" w:rsidRDefault="009F0BA1" w:rsidP="00A7076E">
      <w:pPr>
        <w:pStyle w:val="Default"/>
        <w:rPr>
          <w:color w:val="008000"/>
        </w:rPr>
      </w:pPr>
      <w:r>
        <w:rPr>
          <w:color w:val="008000"/>
        </w:rPr>
        <w:t xml:space="preserve">Consideration should also be given to the source of funding for each cost component, project activity, and work package.  Many times, a single funding source will be used to fund all cost components, project activities and work packages.  Sometimes, however, there are limitations or constraints on how a given funding source can be spent.  </w:t>
      </w:r>
      <w:r w:rsidR="00B56D91">
        <w:rPr>
          <w:color w:val="008000"/>
        </w:rPr>
        <w:t xml:space="preserve">For example, it may be that the grant being used as a funding source for the project can be used to purchase hardware and software for the project, but cannot be used to pay salaries for staff.  Any limitations or constraints on how a funding source can be spent must also </w:t>
      </w:r>
      <w:r w:rsidR="00160DD2">
        <w:rPr>
          <w:color w:val="008000"/>
        </w:rPr>
        <w:t xml:space="preserve">be </w:t>
      </w:r>
      <w:r w:rsidR="00B56D91">
        <w:rPr>
          <w:color w:val="008000"/>
        </w:rPr>
        <w:t>documented in the project budget.</w:t>
      </w:r>
    </w:p>
    <w:p w:rsidR="007A3F66" w:rsidRDefault="007A3F66" w:rsidP="00A7076E">
      <w:pPr>
        <w:pStyle w:val="Default"/>
        <w:rPr>
          <w:color w:val="008000"/>
        </w:rPr>
      </w:pPr>
    </w:p>
    <w:p w:rsidR="009879E5" w:rsidRPr="00A7076E" w:rsidRDefault="000B1C57" w:rsidP="00A7076E">
      <w:pPr>
        <w:pStyle w:val="Default"/>
        <w:rPr>
          <w:color w:val="008000"/>
        </w:rPr>
      </w:pPr>
      <w:r w:rsidRPr="00875C88">
        <w:rPr>
          <w:color w:val="008000"/>
        </w:rPr>
        <w:t>Project cost performance will be measured against th</w:t>
      </w:r>
      <w:r w:rsidR="00321E20">
        <w:rPr>
          <w:color w:val="008000"/>
        </w:rPr>
        <w:t>e</w:t>
      </w:r>
      <w:r>
        <w:rPr>
          <w:color w:val="008000"/>
        </w:rPr>
        <w:t xml:space="preserve"> </w:t>
      </w:r>
      <w:r w:rsidR="00225F11">
        <w:rPr>
          <w:color w:val="008000"/>
        </w:rPr>
        <w:t>project’s baseline budget</w:t>
      </w:r>
      <w:r w:rsidR="007A3F66">
        <w:rPr>
          <w:color w:val="008000"/>
        </w:rPr>
        <w:t>, both in total and time-</w:t>
      </w:r>
      <w:r w:rsidR="00B56D91">
        <w:rPr>
          <w:color w:val="008000"/>
        </w:rPr>
        <w:t>phased</w:t>
      </w:r>
      <w:r w:rsidR="00A7076E">
        <w:rPr>
          <w:color w:val="008000"/>
        </w:rPr>
        <w:t xml:space="preserve">.  So the project’s baseline budget should </w:t>
      </w:r>
      <w:r w:rsidR="0066628D" w:rsidRPr="00875C88">
        <w:rPr>
          <w:color w:val="008000"/>
        </w:rPr>
        <w:t xml:space="preserve">include all authorized </w:t>
      </w:r>
      <w:r>
        <w:rPr>
          <w:color w:val="008000"/>
        </w:rPr>
        <w:t>expenditures</w:t>
      </w:r>
      <w:r w:rsidR="0066628D" w:rsidRPr="00875C88">
        <w:rPr>
          <w:color w:val="008000"/>
        </w:rPr>
        <w:t xml:space="preserve">, but </w:t>
      </w:r>
      <w:r w:rsidR="009408B8" w:rsidRPr="00B75757">
        <w:rPr>
          <w:color w:val="008000"/>
        </w:rPr>
        <w:t xml:space="preserve">should </w:t>
      </w:r>
      <w:r w:rsidR="0066628D" w:rsidRPr="00B75757">
        <w:rPr>
          <w:color w:val="008000"/>
        </w:rPr>
        <w:t>exclude management reserves</w:t>
      </w:r>
      <w:r w:rsidR="00B75757" w:rsidRPr="00B75757">
        <w:rPr>
          <w:color w:val="008000"/>
        </w:rPr>
        <w:t xml:space="preserve"> (</w:t>
      </w:r>
      <w:r w:rsidR="006158B2">
        <w:rPr>
          <w:color w:val="008000"/>
        </w:rPr>
        <w:t>i</w:t>
      </w:r>
      <w:r w:rsidR="00B75757" w:rsidRPr="00B75757">
        <w:rPr>
          <w:color w:val="008000"/>
        </w:rPr>
        <w:t>.</w:t>
      </w:r>
      <w:r w:rsidR="006158B2">
        <w:rPr>
          <w:color w:val="008000"/>
        </w:rPr>
        <w:t>e</w:t>
      </w:r>
      <w:r w:rsidR="00B75757" w:rsidRPr="00B75757">
        <w:rPr>
          <w:color w:val="008000"/>
        </w:rPr>
        <w:t>., the excess of available funding over th</w:t>
      </w:r>
      <w:r w:rsidR="00A7076E">
        <w:rPr>
          <w:color w:val="008000"/>
        </w:rPr>
        <w:t xml:space="preserve">e estimated amount </w:t>
      </w:r>
      <w:r w:rsidR="00B75757" w:rsidRPr="00B75757">
        <w:rPr>
          <w:color w:val="008000"/>
        </w:rPr>
        <w:t>required to complete the project</w:t>
      </w:r>
      <w:r w:rsidR="00B56D91">
        <w:rPr>
          <w:color w:val="008000"/>
        </w:rPr>
        <w:t>.  A</w:t>
      </w:r>
      <w:r w:rsidR="00B75757" w:rsidRPr="00B75757">
        <w:rPr>
          <w:color w:val="008000"/>
        </w:rPr>
        <w:t xml:space="preserve"> common application of creating a management reserve is the use of a confidence factor in the State’s Information Systems Plan project proposal document</w:t>
      </w:r>
      <w:r w:rsidR="00B75757" w:rsidRPr="00A7076E">
        <w:rPr>
          <w:color w:val="008000"/>
        </w:rPr>
        <w:t>)</w:t>
      </w:r>
      <w:r w:rsidR="0066628D" w:rsidRPr="00A7076E">
        <w:rPr>
          <w:color w:val="008000"/>
        </w:rPr>
        <w:t>.</w:t>
      </w:r>
      <w:r w:rsidR="00F83E41" w:rsidRPr="00A7076E">
        <w:rPr>
          <w:color w:val="008000"/>
        </w:rPr>
        <w:t xml:space="preserve">  </w:t>
      </w:r>
      <w:r w:rsidR="00225F11" w:rsidRPr="00A7076E">
        <w:rPr>
          <w:color w:val="008000"/>
        </w:rPr>
        <w:t xml:space="preserve">If a vendor contract is to be utilized to acquire goods and/or services </w:t>
      </w:r>
      <w:r w:rsidR="00BD3203" w:rsidRPr="00A7076E">
        <w:rPr>
          <w:color w:val="008000"/>
        </w:rPr>
        <w:t>critical to the success</w:t>
      </w:r>
      <w:r w:rsidR="00BD3203" w:rsidRPr="006158B2">
        <w:rPr>
          <w:color w:val="008000"/>
        </w:rPr>
        <w:t>ful completion of the project</w:t>
      </w:r>
      <w:r w:rsidR="006158B2">
        <w:rPr>
          <w:color w:val="008000"/>
        </w:rPr>
        <w:t>,</w:t>
      </w:r>
      <w:r w:rsidR="00A7076E" w:rsidRPr="00A7076E">
        <w:rPr>
          <w:color w:val="008000"/>
        </w:rPr>
        <w:t xml:space="preserve"> it is recommended that an allowance for change orders is also included in the project’s baseline budget (typically </w:t>
      </w:r>
      <w:r w:rsidR="008B1A3F">
        <w:rPr>
          <w:color w:val="008000"/>
        </w:rPr>
        <w:t xml:space="preserve">5% to </w:t>
      </w:r>
      <w:r w:rsidR="00A7076E" w:rsidRPr="00A7076E">
        <w:rPr>
          <w:color w:val="008000"/>
        </w:rPr>
        <w:t>10% of the total contract cost).</w:t>
      </w:r>
    </w:p>
    <w:p w:rsidR="00717168" w:rsidRPr="00875C88" w:rsidRDefault="00717168" w:rsidP="003E538C">
      <w:pPr>
        <w:pStyle w:val="Default"/>
        <w:rPr>
          <w:color w:val="008000"/>
        </w:rPr>
      </w:pPr>
      <w:r w:rsidRPr="008241A7">
        <w:rPr>
          <w:color w:val="008000"/>
        </w:rPr>
        <w:t xml:space="preserve">Inputs to determining the budget include </w:t>
      </w:r>
      <w:r w:rsidR="00B56D91">
        <w:rPr>
          <w:color w:val="008000"/>
        </w:rPr>
        <w:t xml:space="preserve">project </w:t>
      </w:r>
      <w:r w:rsidRPr="008241A7">
        <w:rPr>
          <w:color w:val="008000"/>
        </w:rPr>
        <w:t xml:space="preserve">activity cost estimates, basis of estimates, </w:t>
      </w:r>
      <w:r w:rsidR="00B56D91">
        <w:rPr>
          <w:color w:val="008000"/>
        </w:rPr>
        <w:t xml:space="preserve">funding sources (including any limitations or constraints), </w:t>
      </w:r>
      <w:r w:rsidRPr="008241A7">
        <w:rPr>
          <w:color w:val="008000"/>
        </w:rPr>
        <w:t>scope baseline, project schedule, resource calendars, contracts</w:t>
      </w:r>
      <w:r w:rsidR="0029682F" w:rsidRPr="008241A7">
        <w:rPr>
          <w:color w:val="008000"/>
        </w:rPr>
        <w:t xml:space="preserve"> (including </w:t>
      </w:r>
      <w:r w:rsidR="00A7076E" w:rsidRPr="00A7076E">
        <w:rPr>
          <w:color w:val="008000"/>
        </w:rPr>
        <w:t>change order allowance),</w:t>
      </w:r>
      <w:r w:rsidRPr="00A7076E">
        <w:rPr>
          <w:color w:val="008000"/>
        </w:rPr>
        <w:t xml:space="preserve"> and organizational pr</w:t>
      </w:r>
      <w:r w:rsidRPr="006158B2">
        <w:rPr>
          <w:color w:val="008000"/>
        </w:rPr>
        <w:t>ocess assets.</w:t>
      </w:r>
    </w:p>
    <w:p w:rsidR="00717168" w:rsidRPr="00875C88" w:rsidRDefault="00717168" w:rsidP="003E538C">
      <w:pPr>
        <w:pStyle w:val="Default"/>
        <w:rPr>
          <w:color w:val="008000"/>
        </w:rPr>
      </w:pPr>
    </w:p>
    <w:p w:rsidR="00FB314A" w:rsidRDefault="007C42A8" w:rsidP="003E538C">
      <w:pPr>
        <w:pStyle w:val="Default"/>
        <w:rPr>
          <w:color w:val="008000"/>
        </w:rPr>
      </w:pPr>
      <w:r>
        <w:rPr>
          <w:color w:val="008000"/>
        </w:rPr>
        <w:t>T</w:t>
      </w:r>
      <w:r w:rsidR="00717168" w:rsidRPr="00875C88">
        <w:rPr>
          <w:color w:val="008000"/>
        </w:rPr>
        <w:t>ools</w:t>
      </w:r>
      <w:r>
        <w:rPr>
          <w:color w:val="008000"/>
        </w:rPr>
        <w:t xml:space="preserve"> to use with the budget determination process</w:t>
      </w:r>
      <w:r w:rsidR="00717168" w:rsidRPr="00875C88">
        <w:rPr>
          <w:color w:val="008000"/>
        </w:rPr>
        <w:t xml:space="preserve"> include</w:t>
      </w:r>
      <w:r w:rsidR="00FB314A">
        <w:rPr>
          <w:color w:val="008000"/>
        </w:rPr>
        <w:t>:</w:t>
      </w:r>
    </w:p>
    <w:p w:rsidR="00FB314A" w:rsidRDefault="00FB314A" w:rsidP="007160DD">
      <w:pPr>
        <w:pStyle w:val="Default"/>
        <w:numPr>
          <w:ilvl w:val="0"/>
          <w:numId w:val="44"/>
        </w:numPr>
        <w:rPr>
          <w:color w:val="008000"/>
        </w:rPr>
      </w:pPr>
      <w:r>
        <w:rPr>
          <w:color w:val="008000"/>
        </w:rPr>
        <w:t>C</w:t>
      </w:r>
      <w:r w:rsidR="00717168" w:rsidRPr="00875C88">
        <w:rPr>
          <w:color w:val="008000"/>
        </w:rPr>
        <w:t>ost aggregation</w:t>
      </w:r>
    </w:p>
    <w:p w:rsidR="00FB314A" w:rsidRDefault="00FB314A" w:rsidP="007160DD">
      <w:pPr>
        <w:pStyle w:val="Default"/>
        <w:numPr>
          <w:ilvl w:val="0"/>
          <w:numId w:val="44"/>
        </w:numPr>
        <w:rPr>
          <w:color w:val="008000"/>
        </w:rPr>
      </w:pPr>
      <w:r>
        <w:rPr>
          <w:color w:val="008000"/>
        </w:rPr>
        <w:t>R</w:t>
      </w:r>
      <w:r w:rsidR="00717168" w:rsidRPr="00875C88">
        <w:rPr>
          <w:color w:val="008000"/>
        </w:rPr>
        <w:t>eserve analysis</w:t>
      </w:r>
    </w:p>
    <w:p w:rsidR="00FB314A" w:rsidRDefault="00FB314A" w:rsidP="007160DD">
      <w:pPr>
        <w:pStyle w:val="Default"/>
        <w:numPr>
          <w:ilvl w:val="0"/>
          <w:numId w:val="44"/>
        </w:numPr>
        <w:rPr>
          <w:color w:val="008000"/>
        </w:rPr>
      </w:pPr>
      <w:r>
        <w:rPr>
          <w:color w:val="008000"/>
        </w:rPr>
        <w:t>E</w:t>
      </w:r>
      <w:r w:rsidR="00717168" w:rsidRPr="00875C88">
        <w:rPr>
          <w:color w:val="008000"/>
        </w:rPr>
        <w:t>xpert judgment</w:t>
      </w:r>
    </w:p>
    <w:p w:rsidR="00717168" w:rsidRPr="00875C88" w:rsidRDefault="00FB314A" w:rsidP="007160DD">
      <w:pPr>
        <w:pStyle w:val="Default"/>
        <w:numPr>
          <w:ilvl w:val="0"/>
          <w:numId w:val="44"/>
        </w:numPr>
        <w:rPr>
          <w:color w:val="008000"/>
        </w:rPr>
      </w:pPr>
      <w:r>
        <w:rPr>
          <w:color w:val="008000"/>
        </w:rPr>
        <w:t>H</w:t>
      </w:r>
      <w:r w:rsidR="00717168" w:rsidRPr="00875C88">
        <w:rPr>
          <w:color w:val="008000"/>
        </w:rPr>
        <w:t>istorical relationship</w:t>
      </w:r>
      <w:r w:rsidR="00971DA0">
        <w:rPr>
          <w:color w:val="008000"/>
        </w:rPr>
        <w:t>s</w:t>
      </w:r>
    </w:p>
    <w:p w:rsidR="00717168" w:rsidRPr="00875C88" w:rsidRDefault="00717168" w:rsidP="003E538C">
      <w:pPr>
        <w:pStyle w:val="Default"/>
        <w:rPr>
          <w:color w:val="008000"/>
        </w:rPr>
      </w:pPr>
    </w:p>
    <w:p w:rsidR="00FB314A" w:rsidRDefault="00717168" w:rsidP="003E538C">
      <w:pPr>
        <w:pStyle w:val="Default"/>
        <w:rPr>
          <w:color w:val="008000"/>
        </w:rPr>
      </w:pPr>
      <w:r w:rsidRPr="00875C88">
        <w:rPr>
          <w:color w:val="008000"/>
        </w:rPr>
        <w:t xml:space="preserve">Outputs </w:t>
      </w:r>
      <w:r w:rsidR="007C42A8">
        <w:rPr>
          <w:color w:val="008000"/>
        </w:rPr>
        <w:t xml:space="preserve">from the budget determination process </w:t>
      </w:r>
      <w:r w:rsidRPr="00875C88">
        <w:rPr>
          <w:color w:val="008000"/>
        </w:rPr>
        <w:t>include</w:t>
      </w:r>
      <w:r w:rsidR="00FB314A">
        <w:rPr>
          <w:color w:val="008000"/>
        </w:rPr>
        <w:t>:</w:t>
      </w:r>
    </w:p>
    <w:p w:rsidR="00FB314A" w:rsidRDefault="00FB314A" w:rsidP="007160DD">
      <w:pPr>
        <w:pStyle w:val="Default"/>
        <w:numPr>
          <w:ilvl w:val="0"/>
          <w:numId w:val="45"/>
        </w:numPr>
        <w:rPr>
          <w:color w:val="008000"/>
        </w:rPr>
      </w:pPr>
      <w:r>
        <w:rPr>
          <w:color w:val="008000"/>
        </w:rPr>
        <w:t>P</w:t>
      </w:r>
      <w:r w:rsidR="00717168" w:rsidRPr="00875C88">
        <w:rPr>
          <w:color w:val="008000"/>
        </w:rPr>
        <w:t>roject funding requirements</w:t>
      </w:r>
    </w:p>
    <w:p w:rsidR="00B56D91" w:rsidRDefault="00B56D91" w:rsidP="00B56D91">
      <w:pPr>
        <w:pStyle w:val="Default"/>
        <w:numPr>
          <w:ilvl w:val="0"/>
          <w:numId w:val="45"/>
        </w:numPr>
        <w:rPr>
          <w:color w:val="008000"/>
        </w:rPr>
      </w:pPr>
      <w:r>
        <w:rPr>
          <w:color w:val="008000"/>
        </w:rPr>
        <w:t>Updates to p</w:t>
      </w:r>
      <w:r w:rsidRPr="00875C88">
        <w:rPr>
          <w:color w:val="008000"/>
        </w:rPr>
        <w:t>roject document</w:t>
      </w:r>
      <w:r w:rsidR="005D66DB">
        <w:rPr>
          <w:color w:val="008000"/>
        </w:rPr>
        <w:t>s as necessary (e</w:t>
      </w:r>
      <w:r>
        <w:rPr>
          <w:color w:val="008000"/>
        </w:rPr>
        <w:t>.</w:t>
      </w:r>
      <w:r w:rsidR="005D66DB">
        <w:rPr>
          <w:color w:val="008000"/>
        </w:rPr>
        <w:t>g</w:t>
      </w:r>
      <w:r>
        <w:rPr>
          <w:color w:val="008000"/>
        </w:rPr>
        <w:t>., Project Management Plan, Commu</w:t>
      </w:r>
      <w:r w:rsidR="00971DA0">
        <w:rPr>
          <w:color w:val="008000"/>
        </w:rPr>
        <w:t>nication Management Plan, etc.)</w:t>
      </w:r>
    </w:p>
    <w:p w:rsidR="00FB314A" w:rsidRPr="00675FC6" w:rsidRDefault="00FB314A" w:rsidP="007160DD">
      <w:pPr>
        <w:pStyle w:val="Default"/>
        <w:numPr>
          <w:ilvl w:val="0"/>
          <w:numId w:val="45"/>
        </w:numPr>
        <w:rPr>
          <w:color w:val="008000"/>
        </w:rPr>
      </w:pPr>
      <w:r w:rsidRPr="00675FC6">
        <w:rPr>
          <w:color w:val="008000"/>
        </w:rPr>
        <w:t>P</w:t>
      </w:r>
      <w:r w:rsidR="00A0380F" w:rsidRPr="00675FC6">
        <w:rPr>
          <w:color w:val="008000"/>
        </w:rPr>
        <w:t>roject budget</w:t>
      </w:r>
      <w:r w:rsidR="001D1FD2" w:rsidRPr="00675FC6">
        <w:rPr>
          <w:color w:val="008000"/>
        </w:rPr>
        <w:t xml:space="preserve"> baseline</w:t>
      </w:r>
    </w:p>
    <w:p w:rsidR="00717168" w:rsidRPr="00875C88" w:rsidRDefault="00FB314A" w:rsidP="007160DD">
      <w:pPr>
        <w:pStyle w:val="Default"/>
        <w:numPr>
          <w:ilvl w:val="0"/>
          <w:numId w:val="45"/>
        </w:numPr>
        <w:rPr>
          <w:color w:val="008000"/>
        </w:rPr>
      </w:pPr>
      <w:r>
        <w:rPr>
          <w:color w:val="008000"/>
        </w:rPr>
        <w:t>T</w:t>
      </w:r>
      <w:r w:rsidR="00A0380F" w:rsidRPr="00875C88">
        <w:rPr>
          <w:color w:val="008000"/>
        </w:rPr>
        <w:t xml:space="preserve">ime-phased </w:t>
      </w:r>
      <w:r w:rsidR="001D1FD2">
        <w:rPr>
          <w:color w:val="008000"/>
        </w:rPr>
        <w:t>budget</w:t>
      </w:r>
      <w:r w:rsidR="001D1FD2" w:rsidRPr="00875C88">
        <w:rPr>
          <w:color w:val="008000"/>
        </w:rPr>
        <w:t xml:space="preserve"> </w:t>
      </w:r>
      <w:r w:rsidR="00A0380F" w:rsidRPr="00875C88">
        <w:rPr>
          <w:color w:val="008000"/>
        </w:rPr>
        <w:t>baseline</w:t>
      </w:r>
    </w:p>
    <w:p w:rsidR="0066628D" w:rsidRPr="0052143A" w:rsidRDefault="0066628D" w:rsidP="003746D1">
      <w:pPr>
        <w:rPr>
          <w:szCs w:val="24"/>
        </w:rPr>
      </w:pPr>
    </w:p>
    <w:p w:rsidR="00B77AF0" w:rsidRDefault="00B77AF0" w:rsidP="009408B8">
      <w:pPr>
        <w:pStyle w:val="Default"/>
        <w:rPr>
          <w:color w:val="auto"/>
        </w:rPr>
      </w:pPr>
      <w:r w:rsidRPr="009408B8">
        <w:rPr>
          <w:color w:val="auto"/>
        </w:rPr>
        <w:t xml:space="preserve">Once the needs of the </w:t>
      </w:r>
      <w:sdt>
        <w:sdtPr>
          <w:rPr>
            <w:color w:val="auto"/>
          </w:rPr>
          <w:alias w:val="Subject"/>
          <w:tag w:val=""/>
          <w:id w:val="278299998"/>
          <w:placeholder>
            <w:docPart w:val="F0540475B6D44D0598AC395AD6D67D2B"/>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rPr>
              <w:color w:val="auto"/>
            </w:rPr>
            <w:t>[PROJECT NAME]</w:t>
          </w:r>
        </w:sdtContent>
      </w:sdt>
      <w:r w:rsidRPr="009408B8">
        <w:rPr>
          <w:color w:val="auto"/>
        </w:rPr>
        <w:t xml:space="preserve"> have been determined, the project team will finalize the resource and staffing requirements necessary for the successful completion of the project.  The </w:t>
      </w:r>
      <w:r w:rsidR="009408B8">
        <w:rPr>
          <w:color w:val="auto"/>
        </w:rPr>
        <w:t>Senior Project Director</w:t>
      </w:r>
      <w:r w:rsidRPr="009408B8">
        <w:rPr>
          <w:color w:val="auto"/>
        </w:rPr>
        <w:t xml:space="preserve"> and </w:t>
      </w:r>
      <w:r w:rsidR="00F56921">
        <w:rPr>
          <w:color w:val="auto"/>
        </w:rPr>
        <w:t>Project Manager</w:t>
      </w:r>
      <w:r w:rsidRPr="009408B8">
        <w:rPr>
          <w:color w:val="auto"/>
        </w:rPr>
        <w:t xml:space="preserve"> will complete the internal and external W</w:t>
      </w:r>
      <w:r w:rsidR="005B4C8C">
        <w:rPr>
          <w:color w:val="auto"/>
        </w:rPr>
        <w:t xml:space="preserve">ork </w:t>
      </w:r>
      <w:r w:rsidRPr="009408B8">
        <w:rPr>
          <w:color w:val="auto"/>
        </w:rPr>
        <w:t>B</w:t>
      </w:r>
      <w:r w:rsidR="005B4C8C">
        <w:rPr>
          <w:color w:val="auto"/>
        </w:rPr>
        <w:t xml:space="preserve">reakdown </w:t>
      </w:r>
      <w:r w:rsidRPr="009408B8">
        <w:rPr>
          <w:color w:val="auto"/>
        </w:rPr>
        <w:t>S</w:t>
      </w:r>
      <w:r w:rsidR="005B4C8C">
        <w:rPr>
          <w:color w:val="auto"/>
        </w:rPr>
        <w:t>tructure (WBS)</w:t>
      </w:r>
      <w:r w:rsidRPr="009408B8">
        <w:rPr>
          <w:color w:val="auto"/>
        </w:rPr>
        <w:t xml:space="preserve"> respectively.  Control accounts and staff labor categories will be created in each WBS element.  Based on the labor costs and planned duration of each WBS element, an estimate will be determined.  WBS element costs will then be totaled </w:t>
      </w:r>
      <w:r w:rsidR="0033189B">
        <w:rPr>
          <w:color w:val="auto"/>
        </w:rPr>
        <w:t>and verified against the allotted project budget</w:t>
      </w:r>
      <w:r w:rsidRPr="009408B8">
        <w:rPr>
          <w:color w:val="auto"/>
        </w:rPr>
        <w:t xml:space="preserve">.  Once the project budget is approved, the </w:t>
      </w:r>
      <w:r w:rsidR="009408B8" w:rsidRPr="009408B8">
        <w:rPr>
          <w:color w:val="auto"/>
        </w:rPr>
        <w:t xml:space="preserve">Senior Project Director </w:t>
      </w:r>
      <w:r w:rsidRPr="009408B8">
        <w:rPr>
          <w:color w:val="auto"/>
        </w:rPr>
        <w:t xml:space="preserve">will compare the allocation for each WBS element against the overall budget and adjust allocations as necessary to comply with the project budget.  Once all allocations have been reviewed and approved by the </w:t>
      </w:r>
      <w:r w:rsidR="00CB35FD">
        <w:rPr>
          <w:color w:val="auto"/>
        </w:rPr>
        <w:t>P</w:t>
      </w:r>
      <w:r w:rsidRPr="009408B8">
        <w:rPr>
          <w:color w:val="auto"/>
        </w:rPr>
        <w:t xml:space="preserve">roject </w:t>
      </w:r>
      <w:r w:rsidR="00CB35FD">
        <w:rPr>
          <w:color w:val="auto"/>
        </w:rPr>
        <w:t>M</w:t>
      </w:r>
      <w:r w:rsidRPr="009408B8">
        <w:rPr>
          <w:color w:val="auto"/>
        </w:rPr>
        <w:t xml:space="preserve">anager, the project </w:t>
      </w:r>
      <w:r w:rsidR="001D1FD2">
        <w:rPr>
          <w:color w:val="auto"/>
        </w:rPr>
        <w:t>budget</w:t>
      </w:r>
      <w:r w:rsidR="001D1FD2" w:rsidRPr="009408B8">
        <w:rPr>
          <w:color w:val="auto"/>
        </w:rPr>
        <w:t xml:space="preserve"> </w:t>
      </w:r>
      <w:r w:rsidRPr="009408B8">
        <w:rPr>
          <w:color w:val="auto"/>
        </w:rPr>
        <w:t xml:space="preserve">will be baselined.  The project </w:t>
      </w:r>
      <w:r w:rsidR="001D1FD2">
        <w:rPr>
          <w:color w:val="auto"/>
        </w:rPr>
        <w:t>budget</w:t>
      </w:r>
      <w:r w:rsidR="001D1FD2" w:rsidRPr="009408B8">
        <w:rPr>
          <w:color w:val="auto"/>
        </w:rPr>
        <w:t xml:space="preserve"> </w:t>
      </w:r>
      <w:r w:rsidRPr="009408B8">
        <w:rPr>
          <w:color w:val="auto"/>
        </w:rPr>
        <w:t>baseline may only be changed with authorization by the Project Sponsor.</w:t>
      </w:r>
    </w:p>
    <w:p w:rsidR="00321E20" w:rsidRDefault="00321E20" w:rsidP="008241A7">
      <w:pPr>
        <w:rPr>
          <w:smallCaps/>
          <w:sz w:val="28"/>
          <w:szCs w:val="28"/>
        </w:rPr>
      </w:pPr>
    </w:p>
    <w:p w:rsidR="00717168" w:rsidRPr="002B6084" w:rsidRDefault="002A18DE" w:rsidP="002B6084">
      <w:pPr>
        <w:pStyle w:val="Heading1"/>
        <w:spacing w:after="40"/>
        <w:jc w:val="left"/>
        <w:rPr>
          <w:smallCaps/>
          <w:sz w:val="28"/>
          <w:szCs w:val="28"/>
        </w:rPr>
      </w:pPr>
      <w:bookmarkStart w:id="9" w:name="_Toc438476368"/>
      <w:r>
        <w:rPr>
          <w:smallCaps/>
          <w:sz w:val="28"/>
          <w:szCs w:val="28"/>
        </w:rPr>
        <w:t>Cost</w:t>
      </w:r>
      <w:r w:rsidR="003E538C">
        <w:rPr>
          <w:smallCaps/>
          <w:sz w:val="28"/>
          <w:szCs w:val="28"/>
        </w:rPr>
        <w:t xml:space="preserve"> Management Roles &amp; Responsibilities</w:t>
      </w:r>
      <w:bookmarkEnd w:id="9"/>
    </w:p>
    <w:p w:rsidR="009408B8" w:rsidRPr="00875C88" w:rsidRDefault="009408B8" w:rsidP="009408B8">
      <w:pPr>
        <w:pStyle w:val="Default"/>
        <w:rPr>
          <w:color w:val="008000"/>
        </w:rPr>
      </w:pPr>
      <w:r w:rsidRPr="00875C88">
        <w:rPr>
          <w:color w:val="008000"/>
        </w:rPr>
        <w:t>This section should contain the various project roles associated with cost management activities. These roles should include a brief summary of the responsibilities for each role as they relate to cost management for the lifecycle of the project.</w:t>
      </w:r>
      <w:r w:rsidR="00681F76">
        <w:rPr>
          <w:color w:val="008000"/>
        </w:rPr>
        <w:t xml:space="preserve">  </w:t>
      </w:r>
      <w:r w:rsidR="007E5B28">
        <w:rPr>
          <w:color w:val="008000"/>
        </w:rPr>
        <w:t>The level of involvement and role of the agency’s Budget Officer and/or Fiscal Officer should be defined here as well.</w:t>
      </w:r>
      <w:r w:rsidR="00681F76">
        <w:rPr>
          <w:color w:val="008000"/>
        </w:rPr>
        <w:t xml:space="preserve">  </w:t>
      </w:r>
    </w:p>
    <w:p w:rsidR="009408B8" w:rsidRPr="00875C88" w:rsidRDefault="009408B8" w:rsidP="00D01F37">
      <w:pPr>
        <w:rPr>
          <w:color w:val="008000"/>
          <w:szCs w:val="24"/>
        </w:rPr>
      </w:pPr>
    </w:p>
    <w:p w:rsidR="003C2724" w:rsidRPr="004407F6" w:rsidRDefault="00025439" w:rsidP="00D01F37">
      <w:r w:rsidRPr="004407F6">
        <w:t xml:space="preserve">The </w:t>
      </w:r>
      <w:r w:rsidR="00B41519">
        <w:t xml:space="preserve">Senior </w:t>
      </w:r>
      <w:r w:rsidRPr="004407F6">
        <w:t xml:space="preserve">Project Director will work with the Project Sponsor to </w:t>
      </w:r>
      <w:r w:rsidR="005A64AD" w:rsidRPr="004407F6">
        <w:t>define</w:t>
      </w:r>
      <w:r w:rsidRPr="004407F6">
        <w:t xml:space="preserve"> </w:t>
      </w:r>
      <w:r w:rsidR="005A64AD" w:rsidRPr="004407F6">
        <w:t xml:space="preserve">various roles and </w:t>
      </w:r>
      <w:r w:rsidRPr="004407F6">
        <w:t>expectatio</w:t>
      </w:r>
      <w:r w:rsidR="00F71E62">
        <w:t xml:space="preserve">ns </w:t>
      </w:r>
      <w:r w:rsidR="005B4C8C">
        <w:t>for resources involved in</w:t>
      </w:r>
      <w:r w:rsidRPr="004407F6">
        <w:t xml:space="preserve"> managing the overall project cost.  Th</w:t>
      </w:r>
      <w:r w:rsidR="005B4C8C">
        <w:t xml:space="preserve">ese role </w:t>
      </w:r>
      <w:r w:rsidR="00F56921">
        <w:t>definitions</w:t>
      </w:r>
      <w:r w:rsidRPr="004407F6">
        <w:t xml:space="preserve"> should </w:t>
      </w:r>
      <w:r w:rsidR="00287384">
        <w:t xml:space="preserve">define </w:t>
      </w:r>
      <w:r w:rsidR="00F56921">
        <w:t>ownership</w:t>
      </w:r>
      <w:r w:rsidRPr="004407F6">
        <w:t xml:space="preserve"> for review and approval of all project expenses, project cost </w:t>
      </w:r>
      <w:r w:rsidR="00F56921">
        <w:t>establishment</w:t>
      </w:r>
      <w:r w:rsidR="00287384">
        <w:t>,</w:t>
      </w:r>
      <w:r w:rsidR="00F56921">
        <w:t xml:space="preserve"> review of budget tracking system details</w:t>
      </w:r>
      <w:r w:rsidRPr="004407F6">
        <w:t xml:space="preserve">, </w:t>
      </w:r>
      <w:r w:rsidR="00F56921">
        <w:t xml:space="preserve">and </w:t>
      </w:r>
      <w:r w:rsidRPr="004407F6">
        <w:t xml:space="preserve">day-to-day </w:t>
      </w:r>
      <w:r w:rsidR="00F56921">
        <w:t>cost detail management</w:t>
      </w:r>
      <w:r w:rsidRPr="004407F6">
        <w:t xml:space="preserve">.  In most cases, the </w:t>
      </w:r>
      <w:r w:rsidR="00B41519">
        <w:t xml:space="preserve">Senior </w:t>
      </w:r>
      <w:r w:rsidRPr="004407F6">
        <w:t xml:space="preserve">Project Director </w:t>
      </w:r>
      <w:r w:rsidR="00287384">
        <w:t>will</w:t>
      </w:r>
      <w:r w:rsidRPr="004407F6">
        <w:t xml:space="preserve"> be intimately involved in managing the</w:t>
      </w:r>
      <w:r w:rsidR="00287384">
        <w:t>se</w:t>
      </w:r>
      <w:r w:rsidRPr="004407F6">
        <w:t xml:space="preserve"> details</w:t>
      </w:r>
      <w:r w:rsidR="00287384">
        <w:t xml:space="preserve">. </w:t>
      </w:r>
      <w:r w:rsidRPr="004407F6">
        <w:t xml:space="preserve"> </w:t>
      </w:r>
      <w:r w:rsidR="00287384">
        <w:t xml:space="preserve">Using a </w:t>
      </w:r>
      <w:r w:rsidRPr="004407F6">
        <w:t xml:space="preserve">disciplined project management approach </w:t>
      </w:r>
      <w:r w:rsidR="00287384">
        <w:t>to</w:t>
      </w:r>
      <w:r w:rsidRPr="004407F6">
        <w:t xml:space="preserve"> manag</w:t>
      </w:r>
      <w:r w:rsidR="00287384">
        <w:t>e</w:t>
      </w:r>
      <w:r w:rsidRPr="004407F6">
        <w:t xml:space="preserve"> project costs</w:t>
      </w:r>
      <w:r w:rsidR="00F56921">
        <w:t xml:space="preserve"> </w:t>
      </w:r>
      <w:r w:rsidR="00287384">
        <w:t xml:space="preserve">will help ensure </w:t>
      </w:r>
      <w:r w:rsidR="00573EC0">
        <w:t>that the</w:t>
      </w:r>
      <w:r w:rsidR="00F56921">
        <w:t xml:space="preserve"> project is</w:t>
      </w:r>
      <w:r w:rsidRPr="004407F6">
        <w:t xml:space="preserve"> delivered on </w:t>
      </w:r>
      <w:r w:rsidR="00F56921">
        <w:t xml:space="preserve">time and within </w:t>
      </w:r>
      <w:r w:rsidRPr="004407F6">
        <w:t>budget.</w:t>
      </w:r>
    </w:p>
    <w:p w:rsidR="00025439" w:rsidRPr="00DB3D6B" w:rsidRDefault="00025439" w:rsidP="003746D1"/>
    <w:p w:rsidR="00B41519" w:rsidRDefault="00025439" w:rsidP="00D01F37">
      <w:r>
        <w:t xml:space="preserve">The </w:t>
      </w:r>
      <w:r w:rsidR="00B41519">
        <w:t xml:space="preserve">Senior </w:t>
      </w:r>
      <w:r>
        <w:t>Project Director will be responsible for managing and reporting on the project cost</w:t>
      </w:r>
      <w:r w:rsidR="00F56921">
        <w:t>s</w:t>
      </w:r>
      <w:r>
        <w:t xml:space="preserve"> throughout the duration of the project.  During the monthly project status meeting, the </w:t>
      </w:r>
    </w:p>
    <w:p w:rsidR="00025439" w:rsidRDefault="00B41519" w:rsidP="00D01F37">
      <w:r>
        <w:t xml:space="preserve">Senior </w:t>
      </w:r>
      <w:r w:rsidR="00025439">
        <w:t>Project Director will present and review the project’s cost performance for the preceding month.  Performance will be measured using earned value</w:t>
      </w:r>
      <w:r w:rsidR="008B1A3F">
        <w:t>, as defined below</w:t>
      </w:r>
      <w:r w:rsidR="00025439">
        <w:t xml:space="preserve">.  The </w:t>
      </w:r>
      <w:r w:rsidR="00B47FDA">
        <w:t xml:space="preserve"> </w:t>
      </w:r>
      <w:r>
        <w:t xml:space="preserve"> Senior </w:t>
      </w:r>
      <w:r w:rsidR="00025439">
        <w:t>Project Director is responsible for accounting for cost deviations and presenting the Project Sponsor</w:t>
      </w:r>
      <w:r w:rsidR="00A00826">
        <w:t xml:space="preserve">, </w:t>
      </w:r>
      <w:r w:rsidR="00025439">
        <w:t xml:space="preserve">Project Steering Committee </w:t>
      </w:r>
      <w:r w:rsidR="00A00826">
        <w:t xml:space="preserve">and Change Control Board </w:t>
      </w:r>
      <w:r w:rsidR="00025439">
        <w:t xml:space="preserve">with options for </w:t>
      </w:r>
      <w:r w:rsidR="00CB35FD">
        <w:t>resolving project budget shortages or overages</w:t>
      </w:r>
      <w:r w:rsidR="00025439">
        <w:t>.  The Project Sponsor has the authority to make changes to the project to bring it back within budget.</w:t>
      </w:r>
    </w:p>
    <w:p w:rsidR="003746D1" w:rsidRDefault="003746D1" w:rsidP="003746D1"/>
    <w:p w:rsidR="003746D1" w:rsidRPr="00042481" w:rsidRDefault="003746D1" w:rsidP="002B6084">
      <w:pPr>
        <w:pStyle w:val="Heading1"/>
        <w:spacing w:after="40"/>
        <w:jc w:val="left"/>
        <w:rPr>
          <w:smallCaps/>
          <w:sz w:val="28"/>
          <w:szCs w:val="28"/>
        </w:rPr>
      </w:pPr>
      <w:bookmarkStart w:id="10" w:name="_Toc438476369"/>
      <w:r w:rsidRPr="00042481">
        <w:rPr>
          <w:smallCaps/>
          <w:sz w:val="28"/>
          <w:szCs w:val="28"/>
        </w:rPr>
        <w:t>Cost</w:t>
      </w:r>
      <w:r w:rsidR="00025439">
        <w:rPr>
          <w:smallCaps/>
          <w:sz w:val="28"/>
          <w:szCs w:val="28"/>
        </w:rPr>
        <w:t xml:space="preserve"> Performance</w:t>
      </w:r>
      <w:r w:rsidR="003E538C">
        <w:rPr>
          <w:smallCaps/>
          <w:sz w:val="28"/>
          <w:szCs w:val="28"/>
        </w:rPr>
        <w:t xml:space="preserve"> Measurement</w:t>
      </w:r>
      <w:bookmarkEnd w:id="10"/>
    </w:p>
    <w:p w:rsidR="008245A2" w:rsidRPr="00875C88" w:rsidRDefault="003746D1" w:rsidP="003E538C">
      <w:pPr>
        <w:pStyle w:val="Default"/>
        <w:rPr>
          <w:color w:val="008000"/>
        </w:rPr>
      </w:pPr>
      <w:r w:rsidRPr="00875C88">
        <w:rPr>
          <w:color w:val="008000"/>
        </w:rPr>
        <w:t>This section defines how project costs will be measured</w:t>
      </w:r>
      <w:r w:rsidR="006C2311" w:rsidRPr="00875C88">
        <w:rPr>
          <w:color w:val="008000"/>
        </w:rPr>
        <w:t>.</w:t>
      </w:r>
      <w:r w:rsidR="0024055F" w:rsidRPr="00875C88">
        <w:rPr>
          <w:color w:val="008000"/>
        </w:rPr>
        <w:t xml:space="preserve">  Cost performance will be measured at two levels:  </w:t>
      </w:r>
    </w:p>
    <w:p w:rsidR="008245A2" w:rsidRPr="002677C6" w:rsidRDefault="008245A2" w:rsidP="007160DD">
      <w:pPr>
        <w:pStyle w:val="Default"/>
        <w:numPr>
          <w:ilvl w:val="0"/>
          <w:numId w:val="35"/>
        </w:numPr>
        <w:rPr>
          <w:color w:val="008000"/>
        </w:rPr>
      </w:pPr>
      <w:r w:rsidRPr="002677C6">
        <w:rPr>
          <w:color w:val="008000"/>
        </w:rPr>
        <w:t>O</w:t>
      </w:r>
      <w:r w:rsidR="0024055F" w:rsidRPr="002677C6">
        <w:rPr>
          <w:color w:val="008000"/>
        </w:rPr>
        <w:t xml:space="preserve">verall </w:t>
      </w:r>
      <w:r w:rsidRPr="002677C6">
        <w:rPr>
          <w:color w:val="008000"/>
        </w:rPr>
        <w:t>t</w:t>
      </w:r>
      <w:r w:rsidR="0024055F" w:rsidRPr="002677C6">
        <w:rPr>
          <w:color w:val="008000"/>
        </w:rPr>
        <w:t xml:space="preserve">otal </w:t>
      </w:r>
      <w:r w:rsidRPr="002677C6">
        <w:rPr>
          <w:color w:val="008000"/>
        </w:rPr>
        <w:t>c</w:t>
      </w:r>
      <w:r w:rsidR="0024055F" w:rsidRPr="002677C6">
        <w:rPr>
          <w:color w:val="008000"/>
        </w:rPr>
        <w:t xml:space="preserve">ost of </w:t>
      </w:r>
      <w:r w:rsidRPr="002677C6">
        <w:rPr>
          <w:color w:val="008000"/>
        </w:rPr>
        <w:t>o</w:t>
      </w:r>
      <w:r w:rsidR="0024055F" w:rsidRPr="002677C6">
        <w:rPr>
          <w:color w:val="008000"/>
        </w:rPr>
        <w:t xml:space="preserve">wnership </w:t>
      </w:r>
      <w:r w:rsidR="002677C6">
        <w:rPr>
          <w:color w:val="008000"/>
        </w:rPr>
        <w:t xml:space="preserve">: </w:t>
      </w:r>
      <w:r w:rsidR="00517AED" w:rsidRPr="002677C6">
        <w:rPr>
          <w:color w:val="008000"/>
        </w:rPr>
        <w:t>T</w:t>
      </w:r>
      <w:r w:rsidR="0024055F" w:rsidRPr="002677C6">
        <w:rPr>
          <w:color w:val="008000"/>
        </w:rPr>
        <w:t xml:space="preserve">o </w:t>
      </w:r>
      <w:r w:rsidR="0052143A" w:rsidRPr="002677C6">
        <w:rPr>
          <w:color w:val="008000"/>
        </w:rPr>
        <w:t xml:space="preserve">track </w:t>
      </w:r>
      <w:r w:rsidR="0024055F" w:rsidRPr="002677C6">
        <w:rPr>
          <w:color w:val="008000"/>
        </w:rPr>
        <w:t xml:space="preserve">and </w:t>
      </w:r>
      <w:r w:rsidR="0052143A" w:rsidRPr="002677C6">
        <w:rPr>
          <w:color w:val="008000"/>
        </w:rPr>
        <w:t xml:space="preserve">budget </w:t>
      </w:r>
      <w:r w:rsidR="0024055F" w:rsidRPr="002677C6">
        <w:rPr>
          <w:color w:val="008000"/>
        </w:rPr>
        <w:t>spending of all project cost factors</w:t>
      </w:r>
    </w:p>
    <w:p w:rsidR="0024055F" w:rsidRPr="002677C6" w:rsidRDefault="0024055F" w:rsidP="007160DD">
      <w:pPr>
        <w:pStyle w:val="Default"/>
        <w:numPr>
          <w:ilvl w:val="0"/>
          <w:numId w:val="35"/>
        </w:numPr>
        <w:rPr>
          <w:color w:val="008000"/>
        </w:rPr>
      </w:pPr>
      <w:r w:rsidRPr="002677C6">
        <w:rPr>
          <w:color w:val="008000"/>
        </w:rPr>
        <w:t xml:space="preserve">Earned </w:t>
      </w:r>
      <w:r w:rsidR="00517AED" w:rsidRPr="002677C6">
        <w:rPr>
          <w:color w:val="008000"/>
        </w:rPr>
        <w:t>Value Management</w:t>
      </w:r>
      <w:r w:rsidR="002677C6">
        <w:rPr>
          <w:color w:val="008000"/>
        </w:rPr>
        <w:t>:</w:t>
      </w:r>
      <w:r w:rsidR="00517AED" w:rsidRPr="002677C6">
        <w:rPr>
          <w:color w:val="008000"/>
        </w:rPr>
        <w:t xml:space="preserve"> To </w:t>
      </w:r>
      <w:r w:rsidRPr="002677C6">
        <w:rPr>
          <w:color w:val="008000"/>
        </w:rPr>
        <w:t>measure and control costs at a detailed work level</w:t>
      </w:r>
    </w:p>
    <w:p w:rsidR="0024055F" w:rsidRPr="0052143A" w:rsidRDefault="0024055F" w:rsidP="003746D1">
      <w:pPr>
        <w:rPr>
          <w:szCs w:val="24"/>
        </w:rPr>
      </w:pPr>
    </w:p>
    <w:p w:rsidR="00F84B7E" w:rsidRDefault="00F56921" w:rsidP="003E538C">
      <w:pPr>
        <w:pStyle w:val="Default"/>
        <w:rPr>
          <w:color w:val="008000"/>
        </w:rPr>
      </w:pPr>
      <w:r w:rsidRPr="00875C88">
        <w:rPr>
          <w:color w:val="008000"/>
        </w:rPr>
        <w:t xml:space="preserve">Cost </w:t>
      </w:r>
      <w:r w:rsidR="008245A2" w:rsidRPr="00875C88">
        <w:rPr>
          <w:color w:val="008000"/>
        </w:rPr>
        <w:t>c</w:t>
      </w:r>
      <w:r w:rsidRPr="00875C88">
        <w:rPr>
          <w:color w:val="008000"/>
        </w:rPr>
        <w:t>ontrol</w:t>
      </w:r>
      <w:r w:rsidR="00F84B7E" w:rsidRPr="00875C88">
        <w:rPr>
          <w:color w:val="008000"/>
        </w:rPr>
        <w:t xml:space="preserve"> is the process of monitoring the status of project</w:t>
      </w:r>
      <w:r w:rsidR="007E5B28">
        <w:rPr>
          <w:color w:val="008000"/>
        </w:rPr>
        <w:t xml:space="preserve"> spending</w:t>
      </w:r>
      <w:r w:rsidR="009B55D5">
        <w:rPr>
          <w:color w:val="008000"/>
        </w:rPr>
        <w:t>,</w:t>
      </w:r>
      <w:r w:rsidR="00F84B7E" w:rsidRPr="00875C88">
        <w:rPr>
          <w:color w:val="008000"/>
        </w:rPr>
        <w:t xml:space="preserve"> updat</w:t>
      </w:r>
      <w:r w:rsidR="009B55D5">
        <w:rPr>
          <w:color w:val="008000"/>
        </w:rPr>
        <w:t>ing</w:t>
      </w:r>
      <w:r w:rsidR="00F84B7E" w:rsidRPr="00875C88">
        <w:rPr>
          <w:color w:val="008000"/>
        </w:rPr>
        <w:t xml:space="preserve"> the project budget</w:t>
      </w:r>
      <w:r w:rsidR="009B55D5">
        <w:rPr>
          <w:color w:val="008000"/>
        </w:rPr>
        <w:t>,</w:t>
      </w:r>
      <w:r w:rsidR="00F84B7E" w:rsidRPr="00875C88">
        <w:rPr>
          <w:color w:val="008000"/>
        </w:rPr>
        <w:t xml:space="preserve"> and managing changes to the </w:t>
      </w:r>
      <w:r w:rsidR="001D1FD2">
        <w:rPr>
          <w:color w:val="008000"/>
        </w:rPr>
        <w:t>budget</w:t>
      </w:r>
      <w:r w:rsidR="001D1FD2" w:rsidRPr="00875C88">
        <w:rPr>
          <w:color w:val="008000"/>
        </w:rPr>
        <w:t xml:space="preserve"> </w:t>
      </w:r>
      <w:r w:rsidR="00F84B7E" w:rsidRPr="00875C88">
        <w:rPr>
          <w:color w:val="008000"/>
        </w:rPr>
        <w:t xml:space="preserve">baseline.  Updating the budget involves recording </w:t>
      </w:r>
      <w:r w:rsidR="00517AED">
        <w:rPr>
          <w:color w:val="008000"/>
        </w:rPr>
        <w:t xml:space="preserve">on a monthly basis the </w:t>
      </w:r>
      <w:r w:rsidR="00F84B7E" w:rsidRPr="00875C88">
        <w:rPr>
          <w:color w:val="008000"/>
        </w:rPr>
        <w:t>actual costs spent to date</w:t>
      </w:r>
      <w:r w:rsidR="00286F3D" w:rsidRPr="00B7033A">
        <w:rPr>
          <w:color w:val="008000"/>
        </w:rPr>
        <w:t xml:space="preserve">, </w:t>
      </w:r>
      <w:r w:rsidR="009B55D5" w:rsidRPr="00B7033A">
        <w:rPr>
          <w:color w:val="008000"/>
        </w:rPr>
        <w:t xml:space="preserve">as well as </w:t>
      </w:r>
      <w:r w:rsidR="00286F3D" w:rsidRPr="00875C88">
        <w:rPr>
          <w:color w:val="008000"/>
        </w:rPr>
        <w:t xml:space="preserve">tracking </w:t>
      </w:r>
      <w:r w:rsidR="00981393" w:rsidRPr="00875C88">
        <w:rPr>
          <w:color w:val="008000"/>
        </w:rPr>
        <w:t xml:space="preserve">those </w:t>
      </w:r>
      <w:r w:rsidR="009B55D5" w:rsidRPr="00B7033A">
        <w:rPr>
          <w:color w:val="008000"/>
        </w:rPr>
        <w:t xml:space="preserve">costs which have been approved but not </w:t>
      </w:r>
      <w:r w:rsidR="00B44090" w:rsidRPr="00B7033A">
        <w:rPr>
          <w:color w:val="008000"/>
        </w:rPr>
        <w:t xml:space="preserve">yet </w:t>
      </w:r>
      <w:r w:rsidR="009B55D5" w:rsidRPr="00B7033A">
        <w:rPr>
          <w:color w:val="008000"/>
        </w:rPr>
        <w:t>realized</w:t>
      </w:r>
      <w:r w:rsidR="00EC4E3D">
        <w:rPr>
          <w:color w:val="008000"/>
        </w:rPr>
        <w:t xml:space="preserve"> (accrued liabilities)</w:t>
      </w:r>
      <w:r w:rsidR="00F84B7E" w:rsidRPr="00875C88">
        <w:rPr>
          <w:color w:val="008000"/>
        </w:rPr>
        <w:t xml:space="preserve">.  </w:t>
      </w:r>
      <w:r w:rsidR="00700978">
        <w:rPr>
          <w:color w:val="008000"/>
        </w:rPr>
        <w:t xml:space="preserve">Any adjustments to the baselined </w:t>
      </w:r>
      <w:r w:rsidR="00700978" w:rsidRPr="00286CA9">
        <w:rPr>
          <w:color w:val="008000"/>
        </w:rPr>
        <w:t>budget</w:t>
      </w:r>
      <w:r w:rsidR="00700978" w:rsidRPr="00034C8C">
        <w:rPr>
          <w:color w:val="008000"/>
        </w:rPr>
        <w:t xml:space="preserve"> </w:t>
      </w:r>
      <w:r w:rsidR="00700978">
        <w:rPr>
          <w:color w:val="008000"/>
        </w:rPr>
        <w:t xml:space="preserve">to address any overages in spending </w:t>
      </w:r>
      <w:r w:rsidRPr="00875C88">
        <w:rPr>
          <w:color w:val="008000"/>
        </w:rPr>
        <w:t>should</w:t>
      </w:r>
      <w:r w:rsidR="00F84B7E" w:rsidRPr="00875C88">
        <w:rPr>
          <w:color w:val="008000"/>
        </w:rPr>
        <w:t xml:space="preserve"> only </w:t>
      </w:r>
      <w:r w:rsidR="00EC4E3D">
        <w:rPr>
          <w:color w:val="008000"/>
        </w:rPr>
        <w:t>occur</w:t>
      </w:r>
      <w:r w:rsidR="00F84B7E" w:rsidRPr="00875C88">
        <w:rPr>
          <w:color w:val="008000"/>
        </w:rPr>
        <w:t xml:space="preserve"> through </w:t>
      </w:r>
      <w:r w:rsidR="008245A2" w:rsidRPr="00875C88">
        <w:rPr>
          <w:color w:val="008000"/>
        </w:rPr>
        <w:t>an</w:t>
      </w:r>
      <w:r w:rsidR="00F84B7E" w:rsidRPr="00875C88">
        <w:rPr>
          <w:color w:val="008000"/>
        </w:rPr>
        <w:t xml:space="preserve"> </w:t>
      </w:r>
      <w:r w:rsidR="008245A2" w:rsidRPr="00875C88">
        <w:rPr>
          <w:color w:val="008000"/>
        </w:rPr>
        <w:t>i</w:t>
      </w:r>
      <w:r w:rsidR="00F84B7E" w:rsidRPr="00875C88">
        <w:rPr>
          <w:color w:val="008000"/>
        </w:rPr>
        <w:t xml:space="preserve">ntegrated Change Control </w:t>
      </w:r>
      <w:r w:rsidR="00286F3D">
        <w:rPr>
          <w:color w:val="008000"/>
        </w:rPr>
        <w:t>P</w:t>
      </w:r>
      <w:r w:rsidR="00286F3D" w:rsidRPr="00875C88">
        <w:rPr>
          <w:color w:val="008000"/>
        </w:rPr>
        <w:t>rocess</w:t>
      </w:r>
      <w:r w:rsidR="00F84B7E" w:rsidRPr="00875C88">
        <w:rPr>
          <w:color w:val="008000"/>
        </w:rPr>
        <w:t>.</w:t>
      </w:r>
      <w:r w:rsidR="002677C6">
        <w:rPr>
          <w:color w:val="008000"/>
        </w:rPr>
        <w:t xml:space="preserve"> </w:t>
      </w:r>
      <w:r w:rsidR="00F84B7E" w:rsidRPr="00875C88">
        <w:rPr>
          <w:color w:val="008000"/>
        </w:rPr>
        <w:t>Inputs</w:t>
      </w:r>
      <w:r w:rsidR="00E27F3B">
        <w:rPr>
          <w:color w:val="008000"/>
        </w:rPr>
        <w:t xml:space="preserve"> </w:t>
      </w:r>
      <w:r w:rsidR="001F1FB8">
        <w:rPr>
          <w:color w:val="008000"/>
        </w:rPr>
        <w:t xml:space="preserve">to Cost Control </w:t>
      </w:r>
      <w:r w:rsidR="00F84B7E" w:rsidRPr="00875C88">
        <w:rPr>
          <w:color w:val="008000"/>
        </w:rPr>
        <w:t xml:space="preserve">include the </w:t>
      </w:r>
      <w:r w:rsidR="00981393">
        <w:rPr>
          <w:color w:val="008000"/>
        </w:rPr>
        <w:t>P</w:t>
      </w:r>
      <w:r w:rsidR="00981393" w:rsidRPr="00875C88">
        <w:rPr>
          <w:color w:val="008000"/>
        </w:rPr>
        <w:t xml:space="preserve">roject </w:t>
      </w:r>
      <w:r w:rsidR="00981393">
        <w:rPr>
          <w:color w:val="008000"/>
        </w:rPr>
        <w:t>M</w:t>
      </w:r>
      <w:r w:rsidR="00981393" w:rsidRPr="00875C88">
        <w:rPr>
          <w:color w:val="008000"/>
        </w:rPr>
        <w:t xml:space="preserve">anagement </w:t>
      </w:r>
      <w:r w:rsidR="00981393">
        <w:rPr>
          <w:color w:val="008000"/>
        </w:rPr>
        <w:t>P</w:t>
      </w:r>
      <w:r w:rsidR="00981393" w:rsidRPr="00875C88">
        <w:rPr>
          <w:color w:val="008000"/>
        </w:rPr>
        <w:t>lan</w:t>
      </w:r>
      <w:r w:rsidR="00F84B7E" w:rsidRPr="00875C88">
        <w:rPr>
          <w:color w:val="008000"/>
        </w:rPr>
        <w:t>, project funding requirements, work performance information</w:t>
      </w:r>
      <w:r w:rsidR="00981393">
        <w:rPr>
          <w:color w:val="008000"/>
        </w:rPr>
        <w:t>,</w:t>
      </w:r>
      <w:r w:rsidR="00F84B7E" w:rsidRPr="00875C88">
        <w:rPr>
          <w:color w:val="008000"/>
        </w:rPr>
        <w:t xml:space="preserve"> and organizational process assets.</w:t>
      </w:r>
    </w:p>
    <w:p w:rsidR="009A30CF" w:rsidRDefault="009A30CF" w:rsidP="003E538C">
      <w:pPr>
        <w:pStyle w:val="Default"/>
        <w:rPr>
          <w:color w:val="008000"/>
        </w:rPr>
      </w:pPr>
    </w:p>
    <w:p w:rsidR="009A30CF" w:rsidRPr="00875C88" w:rsidRDefault="009A30CF" w:rsidP="009A30CF">
      <w:pPr>
        <w:rPr>
          <w:color w:val="008000"/>
        </w:rPr>
      </w:pPr>
      <w:r w:rsidRPr="00875C88">
        <w:rPr>
          <w:color w:val="008000"/>
        </w:rPr>
        <w:t xml:space="preserve">The approach for cost performance measurement is to use </w:t>
      </w:r>
      <w:r w:rsidRPr="00875C88">
        <w:rPr>
          <w:b/>
          <w:color w:val="008000"/>
        </w:rPr>
        <w:t>Earned Value Management (EVM)</w:t>
      </w:r>
      <w:r w:rsidRPr="00875C88">
        <w:rPr>
          <w:color w:val="008000"/>
        </w:rPr>
        <w:t xml:space="preserve"> for measuring and controlling the project costs.  EVM is a broad and powerful tool.  It integrates project scope, cost, and schedule </w:t>
      </w:r>
      <w:r w:rsidR="00517AED">
        <w:rPr>
          <w:color w:val="008000"/>
        </w:rPr>
        <w:t xml:space="preserve">data </w:t>
      </w:r>
      <w:r w:rsidRPr="00875C88">
        <w:rPr>
          <w:color w:val="008000"/>
        </w:rPr>
        <w:t>to help the project management team assess and measure project performance and progress.</w:t>
      </w:r>
    </w:p>
    <w:p w:rsidR="009A30CF" w:rsidRPr="00875C88" w:rsidRDefault="009A30CF" w:rsidP="009A30CF">
      <w:pPr>
        <w:rPr>
          <w:color w:val="008000"/>
        </w:rPr>
      </w:pPr>
    </w:p>
    <w:p w:rsidR="007E5B28" w:rsidRDefault="009A30CF" w:rsidP="00647801">
      <w:pPr>
        <w:rPr>
          <w:color w:val="008000"/>
        </w:rPr>
      </w:pPr>
      <w:r w:rsidRPr="00875C88">
        <w:rPr>
          <w:color w:val="008000"/>
        </w:rPr>
        <w:t xml:space="preserve">The Senior Project Director and/or project resources will review the following earned value measurements: </w:t>
      </w:r>
    </w:p>
    <w:p w:rsidR="007E5B28" w:rsidRPr="007E5B28" w:rsidRDefault="00971DA0" w:rsidP="007E5B28">
      <w:pPr>
        <w:pStyle w:val="ListParagraph"/>
        <w:numPr>
          <w:ilvl w:val="0"/>
          <w:numId w:val="46"/>
        </w:numPr>
        <w:rPr>
          <w:color w:val="008000"/>
          <w:szCs w:val="24"/>
        </w:rPr>
      </w:pPr>
      <w:r>
        <w:rPr>
          <w:color w:val="008000"/>
        </w:rPr>
        <w:t>Schedule Variance</w:t>
      </w:r>
      <w:r w:rsidR="009A30CF" w:rsidRPr="007E5B28">
        <w:rPr>
          <w:color w:val="008000"/>
        </w:rPr>
        <w:t xml:space="preserve"> </w:t>
      </w:r>
    </w:p>
    <w:p w:rsidR="007E5B28" w:rsidRPr="007E5B28" w:rsidRDefault="00971DA0" w:rsidP="007E5B28">
      <w:pPr>
        <w:pStyle w:val="ListParagraph"/>
        <w:numPr>
          <w:ilvl w:val="0"/>
          <w:numId w:val="46"/>
        </w:numPr>
        <w:rPr>
          <w:color w:val="008000"/>
          <w:szCs w:val="24"/>
        </w:rPr>
      </w:pPr>
      <w:r>
        <w:rPr>
          <w:color w:val="008000"/>
        </w:rPr>
        <w:t>Cost Variance</w:t>
      </w:r>
      <w:r w:rsidR="009A30CF" w:rsidRPr="007E5B28">
        <w:rPr>
          <w:color w:val="008000"/>
        </w:rPr>
        <w:t xml:space="preserve"> </w:t>
      </w:r>
    </w:p>
    <w:p w:rsidR="007E5B28" w:rsidRPr="007E5B28" w:rsidRDefault="00971DA0" w:rsidP="007E5B28">
      <w:pPr>
        <w:pStyle w:val="ListParagraph"/>
        <w:numPr>
          <w:ilvl w:val="0"/>
          <w:numId w:val="46"/>
        </w:numPr>
        <w:rPr>
          <w:color w:val="008000"/>
          <w:szCs w:val="24"/>
        </w:rPr>
      </w:pPr>
      <w:r>
        <w:rPr>
          <w:color w:val="008000"/>
        </w:rPr>
        <w:t>Schedule Performance Index</w:t>
      </w:r>
      <w:r w:rsidR="009A30CF" w:rsidRPr="007E5B28">
        <w:rPr>
          <w:color w:val="008000"/>
        </w:rPr>
        <w:t xml:space="preserve"> </w:t>
      </w:r>
    </w:p>
    <w:p w:rsidR="007E5B28" w:rsidRPr="007E5B28" w:rsidRDefault="009A30CF" w:rsidP="007E5B28">
      <w:pPr>
        <w:pStyle w:val="ListParagraph"/>
        <w:numPr>
          <w:ilvl w:val="0"/>
          <w:numId w:val="46"/>
        </w:numPr>
        <w:rPr>
          <w:color w:val="008000"/>
          <w:szCs w:val="24"/>
        </w:rPr>
      </w:pPr>
      <w:r w:rsidRPr="007E5B28">
        <w:rPr>
          <w:color w:val="008000"/>
        </w:rPr>
        <w:t>Cost Performance Index</w:t>
      </w:r>
      <w:r w:rsidR="001D1FD2" w:rsidRPr="007E5B28">
        <w:rPr>
          <w:color w:val="008000"/>
        </w:rPr>
        <w:t xml:space="preserve"> </w:t>
      </w:r>
    </w:p>
    <w:p w:rsidR="007E5B28" w:rsidRPr="007E5B28" w:rsidRDefault="001D1FD2" w:rsidP="007E5B28">
      <w:pPr>
        <w:pStyle w:val="ListParagraph"/>
        <w:numPr>
          <w:ilvl w:val="0"/>
          <w:numId w:val="46"/>
        </w:numPr>
        <w:rPr>
          <w:color w:val="008000"/>
          <w:szCs w:val="24"/>
        </w:rPr>
      </w:pPr>
      <w:r w:rsidRPr="007E5B28">
        <w:rPr>
          <w:color w:val="008000"/>
        </w:rPr>
        <w:t>To Complete Cost Performance Index</w:t>
      </w:r>
      <w:r w:rsidR="008C190F" w:rsidRPr="007E5B28">
        <w:rPr>
          <w:color w:val="008000"/>
        </w:rPr>
        <w:t xml:space="preserve"> </w:t>
      </w:r>
    </w:p>
    <w:p w:rsidR="007E5B28" w:rsidRPr="007E5B28" w:rsidRDefault="008C190F" w:rsidP="007E5B28">
      <w:pPr>
        <w:pStyle w:val="ListParagraph"/>
        <w:numPr>
          <w:ilvl w:val="0"/>
          <w:numId w:val="46"/>
        </w:numPr>
        <w:rPr>
          <w:color w:val="008000"/>
          <w:szCs w:val="24"/>
        </w:rPr>
      </w:pPr>
      <w:r w:rsidRPr="007E5B28">
        <w:rPr>
          <w:color w:val="008000"/>
        </w:rPr>
        <w:t>Estimated Actual Cost at Completion</w:t>
      </w:r>
      <w:r w:rsidR="009A30CF" w:rsidRPr="007E5B28">
        <w:rPr>
          <w:color w:val="008000"/>
        </w:rPr>
        <w:t xml:space="preserve">  </w:t>
      </w:r>
    </w:p>
    <w:p w:rsidR="007E5B28" w:rsidRDefault="007E5B28" w:rsidP="007E5B28">
      <w:pPr>
        <w:rPr>
          <w:color w:val="008000"/>
        </w:rPr>
      </w:pPr>
    </w:p>
    <w:p w:rsidR="00647801" w:rsidRPr="007E5B28" w:rsidRDefault="007E5B28" w:rsidP="007E5B28">
      <w:pPr>
        <w:rPr>
          <w:color w:val="008000"/>
          <w:szCs w:val="24"/>
        </w:rPr>
      </w:pPr>
      <w:r>
        <w:rPr>
          <w:color w:val="008000"/>
        </w:rPr>
        <w:t xml:space="preserve">Definitions of these six measurements are provided in the glossary at the end of this document.  </w:t>
      </w:r>
      <w:r w:rsidR="009A30CF" w:rsidRPr="007E5B28">
        <w:rPr>
          <w:color w:val="008000"/>
        </w:rPr>
        <w:t xml:space="preserve">These measurements provide adequate insight for effective management without overburdening the Senior Project Director with </w:t>
      </w:r>
      <w:r w:rsidR="00981393" w:rsidRPr="007E5B28">
        <w:rPr>
          <w:color w:val="008000"/>
        </w:rPr>
        <w:t xml:space="preserve">manual </w:t>
      </w:r>
      <w:r w:rsidR="009A30CF" w:rsidRPr="007E5B28">
        <w:rPr>
          <w:color w:val="008000"/>
        </w:rPr>
        <w:t xml:space="preserve">calculations and measurements.  </w:t>
      </w:r>
      <w:r w:rsidR="008C190F" w:rsidRPr="007E5B28">
        <w:rPr>
          <w:color w:val="008000"/>
        </w:rPr>
        <w:t xml:space="preserve">Use of the </w:t>
      </w:r>
      <w:r w:rsidR="008C190F" w:rsidRPr="007E5B28">
        <w:rPr>
          <w:color w:val="008000"/>
          <w:szCs w:val="24"/>
        </w:rPr>
        <w:t xml:space="preserve">Standard Project Cost Tracking and Management tool located on the Tennessee Business Solutions Methodology (TBSM) intranet site automates the calculation of these measurements.  </w:t>
      </w:r>
      <w:r w:rsidR="009A30CF" w:rsidRPr="007E5B28">
        <w:rPr>
          <w:color w:val="008000"/>
        </w:rPr>
        <w:t xml:space="preserve">The measurements </w:t>
      </w:r>
      <w:r w:rsidR="008C190F" w:rsidRPr="007E5B28">
        <w:rPr>
          <w:color w:val="008000"/>
        </w:rPr>
        <w:t xml:space="preserve">may also </w:t>
      </w:r>
      <w:r w:rsidR="009A30CF" w:rsidRPr="007E5B28">
        <w:rPr>
          <w:color w:val="008000"/>
        </w:rPr>
        <w:t>be provided by information and calculations contained within a tool such as Microsoft Project</w:t>
      </w:r>
      <w:r w:rsidR="008C190F" w:rsidRPr="007E5B28">
        <w:rPr>
          <w:color w:val="008000"/>
        </w:rPr>
        <w:t xml:space="preserve">.  </w:t>
      </w:r>
      <w:r w:rsidR="00647801" w:rsidRPr="007E5B28">
        <w:rPr>
          <w:color w:val="008000"/>
          <w:szCs w:val="24"/>
        </w:rPr>
        <w:t>For additional information about earned value measurements, refer to the Financial Management Glossary of Terms document located on the Tennessee Business Solutions Methodology (TBSM) intranet site.</w:t>
      </w:r>
    </w:p>
    <w:p w:rsidR="009A30CF" w:rsidRPr="00875C88" w:rsidRDefault="00647801" w:rsidP="009A30CF">
      <w:pPr>
        <w:rPr>
          <w:color w:val="008000"/>
        </w:rPr>
      </w:pPr>
      <w:r>
        <w:rPr>
          <w:color w:val="008000"/>
        </w:rPr>
        <w:t xml:space="preserve"> </w:t>
      </w:r>
    </w:p>
    <w:p w:rsidR="003E538C" w:rsidRPr="004407F6" w:rsidRDefault="003E538C" w:rsidP="003E538C">
      <w:r w:rsidRPr="004407F6">
        <w:t xml:space="preserve">The </w:t>
      </w:r>
      <w:r>
        <w:t xml:space="preserve">Senior </w:t>
      </w:r>
      <w:r w:rsidRPr="004407F6">
        <w:t xml:space="preserve">Project Director </w:t>
      </w:r>
      <w:r w:rsidRPr="008245A2">
        <w:t xml:space="preserve">will build </w:t>
      </w:r>
      <w:r w:rsidR="008245A2" w:rsidRPr="008245A2">
        <w:t>a</w:t>
      </w:r>
      <w:r w:rsidRPr="008245A2">
        <w:t xml:space="preserve"> </w:t>
      </w:r>
      <w:r w:rsidR="008245A2" w:rsidRPr="008245A2">
        <w:t>t</w:t>
      </w:r>
      <w:r w:rsidRPr="008245A2">
        <w:t xml:space="preserve">otal </w:t>
      </w:r>
      <w:r w:rsidR="008245A2" w:rsidRPr="008245A2">
        <w:t>c</w:t>
      </w:r>
      <w:r w:rsidRPr="008245A2">
        <w:t xml:space="preserve">ost of </w:t>
      </w:r>
      <w:r w:rsidR="008245A2" w:rsidRPr="008245A2">
        <w:t>o</w:t>
      </w:r>
      <w:r w:rsidRPr="008245A2">
        <w:t xml:space="preserve">wnership </w:t>
      </w:r>
      <w:r w:rsidR="00F56921" w:rsidRPr="008245A2">
        <w:t>model</w:t>
      </w:r>
      <w:r w:rsidR="00F56921">
        <w:t xml:space="preserve"> </w:t>
      </w:r>
      <w:r w:rsidRPr="004407F6">
        <w:t xml:space="preserve">for </w:t>
      </w:r>
      <w:sdt>
        <w:sdtPr>
          <w:alias w:val="Subject"/>
          <w:tag w:val=""/>
          <w:id w:val="-1774385254"/>
          <w:placeholder>
            <w:docPart w:val="A994FF3107734329B1CD215763168C99"/>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Pr="004407F6">
        <w:t xml:space="preserve">.  This </w:t>
      </w:r>
      <w:r w:rsidR="00287384">
        <w:t>model will c</w:t>
      </w:r>
      <w:r>
        <w:t>apture all vendor software and implementation costs, plus internal costs for staffing</w:t>
      </w:r>
      <w:r w:rsidR="007160DD">
        <w:t xml:space="preserve"> and related administrative and overhead costs</w:t>
      </w:r>
      <w:r>
        <w:t xml:space="preserve">, infrastructure, </w:t>
      </w:r>
      <w:r w:rsidR="00287384">
        <w:t xml:space="preserve">resources and </w:t>
      </w:r>
      <w:r>
        <w:t>other hardware</w:t>
      </w:r>
      <w:r w:rsidR="00287384">
        <w:t xml:space="preserve"> needs.</w:t>
      </w:r>
      <w:r>
        <w:t xml:space="preserve">  It </w:t>
      </w:r>
      <w:r w:rsidR="00287384">
        <w:t>will establish</w:t>
      </w:r>
      <w:r>
        <w:t xml:space="preserve"> the total project </w:t>
      </w:r>
      <w:r w:rsidR="008C190F">
        <w:t xml:space="preserve">baseline </w:t>
      </w:r>
      <w:r>
        <w:t xml:space="preserve">budget </w:t>
      </w:r>
      <w:r w:rsidR="008C190F">
        <w:t xml:space="preserve">and a time-phased baseline budget </w:t>
      </w:r>
      <w:r>
        <w:t>by month and fiscal year for the development and implementation phases.  Inputs are contract deliverable payments, project team staffing costs, budgeted amounts for infrastructure costs</w:t>
      </w:r>
      <w:r w:rsidR="00F56921">
        <w:t>,</w:t>
      </w:r>
      <w:r>
        <w:t xml:space="preserve"> and all other anticipated costs to the project.</w:t>
      </w:r>
    </w:p>
    <w:p w:rsidR="00F84B7E" w:rsidRPr="004407F6" w:rsidRDefault="00F84B7E" w:rsidP="003746D1"/>
    <w:p w:rsidR="002A511C" w:rsidRPr="008241A7" w:rsidRDefault="006C2311" w:rsidP="003746D1">
      <w:r w:rsidRPr="004407F6">
        <w:t xml:space="preserve">The approach </w:t>
      </w:r>
      <w:r w:rsidR="00287384">
        <w:t xml:space="preserve">for cost performance measurement is </w:t>
      </w:r>
      <w:r w:rsidRPr="004407F6">
        <w:t xml:space="preserve">to </w:t>
      </w:r>
      <w:r w:rsidRPr="008245A2">
        <w:t xml:space="preserve">use </w:t>
      </w:r>
      <w:r w:rsidR="003746D1" w:rsidRPr="008245A2">
        <w:t xml:space="preserve">Earned Value Management </w:t>
      </w:r>
      <w:r w:rsidR="00837B4C" w:rsidRPr="008245A2">
        <w:t>(</w:t>
      </w:r>
      <w:r w:rsidR="00837B4C">
        <w:t xml:space="preserve">EVM) </w:t>
      </w:r>
      <w:r w:rsidR="003746D1" w:rsidRPr="004407F6">
        <w:t xml:space="preserve">for measuring and controlling </w:t>
      </w:r>
      <w:r w:rsidR="00CB35FD">
        <w:t>the</w:t>
      </w:r>
      <w:r w:rsidR="003746D1" w:rsidRPr="004407F6">
        <w:t xml:space="preserve"> project costs.  EVM </w:t>
      </w:r>
      <w:r w:rsidRPr="004407F6">
        <w:t>integrates project scope, cost, and schedule measures to help the project management team assess and measure project performance and progress.</w:t>
      </w:r>
      <w:r w:rsidR="008C190F">
        <w:t xml:space="preserve">  </w:t>
      </w:r>
      <w:r w:rsidR="00F84B7E" w:rsidRPr="004407F6">
        <w:t xml:space="preserve">The </w:t>
      </w:r>
      <w:r w:rsidR="00B41519">
        <w:t xml:space="preserve">Senior </w:t>
      </w:r>
      <w:r w:rsidR="00F84B7E" w:rsidRPr="004407F6">
        <w:t>Project Director and/or project resources will</w:t>
      </w:r>
      <w:r w:rsidR="003746D1" w:rsidRPr="004407F6">
        <w:t xml:space="preserve"> </w:t>
      </w:r>
      <w:r w:rsidR="002A511C">
        <w:t>review</w:t>
      </w:r>
      <w:r w:rsidR="003746D1" w:rsidRPr="004407F6">
        <w:t xml:space="preserve"> </w:t>
      </w:r>
      <w:r w:rsidR="00F36B17">
        <w:t xml:space="preserve">the following </w:t>
      </w:r>
      <w:r w:rsidR="00837B4C">
        <w:t>e</w:t>
      </w:r>
      <w:r w:rsidR="003746D1" w:rsidRPr="004407F6">
        <w:t xml:space="preserve">arned </w:t>
      </w:r>
      <w:r w:rsidR="00837B4C">
        <w:t>v</w:t>
      </w:r>
      <w:r w:rsidR="003746D1" w:rsidRPr="004407F6">
        <w:t>alue measurements</w:t>
      </w:r>
      <w:r w:rsidR="008245A2">
        <w:t>:</w:t>
      </w:r>
      <w:r w:rsidR="003746D1" w:rsidRPr="004407F6">
        <w:t xml:space="preserve"> </w:t>
      </w:r>
      <w:r w:rsidR="003746D1" w:rsidRPr="008245A2">
        <w:t xml:space="preserve">Schedule </w:t>
      </w:r>
      <w:r w:rsidRPr="008245A2">
        <w:t>Variance</w:t>
      </w:r>
      <w:r w:rsidR="003746D1" w:rsidRPr="008245A2">
        <w:t>, Cost Variance, Schedule Performance Index</w:t>
      </w:r>
      <w:r w:rsidR="008C190F" w:rsidRPr="00875C88">
        <w:rPr>
          <w:color w:val="008000"/>
        </w:rPr>
        <w:t xml:space="preserve">, </w:t>
      </w:r>
      <w:r w:rsidR="008C190F" w:rsidRPr="008241A7">
        <w:t>Cost Performance Index, To Complete Cost Performance Index and Estimated Actual Cost at Completion</w:t>
      </w:r>
      <w:r w:rsidR="003746D1" w:rsidRPr="00605C92">
        <w:t xml:space="preserve">.  </w:t>
      </w:r>
    </w:p>
    <w:p w:rsidR="00E1403A" w:rsidRPr="004407F6" w:rsidRDefault="00E1403A" w:rsidP="003746D1"/>
    <w:p w:rsidR="003746D1" w:rsidRPr="00053602" w:rsidRDefault="003746D1" w:rsidP="002B6084">
      <w:pPr>
        <w:pStyle w:val="Heading1"/>
        <w:spacing w:after="40"/>
        <w:jc w:val="left"/>
        <w:rPr>
          <w:smallCaps/>
          <w:sz w:val="28"/>
          <w:szCs w:val="28"/>
        </w:rPr>
      </w:pPr>
      <w:bookmarkStart w:id="11" w:name="_Toc438476370"/>
      <w:r w:rsidRPr="00053602">
        <w:rPr>
          <w:smallCaps/>
          <w:sz w:val="28"/>
          <w:szCs w:val="28"/>
        </w:rPr>
        <w:t>Cost Variance Response Process</w:t>
      </w:r>
      <w:bookmarkEnd w:id="11"/>
    </w:p>
    <w:p w:rsidR="003746D1" w:rsidRDefault="006E64BF" w:rsidP="003746D1">
      <w:pPr>
        <w:rPr>
          <w:color w:val="008000"/>
        </w:rPr>
      </w:pPr>
      <w:r>
        <w:rPr>
          <w:color w:val="008000"/>
        </w:rPr>
        <w:t xml:space="preserve">This section of the Cost Management Plan defines the control thresholds for the project and what actions will be taken if the project triggers a control threshold.  </w:t>
      </w:r>
      <w:r w:rsidRPr="007D3E45">
        <w:rPr>
          <w:color w:val="008000"/>
        </w:rPr>
        <w:t>As a part of the response process</w:t>
      </w:r>
      <w:r w:rsidR="009A6DDC">
        <w:rPr>
          <w:color w:val="008000"/>
        </w:rPr>
        <w:t>,</w:t>
      </w:r>
      <w:r w:rsidRPr="007D3E45">
        <w:rPr>
          <w:color w:val="008000"/>
        </w:rPr>
        <w:t xml:space="preserve"> the </w:t>
      </w:r>
      <w:r w:rsidR="00F71E62" w:rsidRPr="007D3E45">
        <w:rPr>
          <w:color w:val="008000"/>
        </w:rPr>
        <w:t>Senior Project Director</w:t>
      </w:r>
      <w:r w:rsidR="003746D1" w:rsidRPr="007D3E45">
        <w:rPr>
          <w:color w:val="008000"/>
        </w:rPr>
        <w:t xml:space="preserve"> </w:t>
      </w:r>
      <w:r w:rsidRPr="007D3E45">
        <w:rPr>
          <w:color w:val="008000"/>
        </w:rPr>
        <w:t xml:space="preserve">typically </w:t>
      </w:r>
      <w:r w:rsidR="003746D1" w:rsidRPr="007D3E45">
        <w:rPr>
          <w:color w:val="008000"/>
        </w:rPr>
        <w:t>present</w:t>
      </w:r>
      <w:r w:rsidRPr="007D3E45">
        <w:rPr>
          <w:color w:val="008000"/>
        </w:rPr>
        <w:t>s</w:t>
      </w:r>
      <w:r w:rsidR="003746D1" w:rsidRPr="007D3E45">
        <w:rPr>
          <w:color w:val="008000"/>
        </w:rPr>
        <w:t xml:space="preserve"> options </w:t>
      </w:r>
      <w:r w:rsidRPr="007D3E45">
        <w:rPr>
          <w:color w:val="008000"/>
        </w:rPr>
        <w:t xml:space="preserve">for corrective action </w:t>
      </w:r>
      <w:r w:rsidR="003746D1" w:rsidRPr="007D3E45">
        <w:rPr>
          <w:color w:val="008000"/>
        </w:rPr>
        <w:t xml:space="preserve">to the Project Sponsor </w:t>
      </w:r>
      <w:r w:rsidR="00D05E40" w:rsidRPr="007D3E45">
        <w:rPr>
          <w:color w:val="008000"/>
        </w:rPr>
        <w:t>and Change Control Board</w:t>
      </w:r>
      <w:r w:rsidR="00EA35D4">
        <w:rPr>
          <w:color w:val="008000"/>
        </w:rPr>
        <w:t xml:space="preserve"> in accordance</w:t>
      </w:r>
      <w:r w:rsidR="001642AC">
        <w:rPr>
          <w:color w:val="008000"/>
        </w:rPr>
        <w:t xml:space="preserve"> with</w:t>
      </w:r>
      <w:r w:rsidR="00EA35D4">
        <w:rPr>
          <w:color w:val="008000"/>
        </w:rPr>
        <w:t xml:space="preserve"> the project</w:t>
      </w:r>
      <w:r w:rsidR="008678F6">
        <w:rPr>
          <w:color w:val="008000"/>
        </w:rPr>
        <w:t>’s</w:t>
      </w:r>
      <w:r w:rsidR="00EA35D4">
        <w:rPr>
          <w:color w:val="008000"/>
        </w:rPr>
        <w:t xml:space="preserve"> Change Control Process</w:t>
      </w:r>
      <w:r w:rsidR="002C6C70">
        <w:rPr>
          <w:color w:val="008000"/>
        </w:rPr>
        <w:t xml:space="preserve">. </w:t>
      </w:r>
      <w:r w:rsidR="003746D1" w:rsidRPr="00B74684">
        <w:rPr>
          <w:color w:val="008000"/>
        </w:rPr>
        <w:t xml:space="preserve">The </w:t>
      </w:r>
      <w:r w:rsidR="00F71E62">
        <w:rPr>
          <w:color w:val="008000"/>
        </w:rPr>
        <w:t>Senior Project Director</w:t>
      </w:r>
      <w:r>
        <w:rPr>
          <w:color w:val="008000"/>
        </w:rPr>
        <w:t xml:space="preserve"> may propose </w:t>
      </w:r>
      <w:r w:rsidR="003746D1" w:rsidRPr="00B74684">
        <w:rPr>
          <w:color w:val="008000"/>
        </w:rPr>
        <w:t>to increase the budget for the project, reduce scope or quality, or some other corrective action.</w:t>
      </w:r>
    </w:p>
    <w:p w:rsidR="009A6DDC" w:rsidRDefault="009A6DDC" w:rsidP="003746D1">
      <w:pPr>
        <w:rPr>
          <w:color w:val="008000"/>
        </w:rPr>
      </w:pPr>
    </w:p>
    <w:p w:rsidR="009A6DDC" w:rsidRDefault="009A6DDC" w:rsidP="003746D1">
      <w:pPr>
        <w:rPr>
          <w:color w:val="008000"/>
        </w:rPr>
      </w:pPr>
      <w:r>
        <w:rPr>
          <w:color w:val="008000"/>
        </w:rPr>
        <w:t xml:space="preserve">There are two types of control thresholds.  The first threshold is met if at any given point in time, </w:t>
      </w:r>
      <w:r w:rsidR="00605C92">
        <w:rPr>
          <w:color w:val="008000"/>
        </w:rPr>
        <w:t>any one of the indexes (i.e</w:t>
      </w:r>
      <w:r>
        <w:rPr>
          <w:color w:val="008000"/>
        </w:rPr>
        <w:t xml:space="preserve">., SPI, CPI or TCPI) varies from a value of 1 by </w:t>
      </w:r>
      <w:r w:rsidR="00B25A33">
        <w:rPr>
          <w:color w:val="008000"/>
        </w:rPr>
        <w:t>an amount greater than that agreed to by the Project Sponsor and/or Project Steering Committee.</w:t>
      </w:r>
      <w:r>
        <w:rPr>
          <w:color w:val="008000"/>
        </w:rPr>
        <w:t xml:space="preserve">  The second threshold is met if any one of the indexes varies by </w:t>
      </w:r>
      <w:r w:rsidR="00B25A33">
        <w:rPr>
          <w:color w:val="008000"/>
        </w:rPr>
        <w:t xml:space="preserve">an amount greater than that agreed to </w:t>
      </w:r>
      <w:r>
        <w:rPr>
          <w:color w:val="008000"/>
        </w:rPr>
        <w:t>between reporting periods.</w:t>
      </w:r>
      <w:r w:rsidR="003D34D5">
        <w:rPr>
          <w:color w:val="008000"/>
        </w:rPr>
        <w:t xml:space="preserve"> </w:t>
      </w:r>
      <w:r w:rsidR="003D34D5" w:rsidRPr="003D34D5">
        <w:rPr>
          <w:color w:val="008000"/>
        </w:rPr>
        <w:t xml:space="preserve"> </w:t>
      </w:r>
      <w:r w:rsidR="003D34D5">
        <w:rPr>
          <w:color w:val="008000"/>
        </w:rPr>
        <w:t xml:space="preserve">The corrective action to be taken when either of these thresholds are met should take into consideration the severity of the condition level.  </w:t>
      </w:r>
    </w:p>
    <w:p w:rsidR="009A6DDC" w:rsidRDefault="009A6DDC" w:rsidP="003746D1">
      <w:pPr>
        <w:rPr>
          <w:color w:val="008000"/>
        </w:rPr>
      </w:pPr>
    </w:p>
    <w:p w:rsidR="009A6DDC" w:rsidRDefault="00554D58" w:rsidP="003746D1">
      <w:pPr>
        <w:rPr>
          <w:color w:val="008000"/>
        </w:rPr>
      </w:pPr>
      <w:r>
        <w:rPr>
          <w:color w:val="008000"/>
        </w:rPr>
        <w:t>With each</w:t>
      </w:r>
      <w:r w:rsidR="00B25A33">
        <w:rPr>
          <w:color w:val="008000"/>
        </w:rPr>
        <w:t xml:space="preserve"> t</w:t>
      </w:r>
      <w:r w:rsidR="009A6DDC">
        <w:rPr>
          <w:color w:val="008000"/>
        </w:rPr>
        <w:t xml:space="preserve">hreshold, there are two condition levels, as shown in the table below.  </w:t>
      </w:r>
      <w:r w:rsidR="00B25A33">
        <w:rPr>
          <w:color w:val="008000"/>
        </w:rPr>
        <w:t xml:space="preserve">  In the example shown in t</w:t>
      </w:r>
      <w:r w:rsidR="003D34D5">
        <w:rPr>
          <w:color w:val="008000"/>
        </w:rPr>
        <w:t>he table below, a threshold of 10</w:t>
      </w:r>
      <w:r w:rsidR="00B25A33">
        <w:rPr>
          <w:color w:val="008000"/>
        </w:rPr>
        <w:t xml:space="preserve">% was set for the yellow condition and </w:t>
      </w:r>
      <w:r w:rsidR="003D34D5">
        <w:rPr>
          <w:color w:val="008000"/>
        </w:rPr>
        <w:t>2</w:t>
      </w:r>
      <w:r w:rsidR="00B25A33">
        <w:rPr>
          <w:color w:val="008000"/>
        </w:rPr>
        <w:t xml:space="preserve">0% for the red condition.  For a large project, this </w:t>
      </w:r>
      <w:r w:rsidR="003D34D5">
        <w:rPr>
          <w:color w:val="008000"/>
        </w:rPr>
        <w:t xml:space="preserve">will likely be </w:t>
      </w:r>
      <w:r w:rsidR="00B25A33">
        <w:rPr>
          <w:color w:val="008000"/>
        </w:rPr>
        <w:t xml:space="preserve">too lenient, whereas for a small project, this </w:t>
      </w:r>
      <w:r w:rsidR="003D34D5">
        <w:rPr>
          <w:color w:val="008000"/>
        </w:rPr>
        <w:t xml:space="preserve">could very well be </w:t>
      </w:r>
      <w:r w:rsidR="00B25A33">
        <w:rPr>
          <w:color w:val="008000"/>
        </w:rPr>
        <w:t xml:space="preserve">too constraining.  The key </w:t>
      </w:r>
      <w:r w:rsidR="003D34D5">
        <w:rPr>
          <w:color w:val="008000"/>
        </w:rPr>
        <w:t xml:space="preserve">point </w:t>
      </w:r>
      <w:r w:rsidR="00B25A33">
        <w:rPr>
          <w:color w:val="008000"/>
        </w:rPr>
        <w:t xml:space="preserve">to understand </w:t>
      </w:r>
      <w:r w:rsidR="003D34D5">
        <w:rPr>
          <w:color w:val="008000"/>
        </w:rPr>
        <w:t xml:space="preserve">is </w:t>
      </w:r>
      <w:r w:rsidR="00B25A33">
        <w:rPr>
          <w:color w:val="008000"/>
        </w:rPr>
        <w:t>that this variance threshold translates into real dollars</w:t>
      </w:r>
      <w:r w:rsidR="003D34D5">
        <w:rPr>
          <w:color w:val="008000"/>
        </w:rPr>
        <w:t xml:space="preserve">.  The thresholds should be set </w:t>
      </w:r>
      <w:r w:rsidR="00B25A33">
        <w:rPr>
          <w:color w:val="008000"/>
        </w:rPr>
        <w:t xml:space="preserve">as appropriate based on the agency’s tolerance for potential budget overruns.  If is it set too leniently, the project may go over budget </w:t>
      </w:r>
      <w:r w:rsidR="003D34D5">
        <w:rPr>
          <w:color w:val="008000"/>
        </w:rPr>
        <w:t>and opportunities for corrective action are missed; if it is set too tight, the project may experience ‘churn’ as a result of having to take corrective action too frequently.</w:t>
      </w:r>
    </w:p>
    <w:p w:rsidR="00EF5A0D" w:rsidRDefault="00EF5A0D" w:rsidP="003746D1">
      <w:pPr>
        <w:rPr>
          <w:color w:val="00800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664"/>
        <w:gridCol w:w="2664"/>
      </w:tblGrid>
      <w:tr w:rsidR="009A6DDC" w:rsidRPr="00875C88" w:rsidTr="008241A7">
        <w:tc>
          <w:tcPr>
            <w:tcW w:w="4050" w:type="dxa"/>
          </w:tcPr>
          <w:p w:rsidR="009A6DDC" w:rsidRPr="00875C88" w:rsidRDefault="009A6DDC" w:rsidP="006158B2">
            <w:pPr>
              <w:rPr>
                <w:b/>
              </w:rPr>
            </w:pPr>
            <w:r w:rsidRPr="00875C88">
              <w:rPr>
                <w:b/>
              </w:rPr>
              <w:t>Performance Measure</w:t>
            </w:r>
          </w:p>
        </w:tc>
        <w:tc>
          <w:tcPr>
            <w:tcW w:w="2664" w:type="dxa"/>
            <w:shd w:val="clear" w:color="auto" w:fill="auto"/>
          </w:tcPr>
          <w:p w:rsidR="009A6DDC" w:rsidRPr="006158B2" w:rsidRDefault="009A6DDC" w:rsidP="006158B2">
            <w:pPr>
              <w:rPr>
                <w:b/>
              </w:rPr>
            </w:pPr>
            <w:r w:rsidRPr="006158B2">
              <w:rPr>
                <w:b/>
              </w:rPr>
              <w:t xml:space="preserve"> Yellow</w:t>
            </w:r>
            <w:r>
              <w:rPr>
                <w:b/>
              </w:rPr>
              <w:t xml:space="preserve"> Condition</w:t>
            </w:r>
          </w:p>
        </w:tc>
        <w:tc>
          <w:tcPr>
            <w:tcW w:w="2664" w:type="dxa"/>
            <w:shd w:val="clear" w:color="auto" w:fill="auto"/>
          </w:tcPr>
          <w:p w:rsidR="009A6DDC" w:rsidRPr="006158B2" w:rsidRDefault="009A6DDC" w:rsidP="006158B2">
            <w:pPr>
              <w:rPr>
                <w:b/>
              </w:rPr>
            </w:pPr>
            <w:r>
              <w:rPr>
                <w:b/>
              </w:rPr>
              <w:t>Red Condition</w:t>
            </w:r>
          </w:p>
        </w:tc>
      </w:tr>
      <w:tr w:rsidR="009A6DDC" w:rsidRPr="00875C88" w:rsidTr="006158B2">
        <w:tc>
          <w:tcPr>
            <w:tcW w:w="4050" w:type="dxa"/>
          </w:tcPr>
          <w:p w:rsidR="009A6DDC" w:rsidRPr="00875C88" w:rsidRDefault="009A6DDC" w:rsidP="006158B2">
            <w:r w:rsidRPr="00875C88">
              <w:t>Schedule Performance Index (SPI)</w:t>
            </w:r>
          </w:p>
        </w:tc>
        <w:tc>
          <w:tcPr>
            <w:tcW w:w="2664" w:type="dxa"/>
            <w:shd w:val="clear" w:color="auto" w:fill="FFFF00"/>
          </w:tcPr>
          <w:p w:rsidR="009A6DDC" w:rsidRPr="00875C88" w:rsidRDefault="009A6DDC" w:rsidP="006158B2">
            <w:r w:rsidRPr="00875C88">
              <w:t>Between 0.9 and 0.8 or Between 1.1 and 1.2</w:t>
            </w:r>
          </w:p>
        </w:tc>
        <w:tc>
          <w:tcPr>
            <w:tcW w:w="2664" w:type="dxa"/>
            <w:shd w:val="clear" w:color="auto" w:fill="C00000"/>
          </w:tcPr>
          <w:p w:rsidR="009A6DDC" w:rsidRPr="00875C88" w:rsidRDefault="009A6DDC" w:rsidP="006158B2">
            <w:r w:rsidRPr="00875C88">
              <w:t>Less Than 0.8 or Greater than 1.2</w:t>
            </w:r>
          </w:p>
        </w:tc>
      </w:tr>
      <w:tr w:rsidR="009A6DDC" w:rsidRPr="00875C88" w:rsidTr="006158B2">
        <w:tc>
          <w:tcPr>
            <w:tcW w:w="4050" w:type="dxa"/>
          </w:tcPr>
          <w:p w:rsidR="009A6DDC" w:rsidRPr="00875C88" w:rsidRDefault="009A6DDC" w:rsidP="006158B2">
            <w:r w:rsidRPr="00875C88">
              <w:t>Cost Performance Index (CPI)</w:t>
            </w:r>
          </w:p>
        </w:tc>
        <w:tc>
          <w:tcPr>
            <w:tcW w:w="2664" w:type="dxa"/>
            <w:shd w:val="clear" w:color="auto" w:fill="FFFF00"/>
          </w:tcPr>
          <w:p w:rsidR="009A6DDC" w:rsidRPr="00875C88" w:rsidRDefault="009A6DDC" w:rsidP="006158B2">
            <w:r w:rsidRPr="00875C88">
              <w:t>Between 0.9 and 0.8 or Between 1.1 and 1.2</w:t>
            </w:r>
          </w:p>
        </w:tc>
        <w:tc>
          <w:tcPr>
            <w:tcW w:w="2664" w:type="dxa"/>
            <w:shd w:val="clear" w:color="auto" w:fill="C00000"/>
          </w:tcPr>
          <w:p w:rsidR="009A6DDC" w:rsidRPr="00875C88" w:rsidRDefault="009A6DDC" w:rsidP="006158B2">
            <w:r w:rsidRPr="00875C88">
              <w:t>Less Than 0.8 or Greater than 1.2</w:t>
            </w:r>
          </w:p>
        </w:tc>
      </w:tr>
      <w:tr w:rsidR="009A6DDC" w:rsidRPr="00875C88" w:rsidTr="006158B2">
        <w:tc>
          <w:tcPr>
            <w:tcW w:w="4050" w:type="dxa"/>
          </w:tcPr>
          <w:p w:rsidR="009A6DDC" w:rsidRPr="00875C88" w:rsidRDefault="009A6DDC" w:rsidP="009A6DDC">
            <w:r>
              <w:t>To Complete Performance Index (TCPI)</w:t>
            </w:r>
          </w:p>
        </w:tc>
        <w:tc>
          <w:tcPr>
            <w:tcW w:w="2664" w:type="dxa"/>
            <w:shd w:val="clear" w:color="auto" w:fill="FFFF00"/>
          </w:tcPr>
          <w:p w:rsidR="009A6DDC" w:rsidRPr="00875C88" w:rsidRDefault="009A6DDC" w:rsidP="009A6DDC">
            <w:r w:rsidRPr="00875C88">
              <w:t>Between 0.9 and 0.8 or Between 1.1 and 1.2</w:t>
            </w:r>
          </w:p>
        </w:tc>
        <w:tc>
          <w:tcPr>
            <w:tcW w:w="2664" w:type="dxa"/>
            <w:shd w:val="clear" w:color="auto" w:fill="C00000"/>
          </w:tcPr>
          <w:p w:rsidR="009A6DDC" w:rsidRPr="00875C88" w:rsidRDefault="009A6DDC" w:rsidP="009A6DDC">
            <w:r w:rsidRPr="00875C88">
              <w:t>Less Than 0.8 or Greater than 1.2</w:t>
            </w:r>
          </w:p>
        </w:tc>
      </w:tr>
    </w:tbl>
    <w:p w:rsidR="00EF5A0D" w:rsidRPr="00091098" w:rsidRDefault="00F97308" w:rsidP="00EF5A0D">
      <w:pPr>
        <w:rPr>
          <w:color w:val="008000"/>
        </w:rPr>
      </w:pPr>
      <w:r>
        <w:rPr>
          <w:color w:val="008000"/>
        </w:rPr>
        <w:t xml:space="preserve">Additionally, a cost variance response process should be defined if any of the indexes varies by 10% or more between reporting periods.   A suggested response process is for the Senior Project Director to report to the Project Sponsor the reason for the exception, if the SPI, CPI or TCPI </w:t>
      </w:r>
      <w:r w:rsidR="00EF5A0D" w:rsidRPr="00091098">
        <w:rPr>
          <w:color w:val="008000"/>
        </w:rPr>
        <w:t xml:space="preserve">has </w:t>
      </w:r>
      <w:r w:rsidR="00EF5A0D" w:rsidRPr="008241A7">
        <w:rPr>
          <w:color w:val="008000"/>
          <w:u w:val="single"/>
        </w:rPr>
        <w:t>a variance or change</w:t>
      </w:r>
      <w:r w:rsidR="00EF5A0D" w:rsidRPr="006158B2">
        <w:rPr>
          <w:color w:val="008000"/>
          <w:u w:val="single"/>
        </w:rPr>
        <w:t xml:space="preserve"> in a measured value</w:t>
      </w:r>
      <w:r w:rsidR="00EF5A0D" w:rsidRPr="008241A7">
        <w:rPr>
          <w:color w:val="008000"/>
          <w:u w:val="single"/>
        </w:rPr>
        <w:t xml:space="preserve"> between 0.1 and 0.2</w:t>
      </w:r>
      <w:r w:rsidR="00004475" w:rsidRPr="008241A7">
        <w:rPr>
          <w:color w:val="008000"/>
          <w:u w:val="single"/>
        </w:rPr>
        <w:t xml:space="preserve"> since the prior reporting period</w:t>
      </w:r>
      <w:r w:rsidR="00EF5A0D" w:rsidRPr="00605C92">
        <w:rPr>
          <w:color w:val="008000"/>
        </w:rPr>
        <w:t>.</w:t>
      </w:r>
      <w:r w:rsidRPr="00605C92">
        <w:rPr>
          <w:color w:val="008000"/>
        </w:rPr>
        <w:t xml:space="preserve">  </w:t>
      </w:r>
      <w:r w:rsidR="00EF5A0D" w:rsidRPr="008241A7">
        <w:rPr>
          <w:color w:val="008000"/>
        </w:rPr>
        <w:t>If</w:t>
      </w:r>
      <w:r w:rsidRPr="008241A7">
        <w:rPr>
          <w:color w:val="008000"/>
        </w:rPr>
        <w:t>, however,</w:t>
      </w:r>
      <w:r w:rsidR="00EF5A0D" w:rsidRPr="008241A7">
        <w:rPr>
          <w:color w:val="008000"/>
        </w:rPr>
        <w:t xml:space="preserve"> the SPI</w:t>
      </w:r>
      <w:r w:rsidRPr="008241A7">
        <w:rPr>
          <w:color w:val="008000"/>
        </w:rPr>
        <w:t>,</w:t>
      </w:r>
      <w:r w:rsidR="00EF5A0D" w:rsidRPr="008241A7">
        <w:rPr>
          <w:color w:val="008000"/>
        </w:rPr>
        <w:t xml:space="preserve"> CPI </w:t>
      </w:r>
      <w:r w:rsidRPr="008241A7">
        <w:rPr>
          <w:color w:val="008000"/>
        </w:rPr>
        <w:t xml:space="preserve">or TCPI </w:t>
      </w:r>
      <w:r w:rsidR="00EF5A0D" w:rsidRPr="008241A7">
        <w:rPr>
          <w:color w:val="008000"/>
        </w:rPr>
        <w:t xml:space="preserve">has </w:t>
      </w:r>
      <w:r w:rsidR="00EF5A0D" w:rsidRPr="008241A7">
        <w:rPr>
          <w:color w:val="008000"/>
          <w:u w:val="single"/>
        </w:rPr>
        <w:t>a variance of greater</w:t>
      </w:r>
      <w:r w:rsidR="00EF5A0D" w:rsidRPr="006158B2">
        <w:rPr>
          <w:color w:val="008000"/>
          <w:u w:val="single"/>
        </w:rPr>
        <w:t xml:space="preserve"> than 0.2</w:t>
      </w:r>
      <w:r w:rsidR="00EF5A0D" w:rsidRPr="00605C92">
        <w:rPr>
          <w:color w:val="008000"/>
        </w:rPr>
        <w:t xml:space="preserve">, the Senior </w:t>
      </w:r>
      <w:r w:rsidR="00EF5A0D" w:rsidRPr="00091098">
        <w:rPr>
          <w:color w:val="008000"/>
        </w:rPr>
        <w:t>Project Director must report the reason for the exception and provide executive management with a detailed corrective plan to bring the project</w:t>
      </w:r>
      <w:r>
        <w:rPr>
          <w:color w:val="008000"/>
        </w:rPr>
        <w:t>’</w:t>
      </w:r>
      <w:r w:rsidR="00EF5A0D" w:rsidRPr="00091098">
        <w:rPr>
          <w:color w:val="008000"/>
        </w:rPr>
        <w:t>s performance back to acceptable levels.</w:t>
      </w:r>
    </w:p>
    <w:p w:rsidR="00107E45" w:rsidRDefault="00107E45" w:rsidP="00107E45"/>
    <w:p w:rsidR="00107E45" w:rsidRDefault="00107E45" w:rsidP="00107E45">
      <w:r w:rsidRPr="00287384">
        <w:t xml:space="preserve">Cost management measures will be </w:t>
      </w:r>
      <w:r>
        <w:t>reported</w:t>
      </w:r>
      <w:r w:rsidRPr="00287384">
        <w:t xml:space="preserve"> in the </w:t>
      </w:r>
      <w:r w:rsidRPr="006158B2">
        <w:t>m</w:t>
      </w:r>
      <w:r w:rsidRPr="00605C92">
        <w:t xml:space="preserve">onthly </w:t>
      </w:r>
      <w:sdt>
        <w:sdtPr>
          <w:alias w:val="Subject"/>
          <w:tag w:val=""/>
          <w:id w:val="1174301310"/>
          <w:placeholder>
            <w:docPart w:val="A6625C55742C49DFB579D073CFA9AB0B"/>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Pr="00605C92">
        <w:t xml:space="preserve"> Status</w:t>
      </w:r>
      <w:r w:rsidRPr="00287384">
        <w:t xml:space="preserve"> </w:t>
      </w:r>
      <w:r>
        <w:t>R</w:t>
      </w:r>
      <w:r w:rsidRPr="00287384">
        <w:t xml:space="preserve">eport.  All cost variances outside of the thresholds identified in this Cost Management Plan will be identified, along with any planned corrective actions.  </w:t>
      </w:r>
      <w:r w:rsidRPr="00380493">
        <w:t>Change requests triggered</w:t>
      </w:r>
      <w:r w:rsidRPr="00287384">
        <w:t xml:space="preserve"> by project cost overruns will be </w:t>
      </w:r>
      <w:r w:rsidRPr="00725A9C">
        <w:t>identified and tracked in</w:t>
      </w:r>
      <w:r w:rsidR="004F6B11">
        <w:t xml:space="preserve"> the</w:t>
      </w:r>
      <w:r>
        <w:t xml:space="preserve"> monthly status</w:t>
      </w:r>
      <w:r w:rsidRPr="00725A9C">
        <w:t xml:space="preserve"> report.</w:t>
      </w:r>
    </w:p>
    <w:p w:rsidR="00EF5A0D" w:rsidRDefault="00EF5A0D" w:rsidP="003746D1">
      <w:pPr>
        <w:rPr>
          <w:color w:val="008000"/>
        </w:rPr>
      </w:pPr>
    </w:p>
    <w:p w:rsidR="00875C88" w:rsidRDefault="00BF26F7" w:rsidP="00675FC6">
      <w:pPr>
        <w:keepNext/>
        <w:shd w:val="clear" w:color="auto" w:fill="FFFFFF" w:themeFill="background1"/>
      </w:pPr>
      <w:r w:rsidRPr="008241A7">
        <w:rPr>
          <w:u w:val="single"/>
        </w:rPr>
        <w:t>C</w:t>
      </w:r>
      <w:r w:rsidR="00F36B17" w:rsidRPr="008241A7">
        <w:rPr>
          <w:u w:val="single"/>
        </w:rPr>
        <w:t xml:space="preserve">ontrol </w:t>
      </w:r>
      <w:r w:rsidR="00725A9C" w:rsidRPr="008241A7">
        <w:rPr>
          <w:u w:val="single"/>
        </w:rPr>
        <w:t>Thresholds</w:t>
      </w:r>
      <w:r w:rsidR="00107E45">
        <w:rPr>
          <w:u w:val="single"/>
        </w:rPr>
        <w:t xml:space="preserve"> Established f</w:t>
      </w:r>
      <w:r w:rsidR="00107E45" w:rsidRPr="006158B2">
        <w:rPr>
          <w:u w:val="single"/>
        </w:rPr>
        <w:t>or</w:t>
      </w:r>
      <w:r w:rsidR="00107E45">
        <w:rPr>
          <w:u w:val="single"/>
        </w:rPr>
        <w:t xml:space="preserve"> </w:t>
      </w:r>
      <w:sdt>
        <w:sdtPr>
          <w:rPr>
            <w:u w:val="single"/>
          </w:rPr>
          <w:alias w:val="Subject"/>
          <w:tag w:val=""/>
          <w:id w:val="1338581897"/>
          <w:placeholder>
            <w:docPart w:val="A7CD318544F3483A81CAEE05451942F2"/>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rPr>
              <w:u w:val="single"/>
            </w:rPr>
            <w:t>[PROJECT NAME]</w:t>
          </w:r>
        </w:sdtContent>
      </w:sdt>
      <w:r w:rsidR="00875C88">
        <w:t>:</w:t>
      </w:r>
      <w:r w:rsidR="00875C88" w:rsidRPr="00287384">
        <w:t xml:space="preserve"> </w:t>
      </w:r>
    </w:p>
    <w:p w:rsidR="009E5A35" w:rsidRDefault="009E5A35" w:rsidP="002677C6">
      <w:pPr>
        <w:shd w:val="clear" w:color="auto" w:fill="FFFFFF" w:themeFill="background1"/>
      </w:pPr>
      <w:r>
        <w:t xml:space="preserve">If the project reaches one of the control thresholds of CPI, SPI or TCPI between 0.8 and 0.9 or between 1.1 and 1.2, or if </w:t>
      </w:r>
      <w:r w:rsidRPr="000A4EE7">
        <w:t>the SPI</w:t>
      </w:r>
      <w:r>
        <w:t xml:space="preserve">, </w:t>
      </w:r>
      <w:r w:rsidRPr="000A4EE7">
        <w:t xml:space="preserve">CPI </w:t>
      </w:r>
      <w:r>
        <w:t xml:space="preserve">or TCPI </w:t>
      </w:r>
      <w:r w:rsidRPr="000A4EE7">
        <w:t>has a variance of between 0.1 and 0.2</w:t>
      </w:r>
      <w:r>
        <w:t xml:space="preserve"> since the prior reporting period,</w:t>
      </w:r>
      <w:r w:rsidRPr="000A4EE7">
        <w:t xml:space="preserve"> the </w:t>
      </w:r>
      <w:r>
        <w:t xml:space="preserve">Senior </w:t>
      </w:r>
      <w:r w:rsidRPr="000A4EE7">
        <w:t>Project</w:t>
      </w:r>
      <w:r>
        <w:t xml:space="preserve"> Director</w:t>
      </w:r>
      <w:r w:rsidRPr="000A4EE7">
        <w:t xml:space="preserve"> must report </w:t>
      </w:r>
      <w:r>
        <w:t xml:space="preserve">to the Project Sponsor </w:t>
      </w:r>
      <w:r w:rsidRPr="000A4EE7">
        <w:t xml:space="preserve">the reason for the exception. </w:t>
      </w:r>
    </w:p>
    <w:p w:rsidR="00107E45" w:rsidRDefault="00107E45" w:rsidP="002677C6">
      <w:pPr>
        <w:shd w:val="clear" w:color="auto" w:fill="FFFFFF" w:themeFill="background1"/>
      </w:pPr>
    </w:p>
    <w:p w:rsidR="00107E45" w:rsidRDefault="00F36B17" w:rsidP="006158B2">
      <w:pPr>
        <w:shd w:val="clear" w:color="auto" w:fill="FFFFFF" w:themeFill="background1"/>
      </w:pPr>
      <w:r w:rsidRPr="00287384">
        <w:t xml:space="preserve">If the project reaches one of </w:t>
      </w:r>
      <w:r w:rsidR="00010A87" w:rsidRPr="00287384">
        <w:t>the</w:t>
      </w:r>
      <w:r w:rsidR="00010A87">
        <w:t xml:space="preserve"> </w:t>
      </w:r>
      <w:r w:rsidR="00837B4C">
        <w:t>c</w:t>
      </w:r>
      <w:r w:rsidRPr="00287384">
        <w:t xml:space="preserve">ontrol </w:t>
      </w:r>
      <w:r w:rsidR="00837B4C">
        <w:t>t</w:t>
      </w:r>
      <w:r w:rsidRPr="00287384">
        <w:t>hresholds</w:t>
      </w:r>
      <w:r w:rsidR="00010A87">
        <w:t xml:space="preserve"> of </w:t>
      </w:r>
      <w:r w:rsidR="00010A87" w:rsidRPr="001E1488">
        <w:t>CPI</w:t>
      </w:r>
      <w:r w:rsidR="009E5A35">
        <w:t>,</w:t>
      </w:r>
      <w:r w:rsidR="00010A87" w:rsidRPr="001E1488">
        <w:t xml:space="preserve"> SPI</w:t>
      </w:r>
      <w:r w:rsidR="009E5A35">
        <w:t xml:space="preserve"> or TCPI</w:t>
      </w:r>
      <w:r w:rsidR="00010A87" w:rsidRPr="001E1488">
        <w:t xml:space="preserve"> less than 0.8 or greater than 1.2</w:t>
      </w:r>
      <w:r w:rsidR="00837B4C">
        <w:t xml:space="preserve">, </w:t>
      </w:r>
      <w:r w:rsidR="00107E45">
        <w:t xml:space="preserve">or if </w:t>
      </w:r>
      <w:r w:rsidR="00107E45" w:rsidRPr="000A4EE7">
        <w:t>the SPI</w:t>
      </w:r>
      <w:r w:rsidR="00107E45">
        <w:t xml:space="preserve">, </w:t>
      </w:r>
      <w:r w:rsidR="00107E45" w:rsidRPr="000A4EE7">
        <w:t>CPI</w:t>
      </w:r>
      <w:r w:rsidR="00107E45">
        <w:t xml:space="preserve"> or TCPI </w:t>
      </w:r>
      <w:r w:rsidR="00107E45" w:rsidRPr="000A4EE7">
        <w:t>has a variance of greater than 0.2</w:t>
      </w:r>
      <w:r w:rsidR="00107E45">
        <w:t xml:space="preserve">, </w:t>
      </w:r>
      <w:r w:rsidR="00107E45" w:rsidRPr="000A4EE7">
        <w:t xml:space="preserve">the </w:t>
      </w:r>
      <w:r w:rsidR="00107E45">
        <w:t xml:space="preserve">Senior </w:t>
      </w:r>
      <w:r w:rsidR="00107E45" w:rsidRPr="000A4EE7">
        <w:t>Project</w:t>
      </w:r>
      <w:r w:rsidR="00107E45">
        <w:t xml:space="preserve"> Director</w:t>
      </w:r>
      <w:r w:rsidR="00107E45" w:rsidRPr="000A4EE7">
        <w:t xml:space="preserve"> </w:t>
      </w:r>
      <w:r w:rsidR="00107E45">
        <w:t>will</w:t>
      </w:r>
      <w:r w:rsidR="00107E45" w:rsidRPr="000A4EE7">
        <w:t xml:space="preserve"> report the reason for the exception and provide </w:t>
      </w:r>
      <w:r w:rsidR="00107E45">
        <w:t xml:space="preserve">executive </w:t>
      </w:r>
      <w:r w:rsidR="00107E45" w:rsidRPr="000A4EE7">
        <w:t xml:space="preserve">management </w:t>
      </w:r>
      <w:r w:rsidR="00107E45">
        <w:t xml:space="preserve">with </w:t>
      </w:r>
      <w:r w:rsidR="00107E45" w:rsidRPr="000A4EE7">
        <w:t xml:space="preserve">a </w:t>
      </w:r>
      <w:r w:rsidR="00107E45">
        <w:t xml:space="preserve">Cost Variance Corrective Action Plan </w:t>
      </w:r>
      <w:r w:rsidR="00107E45" w:rsidRPr="000A4EE7">
        <w:t>to bring the projects performance back to acceptable levels.</w:t>
      </w:r>
    </w:p>
    <w:p w:rsidR="00107E45" w:rsidRDefault="00107E45" w:rsidP="00605C92">
      <w:pPr>
        <w:shd w:val="clear" w:color="auto" w:fill="FFFFFF" w:themeFill="background1"/>
      </w:pPr>
    </w:p>
    <w:p w:rsidR="00107E45" w:rsidRDefault="00107E45" w:rsidP="00107E45">
      <w:pPr>
        <w:shd w:val="clear" w:color="auto" w:fill="FFFFFF" w:themeFill="background1"/>
      </w:pPr>
      <w:r w:rsidRPr="008241A7">
        <w:rPr>
          <w:u w:val="single"/>
        </w:rPr>
        <w:t>Cost Variance Corrective Action Plan</w:t>
      </w:r>
      <w:r>
        <w:t>:</w:t>
      </w:r>
    </w:p>
    <w:p w:rsidR="004F6B11" w:rsidRPr="00875C88" w:rsidRDefault="00107E45" w:rsidP="004F6B11">
      <w:pPr>
        <w:pStyle w:val="Default"/>
        <w:rPr>
          <w:color w:val="008000"/>
        </w:rPr>
      </w:pPr>
      <w:r w:rsidRPr="00287384">
        <w:t>The Senior Project Director will present the Project Sponsor with options for corrective actions within five business days from when the cost variance is first reported</w:t>
      </w:r>
      <w:r w:rsidRPr="007C0C98">
        <w:t xml:space="preserve">.  </w:t>
      </w:r>
      <w:r w:rsidRPr="00287384">
        <w:t xml:space="preserve">Within three business days from when the Project Sponsor selects a corrective action option, the Senior Project Director will present the Project Sponsor with a formal Cost Variance Corrective Action Plan.  The Cost Variance Corrective Action Plan will detail the actions necessary to bring the project back within budget and the means by which the effectiveness of the actions in the plan will be measured.  </w:t>
      </w:r>
      <w:r w:rsidR="009C39BE">
        <w:t xml:space="preserve">If the corrective actions to be taken </w:t>
      </w:r>
      <w:r w:rsidR="009C39BE" w:rsidRPr="008241A7">
        <w:t>result in a change,</w:t>
      </w:r>
      <w:r w:rsidR="009C39BE">
        <w:t xml:space="preserve"> the project’s overall Change Control Process must be followed as well.  </w:t>
      </w:r>
      <w:r w:rsidRPr="00287384">
        <w:t>Upon acceptance</w:t>
      </w:r>
      <w:r>
        <w:t>, t</w:t>
      </w:r>
      <w:r w:rsidRPr="00287384">
        <w:t xml:space="preserve">he Cost Variance Corrective Action Plan will become a part of the </w:t>
      </w:r>
      <w:r>
        <w:t>Project Schedule</w:t>
      </w:r>
      <w:r w:rsidRPr="00287384">
        <w:t xml:space="preserve"> and the project will be updated to reflect the corrective actions</w:t>
      </w:r>
      <w:r>
        <w:t xml:space="preserve">.  </w:t>
      </w:r>
    </w:p>
    <w:p w:rsidR="00891F67" w:rsidRDefault="00891F67"/>
    <w:p w:rsidR="003746D1" w:rsidRPr="000D13FC" w:rsidRDefault="003746D1" w:rsidP="002B6084">
      <w:pPr>
        <w:pStyle w:val="Heading1"/>
        <w:spacing w:after="40"/>
        <w:jc w:val="left"/>
        <w:rPr>
          <w:smallCaps/>
          <w:sz w:val="28"/>
          <w:szCs w:val="28"/>
        </w:rPr>
      </w:pPr>
      <w:bookmarkStart w:id="12" w:name="_Toc438476371"/>
      <w:r w:rsidRPr="008241A7">
        <w:rPr>
          <w:smallCaps/>
          <w:sz w:val="28"/>
          <w:szCs w:val="28"/>
        </w:rPr>
        <w:t>Cost Change Control Process</w:t>
      </w:r>
      <w:bookmarkEnd w:id="12"/>
    </w:p>
    <w:p w:rsidR="00E045C9" w:rsidRDefault="00E045C9" w:rsidP="003746D1">
      <w:pPr>
        <w:rPr>
          <w:color w:val="008000"/>
        </w:rPr>
      </w:pPr>
      <w:r w:rsidRPr="00E045C9">
        <w:rPr>
          <w:color w:val="008000"/>
        </w:rPr>
        <w:t xml:space="preserve">Typically the </w:t>
      </w:r>
      <w:r w:rsidR="00CD18B8">
        <w:rPr>
          <w:color w:val="008000"/>
        </w:rPr>
        <w:t>C</w:t>
      </w:r>
      <w:r w:rsidR="00CD18B8" w:rsidRPr="00380493">
        <w:rPr>
          <w:color w:val="008000"/>
        </w:rPr>
        <w:t xml:space="preserve">ost </w:t>
      </w:r>
      <w:r w:rsidR="00CD18B8">
        <w:rPr>
          <w:color w:val="008000"/>
        </w:rPr>
        <w:t>C</w:t>
      </w:r>
      <w:r w:rsidR="00CD18B8" w:rsidRPr="00380493">
        <w:rPr>
          <w:color w:val="008000"/>
        </w:rPr>
        <w:t xml:space="preserve">hange </w:t>
      </w:r>
      <w:r w:rsidR="00CD18B8">
        <w:rPr>
          <w:color w:val="008000"/>
        </w:rPr>
        <w:t>C</w:t>
      </w:r>
      <w:r w:rsidR="00CD18B8" w:rsidRPr="00380493">
        <w:rPr>
          <w:color w:val="008000"/>
        </w:rPr>
        <w:t xml:space="preserve">ontrol </w:t>
      </w:r>
      <w:r w:rsidR="00CD18B8">
        <w:rPr>
          <w:color w:val="008000"/>
        </w:rPr>
        <w:t>P</w:t>
      </w:r>
      <w:r w:rsidR="00CD18B8" w:rsidRPr="00380493">
        <w:rPr>
          <w:color w:val="008000"/>
        </w:rPr>
        <w:t xml:space="preserve">rocess </w:t>
      </w:r>
      <w:r w:rsidRPr="00380493">
        <w:rPr>
          <w:color w:val="008000"/>
        </w:rPr>
        <w:t>follows the project</w:t>
      </w:r>
      <w:r w:rsidR="002968F5">
        <w:rPr>
          <w:color w:val="008000"/>
        </w:rPr>
        <w:t>’s overall</w:t>
      </w:r>
      <w:r w:rsidRPr="00380493">
        <w:rPr>
          <w:color w:val="008000"/>
        </w:rPr>
        <w:t xml:space="preserve"> </w:t>
      </w:r>
      <w:r w:rsidR="002968F5">
        <w:rPr>
          <w:color w:val="008000"/>
        </w:rPr>
        <w:t>C</w:t>
      </w:r>
      <w:r w:rsidR="002968F5" w:rsidRPr="00380493">
        <w:rPr>
          <w:color w:val="008000"/>
        </w:rPr>
        <w:t xml:space="preserve">hange </w:t>
      </w:r>
      <w:r w:rsidR="002968F5">
        <w:rPr>
          <w:color w:val="008000"/>
        </w:rPr>
        <w:t>C</w:t>
      </w:r>
      <w:r w:rsidR="002968F5" w:rsidRPr="00380493">
        <w:rPr>
          <w:color w:val="008000"/>
        </w:rPr>
        <w:t xml:space="preserve">ontrol </w:t>
      </w:r>
      <w:r w:rsidR="002968F5">
        <w:rPr>
          <w:color w:val="008000"/>
        </w:rPr>
        <w:t>P</w:t>
      </w:r>
      <w:r w:rsidR="002968F5" w:rsidRPr="00380493">
        <w:rPr>
          <w:color w:val="008000"/>
        </w:rPr>
        <w:t>rocess</w:t>
      </w:r>
      <w:r w:rsidRPr="00E045C9">
        <w:rPr>
          <w:color w:val="008000"/>
        </w:rPr>
        <w:t xml:space="preserve">.  </w:t>
      </w:r>
      <w:r w:rsidR="002677C6">
        <w:rPr>
          <w:color w:val="008000"/>
        </w:rPr>
        <w:t>S</w:t>
      </w:r>
      <w:r w:rsidRPr="00E045C9">
        <w:rPr>
          <w:color w:val="008000"/>
        </w:rPr>
        <w:t>pecial requirements for the cost change control process should be detailed in this section.</w:t>
      </w:r>
    </w:p>
    <w:p w:rsidR="007C0C98" w:rsidRDefault="007C0C98" w:rsidP="003746D1">
      <w:pPr>
        <w:rPr>
          <w:color w:val="008000"/>
        </w:rPr>
      </w:pPr>
    </w:p>
    <w:p w:rsidR="002B6084" w:rsidRDefault="002B6084" w:rsidP="002B6084">
      <w:pPr>
        <w:rPr>
          <w:color w:val="008000"/>
          <w:szCs w:val="24"/>
        </w:rPr>
      </w:pPr>
      <w:r>
        <w:rPr>
          <w:color w:val="008000"/>
          <w:szCs w:val="24"/>
        </w:rPr>
        <w:t>For additional information</w:t>
      </w:r>
      <w:r w:rsidR="00BE1001">
        <w:rPr>
          <w:color w:val="008000"/>
          <w:szCs w:val="24"/>
        </w:rPr>
        <w:t xml:space="preserve"> about Change Control</w:t>
      </w:r>
      <w:r>
        <w:rPr>
          <w:color w:val="008000"/>
          <w:szCs w:val="24"/>
        </w:rPr>
        <w:t xml:space="preserve">, refer to the Change Control </w:t>
      </w:r>
      <w:r w:rsidR="00BE1001">
        <w:rPr>
          <w:color w:val="008000"/>
          <w:szCs w:val="24"/>
        </w:rPr>
        <w:t xml:space="preserve">Process </w:t>
      </w:r>
      <w:r>
        <w:rPr>
          <w:color w:val="008000"/>
          <w:szCs w:val="24"/>
        </w:rPr>
        <w:t>document located on the Tennessee Business Solutions Methodology (TBSM) intranet site.</w:t>
      </w:r>
    </w:p>
    <w:p w:rsidR="00E045C9" w:rsidRDefault="00E045C9" w:rsidP="003746D1"/>
    <w:p w:rsidR="003746D1" w:rsidRDefault="003746D1" w:rsidP="007160DD">
      <w:pPr>
        <w:keepNext/>
      </w:pPr>
      <w:r>
        <w:t xml:space="preserve">The cost change control process will </w:t>
      </w:r>
      <w:r w:rsidR="0057152C">
        <w:t xml:space="preserve">generally </w:t>
      </w:r>
      <w:r>
        <w:t xml:space="preserve">follow the established project change request process.  Approvals for project budget/cost changes must be approved by the </w:t>
      </w:r>
      <w:r w:rsidR="00F71E62">
        <w:t>Project Sponsor</w:t>
      </w:r>
      <w:r>
        <w:t>.</w:t>
      </w:r>
      <w:r w:rsidR="008218EE">
        <w:t xml:space="preserve"> </w:t>
      </w:r>
      <w:r w:rsidR="007160DD">
        <w:t xml:space="preserve"> </w:t>
      </w:r>
      <w:r w:rsidR="008218EE">
        <w:t xml:space="preserve">A summarization of the </w:t>
      </w:r>
      <w:r w:rsidR="00837B4C">
        <w:t>c</w:t>
      </w:r>
      <w:r w:rsidR="008218EE">
        <w:t xml:space="preserve">hange </w:t>
      </w:r>
      <w:r w:rsidR="00837B4C">
        <w:t>c</w:t>
      </w:r>
      <w:r w:rsidR="008218EE">
        <w:t xml:space="preserve">ontrol </w:t>
      </w:r>
      <w:r w:rsidR="00837B4C">
        <w:t>p</w:t>
      </w:r>
      <w:r w:rsidR="008218EE">
        <w:t xml:space="preserve">rocess is as follows: </w:t>
      </w:r>
    </w:p>
    <w:p w:rsidR="00172B26" w:rsidRPr="007C0C98" w:rsidRDefault="00172B26" w:rsidP="00CB35FD">
      <w:pPr>
        <w:pStyle w:val="ListParagraph"/>
        <w:numPr>
          <w:ilvl w:val="0"/>
          <w:numId w:val="34"/>
        </w:numPr>
        <w:autoSpaceDE w:val="0"/>
        <w:autoSpaceDN w:val="0"/>
        <w:adjustRightInd w:val="0"/>
        <w:rPr>
          <w:szCs w:val="24"/>
        </w:rPr>
      </w:pPr>
      <w:r w:rsidRPr="007C0C98">
        <w:rPr>
          <w:szCs w:val="24"/>
        </w:rPr>
        <w:t>Identify and assess the change</w:t>
      </w:r>
      <w:r w:rsidR="00A52860">
        <w:rPr>
          <w:szCs w:val="24"/>
        </w:rPr>
        <w:t xml:space="preserve"> (</w:t>
      </w:r>
      <w:r w:rsidR="00CB35FD">
        <w:rPr>
          <w:szCs w:val="24"/>
        </w:rPr>
        <w:t>t</w:t>
      </w:r>
      <w:r w:rsidRPr="007C0C98">
        <w:rPr>
          <w:szCs w:val="24"/>
        </w:rPr>
        <w:t>ypically generated from a cost variance analysis or corrective action report</w:t>
      </w:r>
      <w:r w:rsidR="00A52860">
        <w:rPr>
          <w:szCs w:val="24"/>
        </w:rPr>
        <w:t>)</w:t>
      </w:r>
      <w:r w:rsidR="009C39BE">
        <w:rPr>
          <w:szCs w:val="24"/>
        </w:rPr>
        <w:t>.</w:t>
      </w:r>
    </w:p>
    <w:p w:rsidR="00172B26" w:rsidRPr="007C0C98" w:rsidRDefault="008218EE" w:rsidP="007C0C98">
      <w:pPr>
        <w:pStyle w:val="ListParagraph"/>
        <w:numPr>
          <w:ilvl w:val="0"/>
          <w:numId w:val="34"/>
        </w:numPr>
        <w:autoSpaceDE w:val="0"/>
        <w:autoSpaceDN w:val="0"/>
        <w:adjustRightInd w:val="0"/>
        <w:rPr>
          <w:szCs w:val="24"/>
        </w:rPr>
      </w:pPr>
      <w:r>
        <w:rPr>
          <w:szCs w:val="24"/>
        </w:rPr>
        <w:t>Complete</w:t>
      </w:r>
      <w:r w:rsidR="00172B26" w:rsidRPr="008218EE">
        <w:rPr>
          <w:szCs w:val="24"/>
        </w:rPr>
        <w:t xml:space="preserve"> a</w:t>
      </w:r>
      <w:r w:rsidR="007C0C98">
        <w:rPr>
          <w:szCs w:val="24"/>
        </w:rPr>
        <w:t xml:space="preserve"> </w:t>
      </w:r>
      <w:r w:rsidR="00172B26" w:rsidRPr="007C0C98">
        <w:rPr>
          <w:iCs/>
          <w:szCs w:val="24"/>
        </w:rPr>
        <w:t>Change Request Form</w:t>
      </w:r>
      <w:r w:rsidR="007C0C98">
        <w:rPr>
          <w:iCs/>
          <w:szCs w:val="24"/>
        </w:rPr>
        <w:t xml:space="preserve"> and s</w:t>
      </w:r>
      <w:r w:rsidR="00172B26" w:rsidRPr="007C0C98">
        <w:rPr>
          <w:szCs w:val="24"/>
        </w:rPr>
        <w:t>ubmit the</w:t>
      </w:r>
      <w:r w:rsidR="007C0C98">
        <w:rPr>
          <w:szCs w:val="24"/>
        </w:rPr>
        <w:t xml:space="preserve"> form, </w:t>
      </w:r>
      <w:r w:rsidR="00172B26" w:rsidRPr="007C0C98">
        <w:rPr>
          <w:szCs w:val="24"/>
        </w:rPr>
        <w:t>along with required supporting documentation</w:t>
      </w:r>
      <w:r w:rsidR="007C0C98">
        <w:rPr>
          <w:szCs w:val="24"/>
        </w:rPr>
        <w:t>,</w:t>
      </w:r>
      <w:r w:rsidR="00172B26" w:rsidRPr="007C0C98">
        <w:rPr>
          <w:szCs w:val="24"/>
        </w:rPr>
        <w:t xml:space="preserve"> to the </w:t>
      </w:r>
      <w:r w:rsidRPr="007C0C98">
        <w:rPr>
          <w:szCs w:val="24"/>
        </w:rPr>
        <w:t>Senior P</w:t>
      </w:r>
      <w:r w:rsidR="00172B26" w:rsidRPr="007C0C98">
        <w:rPr>
          <w:szCs w:val="24"/>
        </w:rPr>
        <w:t xml:space="preserve">roject </w:t>
      </w:r>
      <w:r w:rsidRPr="007C0C98">
        <w:rPr>
          <w:szCs w:val="24"/>
        </w:rPr>
        <w:t>Director</w:t>
      </w:r>
      <w:r w:rsidR="009C39BE">
        <w:rPr>
          <w:szCs w:val="24"/>
        </w:rPr>
        <w:t>.</w:t>
      </w:r>
    </w:p>
    <w:p w:rsidR="00172B26" w:rsidRPr="0057152C" w:rsidRDefault="008218EE" w:rsidP="008218EE">
      <w:pPr>
        <w:pStyle w:val="ListParagraph"/>
        <w:numPr>
          <w:ilvl w:val="0"/>
          <w:numId w:val="34"/>
        </w:numPr>
        <w:autoSpaceDE w:val="0"/>
        <w:autoSpaceDN w:val="0"/>
        <w:adjustRightInd w:val="0"/>
        <w:rPr>
          <w:szCs w:val="24"/>
        </w:rPr>
      </w:pPr>
      <w:r>
        <w:rPr>
          <w:szCs w:val="24"/>
        </w:rPr>
        <w:t>T</w:t>
      </w:r>
      <w:r w:rsidR="00172B26" w:rsidRPr="008218EE">
        <w:rPr>
          <w:szCs w:val="24"/>
        </w:rPr>
        <w:t xml:space="preserve">he </w:t>
      </w:r>
      <w:r>
        <w:rPr>
          <w:szCs w:val="24"/>
        </w:rPr>
        <w:t>Senior P</w:t>
      </w:r>
      <w:r w:rsidRPr="008218EE">
        <w:rPr>
          <w:szCs w:val="24"/>
        </w:rPr>
        <w:t xml:space="preserve">roject </w:t>
      </w:r>
      <w:r>
        <w:rPr>
          <w:szCs w:val="24"/>
        </w:rPr>
        <w:t>Director</w:t>
      </w:r>
      <w:r w:rsidRPr="008218EE">
        <w:rPr>
          <w:szCs w:val="24"/>
        </w:rPr>
        <w:t xml:space="preserve"> </w:t>
      </w:r>
      <w:r w:rsidR="00172B26" w:rsidRPr="008218EE">
        <w:rPr>
          <w:szCs w:val="24"/>
        </w:rPr>
        <w:t xml:space="preserve">will review the change request and may request additional documentation prior to review with </w:t>
      </w:r>
      <w:r w:rsidR="00172B26" w:rsidRPr="0057152C">
        <w:rPr>
          <w:szCs w:val="24"/>
        </w:rPr>
        <w:t xml:space="preserve">the </w:t>
      </w:r>
      <w:r w:rsidRPr="0057152C">
        <w:rPr>
          <w:szCs w:val="24"/>
        </w:rPr>
        <w:t>Project Manager</w:t>
      </w:r>
      <w:r w:rsidR="009C39BE">
        <w:rPr>
          <w:szCs w:val="24"/>
        </w:rPr>
        <w:t>.</w:t>
      </w:r>
    </w:p>
    <w:p w:rsidR="00172B26" w:rsidRPr="008218EE" w:rsidRDefault="00172B26" w:rsidP="008218EE">
      <w:pPr>
        <w:pStyle w:val="ListParagraph"/>
        <w:numPr>
          <w:ilvl w:val="0"/>
          <w:numId w:val="34"/>
        </w:numPr>
        <w:autoSpaceDE w:val="0"/>
        <w:autoSpaceDN w:val="0"/>
        <w:adjustRightInd w:val="0"/>
        <w:rPr>
          <w:szCs w:val="24"/>
        </w:rPr>
      </w:pPr>
      <w:r w:rsidRPr="008218EE">
        <w:rPr>
          <w:szCs w:val="24"/>
        </w:rPr>
        <w:t xml:space="preserve">Using the </w:t>
      </w:r>
      <w:r w:rsidR="007C0C98" w:rsidRPr="00A52860">
        <w:rPr>
          <w:iCs/>
          <w:szCs w:val="24"/>
        </w:rPr>
        <w:t xml:space="preserve">Change Request Form, </w:t>
      </w:r>
      <w:r w:rsidRPr="00A52860">
        <w:rPr>
          <w:szCs w:val="24"/>
        </w:rPr>
        <w:t>the</w:t>
      </w:r>
      <w:r w:rsidRPr="008218EE">
        <w:rPr>
          <w:szCs w:val="24"/>
        </w:rPr>
        <w:t xml:space="preserve"> </w:t>
      </w:r>
      <w:r w:rsidR="00CB35FD">
        <w:rPr>
          <w:szCs w:val="24"/>
        </w:rPr>
        <w:t>P</w:t>
      </w:r>
      <w:r w:rsidRPr="008218EE">
        <w:rPr>
          <w:szCs w:val="24"/>
        </w:rPr>
        <w:t xml:space="preserve">roject </w:t>
      </w:r>
      <w:r w:rsidR="00CB35FD">
        <w:rPr>
          <w:szCs w:val="24"/>
        </w:rPr>
        <w:t>M</w:t>
      </w:r>
      <w:r w:rsidRPr="008218EE">
        <w:rPr>
          <w:szCs w:val="24"/>
        </w:rPr>
        <w:t>anager will mark the change as:</w:t>
      </w:r>
    </w:p>
    <w:p w:rsidR="00172B26" w:rsidRPr="008218EE" w:rsidRDefault="00172B26" w:rsidP="008218EE">
      <w:pPr>
        <w:pStyle w:val="ListParagraph"/>
        <w:numPr>
          <w:ilvl w:val="1"/>
          <w:numId w:val="34"/>
        </w:numPr>
        <w:autoSpaceDE w:val="0"/>
        <w:autoSpaceDN w:val="0"/>
        <w:adjustRightInd w:val="0"/>
        <w:rPr>
          <w:szCs w:val="24"/>
        </w:rPr>
      </w:pPr>
      <w:r w:rsidRPr="008218EE">
        <w:rPr>
          <w:szCs w:val="24"/>
        </w:rPr>
        <w:t xml:space="preserve">Approved, in which case both </w:t>
      </w:r>
      <w:r w:rsidR="0057152C">
        <w:rPr>
          <w:szCs w:val="24"/>
        </w:rPr>
        <w:t>the Senior P</w:t>
      </w:r>
      <w:r w:rsidRPr="008218EE">
        <w:rPr>
          <w:szCs w:val="24"/>
        </w:rPr>
        <w:t xml:space="preserve">roject </w:t>
      </w:r>
      <w:r w:rsidR="0057152C">
        <w:rPr>
          <w:szCs w:val="24"/>
        </w:rPr>
        <w:t xml:space="preserve">Director and Project </w:t>
      </w:r>
      <w:r w:rsidR="007C0C98">
        <w:rPr>
          <w:szCs w:val="24"/>
        </w:rPr>
        <w:t>M</w:t>
      </w:r>
      <w:r w:rsidRPr="008218EE">
        <w:rPr>
          <w:szCs w:val="24"/>
        </w:rPr>
        <w:t>anager will sign off on the change request and adjust</w:t>
      </w:r>
      <w:r w:rsidR="008218EE">
        <w:rPr>
          <w:szCs w:val="24"/>
        </w:rPr>
        <w:t xml:space="preserve"> </w:t>
      </w:r>
      <w:r w:rsidRPr="008218EE">
        <w:rPr>
          <w:szCs w:val="24"/>
        </w:rPr>
        <w:t>other project planning factors as necessary.</w:t>
      </w:r>
    </w:p>
    <w:p w:rsidR="008218EE" w:rsidRPr="007C0C98" w:rsidRDefault="00172B26" w:rsidP="008218EE">
      <w:pPr>
        <w:pStyle w:val="ListParagraph"/>
        <w:numPr>
          <w:ilvl w:val="1"/>
          <w:numId w:val="34"/>
        </w:numPr>
        <w:autoSpaceDE w:val="0"/>
        <w:autoSpaceDN w:val="0"/>
        <w:adjustRightInd w:val="0"/>
        <w:rPr>
          <w:szCs w:val="24"/>
        </w:rPr>
      </w:pPr>
      <w:r w:rsidRPr="007C0C98">
        <w:rPr>
          <w:szCs w:val="24"/>
        </w:rPr>
        <w:t>Approved</w:t>
      </w:r>
      <w:r w:rsidR="007C0C98">
        <w:rPr>
          <w:szCs w:val="24"/>
        </w:rPr>
        <w:t>,</w:t>
      </w:r>
      <w:r w:rsidRPr="007C0C98">
        <w:rPr>
          <w:szCs w:val="24"/>
        </w:rPr>
        <w:t xml:space="preserve"> pending additional supporting documentation, in</w:t>
      </w:r>
      <w:r w:rsidR="00AF1FFB" w:rsidRPr="007C0C98">
        <w:rPr>
          <w:szCs w:val="24"/>
        </w:rPr>
        <w:t xml:space="preserve"> </w:t>
      </w:r>
      <w:r w:rsidRPr="007C0C98">
        <w:rPr>
          <w:szCs w:val="24"/>
        </w:rPr>
        <w:t xml:space="preserve">which case both </w:t>
      </w:r>
      <w:r w:rsidR="0057152C" w:rsidRPr="007C0C98">
        <w:rPr>
          <w:szCs w:val="24"/>
        </w:rPr>
        <w:t xml:space="preserve">the Senior Project Director and Project </w:t>
      </w:r>
      <w:r w:rsidR="007C0C98" w:rsidRPr="007C0C98">
        <w:rPr>
          <w:szCs w:val="24"/>
        </w:rPr>
        <w:t>M</w:t>
      </w:r>
      <w:r w:rsidR="0057152C" w:rsidRPr="007C0C98">
        <w:rPr>
          <w:szCs w:val="24"/>
        </w:rPr>
        <w:t xml:space="preserve">anager </w:t>
      </w:r>
      <w:r w:rsidRPr="007C0C98">
        <w:rPr>
          <w:szCs w:val="24"/>
        </w:rPr>
        <w:t xml:space="preserve">will </w:t>
      </w:r>
      <w:r w:rsidR="00A52860">
        <w:rPr>
          <w:szCs w:val="24"/>
        </w:rPr>
        <w:t xml:space="preserve">mark the change as </w:t>
      </w:r>
      <w:r w:rsidRPr="007C0C98">
        <w:rPr>
          <w:szCs w:val="24"/>
        </w:rPr>
        <w:t xml:space="preserve"> approved /</w:t>
      </w:r>
      <w:r w:rsidR="00AF1FFB" w:rsidRPr="007C0C98">
        <w:rPr>
          <w:szCs w:val="24"/>
        </w:rPr>
        <w:t xml:space="preserve"> </w:t>
      </w:r>
      <w:r w:rsidRPr="007C0C98">
        <w:rPr>
          <w:szCs w:val="24"/>
        </w:rPr>
        <w:t xml:space="preserve">pending </w:t>
      </w:r>
      <w:r w:rsidR="00A52860">
        <w:rPr>
          <w:szCs w:val="24"/>
        </w:rPr>
        <w:t>in the change control system</w:t>
      </w:r>
      <w:r w:rsidRPr="007C0C98">
        <w:rPr>
          <w:szCs w:val="24"/>
        </w:rPr>
        <w:t xml:space="preserve">, </w:t>
      </w:r>
      <w:r w:rsidR="007C0C98" w:rsidRPr="007C0C98">
        <w:rPr>
          <w:szCs w:val="24"/>
        </w:rPr>
        <w:t xml:space="preserve">and </w:t>
      </w:r>
      <w:r w:rsidRPr="007C0C98">
        <w:rPr>
          <w:szCs w:val="24"/>
        </w:rPr>
        <w:t>sign off on the change request</w:t>
      </w:r>
      <w:r w:rsidR="0057152C" w:rsidRPr="007C0C98">
        <w:rPr>
          <w:szCs w:val="24"/>
        </w:rPr>
        <w:t>.</w:t>
      </w:r>
      <w:r w:rsidR="00F83E41">
        <w:rPr>
          <w:szCs w:val="24"/>
        </w:rPr>
        <w:t xml:space="preserve"> </w:t>
      </w:r>
      <w:r w:rsidR="0057152C" w:rsidRPr="007C0C98">
        <w:rPr>
          <w:szCs w:val="24"/>
        </w:rPr>
        <w:t xml:space="preserve"> T</w:t>
      </w:r>
      <w:r w:rsidRPr="007C0C98">
        <w:rPr>
          <w:szCs w:val="24"/>
        </w:rPr>
        <w:t xml:space="preserve">he </w:t>
      </w:r>
      <w:r w:rsidR="0057152C" w:rsidRPr="007C0C98">
        <w:rPr>
          <w:szCs w:val="24"/>
        </w:rPr>
        <w:t>P</w:t>
      </w:r>
      <w:r w:rsidRPr="007C0C98">
        <w:rPr>
          <w:szCs w:val="24"/>
        </w:rPr>
        <w:t xml:space="preserve">roject </w:t>
      </w:r>
      <w:r w:rsidR="0057152C" w:rsidRPr="007C0C98">
        <w:rPr>
          <w:szCs w:val="24"/>
        </w:rPr>
        <w:t>M</w:t>
      </w:r>
      <w:r w:rsidRPr="007C0C98">
        <w:rPr>
          <w:szCs w:val="24"/>
        </w:rPr>
        <w:t>anager will specify and coordinate gathering of the</w:t>
      </w:r>
      <w:r w:rsidR="00AF1FFB" w:rsidRPr="007C0C98">
        <w:rPr>
          <w:szCs w:val="24"/>
        </w:rPr>
        <w:t xml:space="preserve"> </w:t>
      </w:r>
      <w:r w:rsidRPr="007C0C98">
        <w:rPr>
          <w:szCs w:val="24"/>
        </w:rPr>
        <w:t xml:space="preserve">required documentation, </w:t>
      </w:r>
      <w:r w:rsidR="00AF1FFB" w:rsidRPr="007C0C98">
        <w:rPr>
          <w:szCs w:val="24"/>
        </w:rPr>
        <w:t>i</w:t>
      </w:r>
      <w:r w:rsidRPr="007C0C98">
        <w:rPr>
          <w:szCs w:val="24"/>
        </w:rPr>
        <w:t>ncorporate the change and adjust</w:t>
      </w:r>
      <w:r w:rsidR="00AF1FFB" w:rsidRPr="007C0C98">
        <w:rPr>
          <w:szCs w:val="24"/>
        </w:rPr>
        <w:t xml:space="preserve"> </w:t>
      </w:r>
      <w:r w:rsidRPr="007C0C98">
        <w:rPr>
          <w:szCs w:val="24"/>
        </w:rPr>
        <w:t>other project planning factors as necessary.</w:t>
      </w:r>
    </w:p>
    <w:p w:rsidR="00172B26" w:rsidRPr="008218EE" w:rsidRDefault="00172B26" w:rsidP="008218EE">
      <w:pPr>
        <w:pStyle w:val="ListParagraph"/>
        <w:numPr>
          <w:ilvl w:val="1"/>
          <w:numId w:val="34"/>
        </w:numPr>
        <w:autoSpaceDE w:val="0"/>
        <w:autoSpaceDN w:val="0"/>
        <w:adjustRightInd w:val="0"/>
        <w:rPr>
          <w:szCs w:val="24"/>
        </w:rPr>
      </w:pPr>
      <w:r w:rsidRPr="008218EE">
        <w:rPr>
          <w:szCs w:val="24"/>
        </w:rPr>
        <w:t xml:space="preserve">Denied, in which case both </w:t>
      </w:r>
      <w:r w:rsidR="00BA600C">
        <w:rPr>
          <w:szCs w:val="24"/>
        </w:rPr>
        <w:t>the Senior Project Director and P</w:t>
      </w:r>
      <w:r w:rsidRPr="008218EE">
        <w:rPr>
          <w:szCs w:val="24"/>
        </w:rPr>
        <w:t xml:space="preserve">roject </w:t>
      </w:r>
      <w:r w:rsidR="00BA600C">
        <w:rPr>
          <w:szCs w:val="24"/>
        </w:rPr>
        <w:t>M</w:t>
      </w:r>
      <w:r w:rsidRPr="008218EE">
        <w:rPr>
          <w:szCs w:val="24"/>
        </w:rPr>
        <w:t>anager will</w:t>
      </w:r>
      <w:r w:rsidR="00A52860" w:rsidRPr="007C0C98">
        <w:rPr>
          <w:szCs w:val="24"/>
        </w:rPr>
        <w:t xml:space="preserve"> </w:t>
      </w:r>
      <w:r w:rsidR="00A52860">
        <w:rPr>
          <w:szCs w:val="24"/>
        </w:rPr>
        <w:t>mark the change as</w:t>
      </w:r>
      <w:r w:rsidR="00A52860" w:rsidRPr="007C0C98">
        <w:rPr>
          <w:szCs w:val="24"/>
        </w:rPr>
        <w:t xml:space="preserve"> </w:t>
      </w:r>
      <w:r w:rsidR="00A52860">
        <w:rPr>
          <w:szCs w:val="24"/>
        </w:rPr>
        <w:t>denied</w:t>
      </w:r>
      <w:r w:rsidR="00A52860" w:rsidRPr="007C0C98">
        <w:rPr>
          <w:szCs w:val="24"/>
        </w:rPr>
        <w:t xml:space="preserve"> </w:t>
      </w:r>
      <w:r w:rsidR="00A52860">
        <w:rPr>
          <w:szCs w:val="24"/>
        </w:rPr>
        <w:t>in the change control</w:t>
      </w:r>
      <w:r w:rsidRPr="008218EE">
        <w:rPr>
          <w:szCs w:val="24"/>
        </w:rPr>
        <w:t xml:space="preserve">, </w:t>
      </w:r>
      <w:r w:rsidR="007C0C98">
        <w:rPr>
          <w:szCs w:val="24"/>
        </w:rPr>
        <w:t xml:space="preserve">and </w:t>
      </w:r>
      <w:r w:rsidRPr="008218EE">
        <w:rPr>
          <w:szCs w:val="24"/>
        </w:rPr>
        <w:t>sign off on the change request</w:t>
      </w:r>
      <w:r w:rsidR="007C0C98">
        <w:rPr>
          <w:szCs w:val="24"/>
        </w:rPr>
        <w:t xml:space="preserve">. </w:t>
      </w:r>
      <w:r w:rsidRPr="008218EE">
        <w:rPr>
          <w:szCs w:val="24"/>
        </w:rPr>
        <w:t xml:space="preserve"> </w:t>
      </w:r>
      <w:r w:rsidR="007C0C98">
        <w:rPr>
          <w:szCs w:val="24"/>
        </w:rPr>
        <w:t>T</w:t>
      </w:r>
      <w:r w:rsidRPr="008218EE">
        <w:rPr>
          <w:szCs w:val="24"/>
        </w:rPr>
        <w:t xml:space="preserve">he </w:t>
      </w:r>
      <w:r w:rsidR="009C39BE">
        <w:rPr>
          <w:szCs w:val="24"/>
        </w:rPr>
        <w:t>P</w:t>
      </w:r>
      <w:r w:rsidRPr="008218EE">
        <w:rPr>
          <w:szCs w:val="24"/>
        </w:rPr>
        <w:t xml:space="preserve">roject </w:t>
      </w:r>
      <w:r w:rsidR="00CB35FD">
        <w:rPr>
          <w:szCs w:val="24"/>
        </w:rPr>
        <w:t>M</w:t>
      </w:r>
      <w:r w:rsidRPr="008218EE">
        <w:rPr>
          <w:szCs w:val="24"/>
        </w:rPr>
        <w:t>anager will notify the requestor of the status and</w:t>
      </w:r>
      <w:r w:rsidR="008218EE">
        <w:rPr>
          <w:szCs w:val="24"/>
        </w:rPr>
        <w:t xml:space="preserve"> </w:t>
      </w:r>
      <w:r w:rsidRPr="008218EE">
        <w:rPr>
          <w:szCs w:val="24"/>
        </w:rPr>
        <w:t>reason for denial.</w:t>
      </w:r>
    </w:p>
    <w:p w:rsidR="0052313D" w:rsidRPr="008241A7" w:rsidRDefault="00172B26" w:rsidP="008241A7">
      <w:pPr>
        <w:pStyle w:val="ListParagraph"/>
        <w:numPr>
          <w:ilvl w:val="0"/>
          <w:numId w:val="34"/>
        </w:numPr>
        <w:autoSpaceDE w:val="0"/>
        <w:autoSpaceDN w:val="0"/>
        <w:adjustRightInd w:val="0"/>
      </w:pPr>
      <w:r w:rsidRPr="008241A7">
        <w:rPr>
          <w:szCs w:val="24"/>
        </w:rPr>
        <w:t xml:space="preserve">The project manager will document the </w:t>
      </w:r>
      <w:r w:rsidR="009C39BE" w:rsidRPr="008241A7">
        <w:rPr>
          <w:szCs w:val="24"/>
        </w:rPr>
        <w:t xml:space="preserve">change request </w:t>
      </w:r>
      <w:r w:rsidRPr="008241A7">
        <w:rPr>
          <w:szCs w:val="24"/>
        </w:rPr>
        <w:t>outcome as</w:t>
      </w:r>
      <w:r w:rsidR="00AF1FFB" w:rsidRPr="008241A7">
        <w:rPr>
          <w:szCs w:val="24"/>
        </w:rPr>
        <w:t xml:space="preserve"> </w:t>
      </w:r>
      <w:r w:rsidRPr="008241A7">
        <w:rPr>
          <w:szCs w:val="24"/>
        </w:rPr>
        <w:t>necessary (update WBS, schedule and budget documentation if impacted).</w:t>
      </w:r>
      <w:r w:rsidR="009C39BE" w:rsidRPr="008241A7">
        <w:rPr>
          <w:szCs w:val="24"/>
        </w:rPr>
        <w:t xml:space="preserve">  I</w:t>
      </w:r>
      <w:r w:rsidR="009C39BE" w:rsidRPr="008241A7">
        <w:t xml:space="preserve">f there is a change in the </w:t>
      </w:r>
      <w:r w:rsidR="0052313D" w:rsidRPr="008241A7">
        <w:t>total cost of ownership or in how the estimated costs will be incurred over the remaining life of the project, a new project budget baseline, and time-phased budget baseline should be set (i.e., these are “re-baselined”).</w:t>
      </w:r>
    </w:p>
    <w:p w:rsidR="00B47FDA" w:rsidRPr="00B47FDA" w:rsidRDefault="00B41519" w:rsidP="002B6084">
      <w:pPr>
        <w:pStyle w:val="Heading1"/>
        <w:spacing w:after="40"/>
        <w:jc w:val="left"/>
        <w:rPr>
          <w:smallCaps/>
          <w:sz w:val="28"/>
          <w:szCs w:val="28"/>
        </w:rPr>
      </w:pPr>
      <w:r w:rsidRPr="008241A7">
        <w:rPr>
          <w:smallCaps/>
          <w:sz w:val="28"/>
          <w:szCs w:val="28"/>
        </w:rPr>
        <w:br w:type="page"/>
      </w:r>
      <w:bookmarkStart w:id="13" w:name="_Toc438476372"/>
      <w:r w:rsidR="00B47FDA" w:rsidRPr="00786584">
        <w:rPr>
          <w:smallCaps/>
          <w:sz w:val="28"/>
          <w:szCs w:val="28"/>
        </w:rPr>
        <w:t>Acceptance</w:t>
      </w:r>
      <w:bookmarkEnd w:id="13"/>
      <w:r w:rsidR="00B47FDA" w:rsidRPr="00786584">
        <w:rPr>
          <w:smallCaps/>
          <w:sz w:val="28"/>
          <w:szCs w:val="28"/>
        </w:rPr>
        <w:t xml:space="preserve"> </w:t>
      </w:r>
    </w:p>
    <w:p w:rsidR="00B47FDA" w:rsidRPr="003E538C" w:rsidRDefault="00B47FDA" w:rsidP="003E538C">
      <w:pPr>
        <w:pStyle w:val="Default"/>
        <w:rPr>
          <w:color w:val="008000"/>
          <w:sz w:val="23"/>
          <w:szCs w:val="23"/>
        </w:rPr>
      </w:pPr>
      <w:r w:rsidRPr="00875C88">
        <w:rPr>
          <w:color w:val="008000"/>
          <w:szCs w:val="20"/>
        </w:rPr>
        <w:t>(This section should be modified for best application to specific projects. Include all project team members that should have some level of authority regarding document review and approval.)</w:t>
      </w:r>
    </w:p>
    <w:p w:rsidR="00B47FDA" w:rsidRDefault="00B47FDA" w:rsidP="00B47FDA">
      <w:pPr>
        <w:pStyle w:val="BodyText"/>
      </w:pPr>
    </w:p>
    <w:p w:rsidR="00B47FDA" w:rsidRDefault="00B47FDA" w:rsidP="00B47FDA"/>
    <w:p w:rsidR="00B47FDA" w:rsidRDefault="00B47FDA" w:rsidP="00B47FDA">
      <w:r>
        <w:t>Approved by:</w:t>
      </w:r>
    </w:p>
    <w:p w:rsidR="00B47FDA" w:rsidRDefault="00B47FDA" w:rsidP="00B47FDA"/>
    <w:p w:rsidR="00B47FDA" w:rsidRDefault="00B47FDA" w:rsidP="00B47FDA">
      <w:pPr>
        <w:pStyle w:val="Header"/>
        <w:tabs>
          <w:tab w:val="clear" w:pos="4320"/>
          <w:tab w:val="clear" w:pos="8640"/>
        </w:tabs>
      </w:pPr>
    </w:p>
    <w:p w:rsidR="00B47FDA" w:rsidRDefault="00B47FDA" w:rsidP="00B47FDA">
      <w:pPr>
        <w:pStyle w:val="BodyText"/>
        <w:tabs>
          <w:tab w:val="left" w:leader="underscore" w:pos="5040"/>
          <w:tab w:val="left" w:pos="5760"/>
          <w:tab w:val="left" w:leader="underscore" w:pos="8640"/>
        </w:tabs>
      </w:pPr>
      <w:r>
        <w:tab/>
      </w:r>
      <w:r>
        <w:tab/>
        <w:t>Date:</w:t>
      </w:r>
      <w:r>
        <w:tab/>
      </w:r>
    </w:p>
    <w:p w:rsidR="00B47FDA" w:rsidRPr="00D263FF" w:rsidRDefault="00B47FDA" w:rsidP="00B47FDA">
      <w:r w:rsidRPr="00D263FF">
        <w:t>&lt;</w:t>
      </w:r>
      <w:r>
        <w:t>Name</w:t>
      </w:r>
      <w:r w:rsidR="002C6C70">
        <w:t xml:space="preserve"> of Approver</w:t>
      </w:r>
      <w:r w:rsidRPr="00D263FF">
        <w:t>&gt;</w:t>
      </w:r>
    </w:p>
    <w:p w:rsidR="00B47FDA" w:rsidRDefault="00AC75AC" w:rsidP="00B47FDA">
      <w:sdt>
        <w:sdtPr>
          <w:alias w:val="Subject"/>
          <w:tag w:val=""/>
          <w:id w:val="595751333"/>
          <w:placeholder>
            <w:docPart w:val="355CA308126645CFAFD2632EB59CA747"/>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00B47FDA">
        <w:t xml:space="preserve"> Executive Sponsor</w:t>
      </w:r>
    </w:p>
    <w:p w:rsidR="00B47FDA" w:rsidRDefault="00B47FDA" w:rsidP="00B47FDA"/>
    <w:p w:rsidR="00B47FDA" w:rsidRDefault="00B47FDA" w:rsidP="00B47FDA"/>
    <w:p w:rsidR="00B47FDA" w:rsidRDefault="00B47FDA" w:rsidP="00B47FDA">
      <w:pPr>
        <w:pStyle w:val="BodyText"/>
        <w:tabs>
          <w:tab w:val="left" w:leader="underscore" w:pos="5040"/>
          <w:tab w:val="left" w:pos="5760"/>
          <w:tab w:val="left" w:leader="underscore" w:pos="8640"/>
        </w:tabs>
      </w:pPr>
      <w:r>
        <w:tab/>
      </w:r>
      <w:r>
        <w:tab/>
        <w:t>Date:</w:t>
      </w:r>
      <w:r>
        <w:tab/>
      </w:r>
    </w:p>
    <w:p w:rsidR="002C6C70" w:rsidRPr="00D263FF" w:rsidRDefault="002C6C70" w:rsidP="002C6C70">
      <w:r w:rsidRPr="00D263FF">
        <w:t>&lt;</w:t>
      </w:r>
      <w:r>
        <w:t>Name of Approver</w:t>
      </w:r>
      <w:r w:rsidRPr="00D263FF">
        <w:t>&gt;</w:t>
      </w:r>
    </w:p>
    <w:p w:rsidR="00B47FDA" w:rsidRDefault="00AC75AC" w:rsidP="00B47FDA">
      <w:sdt>
        <w:sdtPr>
          <w:alias w:val="Subject"/>
          <w:tag w:val=""/>
          <w:id w:val="416763133"/>
          <w:placeholder>
            <w:docPart w:val="29DE917832D5499AB5AAE72159F145C5"/>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00B47FDA">
        <w:t xml:space="preserve"> Business Sponsor</w:t>
      </w:r>
    </w:p>
    <w:p w:rsidR="00B47FDA" w:rsidRDefault="00B47FDA" w:rsidP="00B47FDA"/>
    <w:p w:rsidR="00B47FDA" w:rsidRDefault="00B47FDA" w:rsidP="00B47FDA">
      <w:pPr>
        <w:pStyle w:val="BodyText"/>
        <w:tabs>
          <w:tab w:val="left" w:leader="underscore" w:pos="5040"/>
          <w:tab w:val="left" w:pos="5760"/>
          <w:tab w:val="left" w:leader="underscore" w:pos="8640"/>
        </w:tabs>
      </w:pPr>
    </w:p>
    <w:p w:rsidR="00B47FDA" w:rsidRDefault="00B47FDA" w:rsidP="00B47FDA">
      <w:pPr>
        <w:pStyle w:val="BodyText"/>
        <w:tabs>
          <w:tab w:val="left" w:leader="underscore" w:pos="5040"/>
          <w:tab w:val="left" w:pos="5760"/>
          <w:tab w:val="left" w:leader="underscore" w:pos="8640"/>
        </w:tabs>
      </w:pPr>
      <w:r>
        <w:tab/>
      </w:r>
      <w:r>
        <w:tab/>
        <w:t>Date:</w:t>
      </w:r>
      <w:r>
        <w:tab/>
      </w:r>
    </w:p>
    <w:p w:rsidR="002C6C70" w:rsidRPr="00D263FF" w:rsidRDefault="002C6C70" w:rsidP="002C6C70">
      <w:r w:rsidRPr="00D263FF">
        <w:t>&lt;</w:t>
      </w:r>
      <w:r>
        <w:t>Name of Approver</w:t>
      </w:r>
      <w:r w:rsidRPr="00D263FF">
        <w:t>&gt;</w:t>
      </w:r>
    </w:p>
    <w:p w:rsidR="00B47FDA" w:rsidRDefault="00AC75AC" w:rsidP="00B47FDA">
      <w:sdt>
        <w:sdtPr>
          <w:alias w:val="Subject"/>
          <w:tag w:val=""/>
          <w:id w:val="-109818042"/>
          <w:placeholder>
            <w:docPart w:val="B85FABE41D0D4F409C5985921C2FA025"/>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00B47FDA">
        <w:t xml:space="preserve"> Project Director/Manager</w:t>
      </w:r>
    </w:p>
    <w:p w:rsidR="00B47FDA" w:rsidRDefault="00B47FDA" w:rsidP="00B47FDA"/>
    <w:p w:rsidR="00B47FDA" w:rsidRDefault="00B47FDA" w:rsidP="00B47FDA"/>
    <w:p w:rsidR="00B47FDA" w:rsidRDefault="00B47FDA" w:rsidP="00B47FDA">
      <w:pPr>
        <w:pStyle w:val="BodyText"/>
        <w:tabs>
          <w:tab w:val="left" w:leader="underscore" w:pos="5040"/>
          <w:tab w:val="left" w:pos="5760"/>
          <w:tab w:val="left" w:leader="underscore" w:pos="8640"/>
        </w:tabs>
      </w:pPr>
      <w:r>
        <w:tab/>
      </w:r>
      <w:r>
        <w:tab/>
        <w:t>Date:</w:t>
      </w:r>
      <w:r>
        <w:tab/>
      </w:r>
    </w:p>
    <w:p w:rsidR="002C6C70" w:rsidRPr="00D263FF" w:rsidRDefault="002C6C70" w:rsidP="002C6C70">
      <w:r w:rsidRPr="00D263FF">
        <w:t>&lt;</w:t>
      </w:r>
      <w:r>
        <w:t>Name of Approver</w:t>
      </w:r>
      <w:r w:rsidRPr="00D263FF">
        <w:t>&gt;</w:t>
      </w:r>
    </w:p>
    <w:p w:rsidR="00B47FDA" w:rsidRDefault="00AC75AC" w:rsidP="00B47FDA">
      <w:sdt>
        <w:sdtPr>
          <w:alias w:val="Subject"/>
          <w:tag w:val=""/>
          <w:id w:val="1385059956"/>
          <w:placeholder>
            <w:docPart w:val="6918D47EA6F842C2B9AD3B6A7F855361"/>
          </w:placeholder>
          <w:dataBinding w:prefixMappings="xmlns:ns0='http://purl.org/dc/elements/1.1/' xmlns:ns1='http://schemas.openxmlformats.org/package/2006/metadata/core-properties' " w:xpath="/ns1:coreProperties[1]/ns0:subject[1]" w:storeItemID="{6C3C8BC8-F283-45AE-878A-BAB7291924A1}"/>
          <w:text/>
        </w:sdtPr>
        <w:sdtEndPr/>
        <w:sdtContent>
          <w:r w:rsidR="00580EE2">
            <w:t>[PROJECT NAME]</w:t>
          </w:r>
        </w:sdtContent>
      </w:sdt>
      <w:r w:rsidR="00B47FDA">
        <w:t xml:space="preserve"> Stakeholder</w:t>
      </w:r>
    </w:p>
    <w:p w:rsidR="0057141D" w:rsidRDefault="0057141D">
      <w:pPr>
        <w:rPr>
          <w:rFonts w:cs="Arial"/>
          <w:highlight w:val="yellow"/>
        </w:rPr>
      </w:pPr>
      <w:r>
        <w:rPr>
          <w:rFonts w:cs="Arial"/>
          <w:highlight w:val="yellow"/>
        </w:rPr>
        <w:br w:type="page"/>
      </w:r>
    </w:p>
    <w:p w:rsidR="0057141D" w:rsidRPr="00B47FDA" w:rsidRDefault="0057141D" w:rsidP="0057141D">
      <w:pPr>
        <w:pStyle w:val="Heading1"/>
        <w:spacing w:after="40"/>
        <w:jc w:val="left"/>
        <w:rPr>
          <w:smallCaps/>
          <w:sz w:val="28"/>
          <w:szCs w:val="28"/>
        </w:rPr>
      </w:pPr>
      <w:bookmarkStart w:id="14" w:name="_Toc438476373"/>
      <w:r>
        <w:rPr>
          <w:smallCaps/>
          <w:sz w:val="28"/>
          <w:szCs w:val="28"/>
        </w:rPr>
        <w:t>Glossary</w:t>
      </w:r>
      <w:bookmarkEnd w:id="14"/>
      <w:r w:rsidRPr="00786584">
        <w:rPr>
          <w:smallCaps/>
          <w:sz w:val="28"/>
          <w:szCs w:val="28"/>
        </w:rPr>
        <w:t xml:space="preserve"> </w:t>
      </w:r>
    </w:p>
    <w:p w:rsidR="0057141D" w:rsidRPr="003E538C" w:rsidRDefault="0057141D" w:rsidP="0057141D">
      <w:pPr>
        <w:pStyle w:val="Default"/>
        <w:rPr>
          <w:color w:val="008000"/>
          <w:sz w:val="23"/>
          <w:szCs w:val="23"/>
        </w:rPr>
      </w:pPr>
      <w:r w:rsidRPr="00875C88">
        <w:rPr>
          <w:color w:val="008000"/>
          <w:szCs w:val="20"/>
        </w:rPr>
        <w:t xml:space="preserve">(This section </w:t>
      </w:r>
      <w:r>
        <w:rPr>
          <w:color w:val="008000"/>
          <w:szCs w:val="20"/>
        </w:rPr>
        <w:t xml:space="preserve">includes definitions for the standard Earned Value Management terms.  This section should </w:t>
      </w:r>
      <w:r w:rsidRPr="00875C88">
        <w:rPr>
          <w:color w:val="008000"/>
          <w:szCs w:val="20"/>
        </w:rPr>
        <w:t xml:space="preserve">be modified for best application to specific projects. Include all </w:t>
      </w:r>
      <w:r>
        <w:rPr>
          <w:color w:val="008000"/>
          <w:szCs w:val="20"/>
        </w:rPr>
        <w:t>terms that may be needed to ensure complete understanding by those who are responsible for</w:t>
      </w:r>
      <w:r w:rsidRPr="00875C88">
        <w:rPr>
          <w:color w:val="008000"/>
          <w:szCs w:val="20"/>
        </w:rPr>
        <w:t xml:space="preserve"> document review and approval.)</w:t>
      </w:r>
    </w:p>
    <w:p w:rsidR="0057141D" w:rsidRDefault="0057141D" w:rsidP="0057141D">
      <w:pPr>
        <w:rPr>
          <w:b/>
        </w:rPr>
      </w:pPr>
    </w:p>
    <w:p w:rsidR="0057141D" w:rsidRDefault="0057141D" w:rsidP="0057141D">
      <w:r w:rsidRPr="00875C88">
        <w:rPr>
          <w:b/>
        </w:rPr>
        <w:t>Cost Performance Index (CPI)</w:t>
      </w:r>
      <w:r w:rsidRPr="004407F6">
        <w:t xml:space="preserve"> measures the value of the work completed compared to the actual cost of the work completed.  CPI is calculated as EV/AC.  </w:t>
      </w:r>
    </w:p>
    <w:p w:rsidR="0057141D" w:rsidRDefault="0057141D" w:rsidP="0057141D">
      <w:pPr>
        <w:pStyle w:val="ListParagraph"/>
        <w:numPr>
          <w:ilvl w:val="0"/>
          <w:numId w:val="38"/>
        </w:numPr>
      </w:pPr>
      <w:r w:rsidRPr="006E7A1F">
        <w:t xml:space="preserve">If CPI is equal to 1 the project is </w:t>
      </w:r>
      <w:r w:rsidRPr="00C3401E">
        <w:t xml:space="preserve">considered to be </w:t>
      </w:r>
      <w:r w:rsidRPr="00C3401E">
        <w:rPr>
          <w:i/>
        </w:rPr>
        <w:t>on budget</w:t>
      </w:r>
      <w:r w:rsidRPr="00C3401E">
        <w:t xml:space="preserve">.  </w:t>
      </w:r>
    </w:p>
    <w:p w:rsidR="0057141D" w:rsidRDefault="0057141D" w:rsidP="0057141D">
      <w:pPr>
        <w:pStyle w:val="ListParagraph"/>
        <w:numPr>
          <w:ilvl w:val="0"/>
          <w:numId w:val="38"/>
        </w:numPr>
      </w:pPr>
      <w:r w:rsidRPr="006E7A1F">
        <w:t xml:space="preserve">If CPI is greater than 1, the project is </w:t>
      </w:r>
      <w:r w:rsidRPr="00C3401E">
        <w:t xml:space="preserve">considered to be </w:t>
      </w:r>
      <w:r w:rsidRPr="00C3401E">
        <w:rPr>
          <w:i/>
        </w:rPr>
        <w:t xml:space="preserve">under budget. </w:t>
      </w:r>
      <w:r w:rsidRPr="00C3401E">
        <w:t xml:space="preserve"> </w:t>
      </w:r>
    </w:p>
    <w:p w:rsidR="0057141D" w:rsidRDefault="0057141D" w:rsidP="0057141D">
      <w:pPr>
        <w:pStyle w:val="ListParagraph"/>
        <w:numPr>
          <w:ilvl w:val="0"/>
          <w:numId w:val="38"/>
        </w:numPr>
      </w:pPr>
      <w:r w:rsidRPr="006E7A1F">
        <w:t xml:space="preserve">If CPI is less than 1, the project is considered to be </w:t>
      </w:r>
      <w:r w:rsidRPr="00C3401E">
        <w:rPr>
          <w:i/>
        </w:rPr>
        <w:t>over budget</w:t>
      </w:r>
      <w:r w:rsidRPr="00C3401E">
        <w:t>.</w:t>
      </w:r>
    </w:p>
    <w:p w:rsidR="0057141D" w:rsidRDefault="0057141D" w:rsidP="0057141D">
      <w:pPr>
        <w:rPr>
          <w:b/>
        </w:rPr>
      </w:pPr>
    </w:p>
    <w:p w:rsidR="0057141D" w:rsidRDefault="0057141D" w:rsidP="0057141D">
      <w:r w:rsidRPr="00875C88">
        <w:rPr>
          <w:b/>
        </w:rPr>
        <w:t>Cost Variance (CV)</w:t>
      </w:r>
      <w:r w:rsidRPr="004407F6">
        <w:t xml:space="preserve"> is a measurement of the budget performance for a project.  CV is calculated by subtracting Actual Costs (AC) from EV.  As </w:t>
      </w:r>
      <w:r>
        <w:t>explained in the paragraph above</w:t>
      </w:r>
      <w:r w:rsidRPr="004407F6">
        <w:t xml:space="preserve">, EV is the actual value earned in the project.  AC </w:t>
      </w:r>
      <w:r>
        <w:t>represents</w:t>
      </w:r>
      <w:r w:rsidRPr="004407F6">
        <w:t xml:space="preserve"> actual costs incurred to date</w:t>
      </w:r>
      <w:r>
        <w:t>.</w:t>
      </w:r>
      <w:r w:rsidRPr="004407F6">
        <w:t xml:space="preserve"> </w:t>
      </w:r>
      <w:r>
        <w:t>S</w:t>
      </w:r>
      <w:r w:rsidRPr="004407F6">
        <w:t>ubtract</w:t>
      </w:r>
      <w:r>
        <w:t>ing</w:t>
      </w:r>
      <w:r w:rsidRPr="004407F6">
        <w:t xml:space="preserve"> </w:t>
      </w:r>
      <w:r>
        <w:t>AC</w:t>
      </w:r>
      <w:r w:rsidRPr="004407F6">
        <w:t xml:space="preserve"> </w:t>
      </w:r>
      <w:r>
        <w:t>from</w:t>
      </w:r>
      <w:r w:rsidRPr="004407F6">
        <w:t xml:space="preserve"> EV </w:t>
      </w:r>
      <w:r>
        <w:t xml:space="preserve">provides a measurement to indicate the status of the project as it relates to budget and cost. </w:t>
      </w:r>
    </w:p>
    <w:p w:rsidR="0057141D" w:rsidRPr="006E7A1F" w:rsidRDefault="0057141D" w:rsidP="0057141D">
      <w:pPr>
        <w:pStyle w:val="ListParagraph"/>
        <w:numPr>
          <w:ilvl w:val="0"/>
          <w:numId w:val="37"/>
        </w:numPr>
      </w:pPr>
      <w:r w:rsidRPr="006E7A1F">
        <w:t xml:space="preserve">If CV is zero, the project is considered to be </w:t>
      </w:r>
      <w:r w:rsidRPr="006E7A1F">
        <w:rPr>
          <w:i/>
        </w:rPr>
        <w:t>on budget</w:t>
      </w:r>
      <w:r w:rsidRPr="006E7A1F">
        <w:t xml:space="preserve">.  </w:t>
      </w:r>
    </w:p>
    <w:p w:rsidR="0057141D" w:rsidRDefault="0057141D" w:rsidP="0057141D">
      <w:pPr>
        <w:pStyle w:val="ListParagraph"/>
        <w:numPr>
          <w:ilvl w:val="0"/>
          <w:numId w:val="36"/>
        </w:numPr>
      </w:pPr>
      <w:r w:rsidRPr="006E7A1F">
        <w:t>If CV is greater than zero, the project is earning more value than planned and is considered to be</w:t>
      </w:r>
      <w:r w:rsidRPr="00C3401E">
        <w:t xml:space="preserve"> </w:t>
      </w:r>
      <w:r w:rsidRPr="00C3401E">
        <w:rPr>
          <w:i/>
        </w:rPr>
        <w:t>under budget</w:t>
      </w:r>
      <w:r w:rsidRPr="00C3401E">
        <w:t xml:space="preserve">.  </w:t>
      </w:r>
    </w:p>
    <w:p w:rsidR="0057141D" w:rsidRPr="006E7A1F" w:rsidRDefault="0057141D" w:rsidP="0057141D">
      <w:pPr>
        <w:pStyle w:val="ListParagraph"/>
        <w:numPr>
          <w:ilvl w:val="0"/>
          <w:numId w:val="36"/>
        </w:numPr>
      </w:pPr>
      <w:r w:rsidRPr="006E7A1F">
        <w:t xml:space="preserve">If CV is less than zero, the project is earning less value and is considered to be </w:t>
      </w:r>
      <w:r w:rsidRPr="006E7A1F">
        <w:rPr>
          <w:i/>
        </w:rPr>
        <w:t>over budget</w:t>
      </w:r>
      <w:r w:rsidRPr="006E7A1F">
        <w:t>.</w:t>
      </w:r>
    </w:p>
    <w:p w:rsidR="0057141D" w:rsidRDefault="0057141D" w:rsidP="0057141D">
      <w:pPr>
        <w:rPr>
          <w:b/>
        </w:rPr>
      </w:pPr>
    </w:p>
    <w:p w:rsidR="0057141D" w:rsidRDefault="0057141D" w:rsidP="0057141D">
      <w:r>
        <w:rPr>
          <w:b/>
        </w:rPr>
        <w:t>Estimated Actual Cost at Completion</w:t>
      </w:r>
      <w:r w:rsidRPr="00875C88">
        <w:rPr>
          <w:b/>
        </w:rPr>
        <w:t xml:space="preserve"> (</w:t>
      </w:r>
      <w:r>
        <w:rPr>
          <w:b/>
        </w:rPr>
        <w:t>EAC</w:t>
      </w:r>
      <w:r w:rsidRPr="00875C88">
        <w:rPr>
          <w:b/>
        </w:rPr>
        <w:t>)</w:t>
      </w:r>
      <w:r w:rsidRPr="004407F6">
        <w:t xml:space="preserve"> </w:t>
      </w:r>
      <w:r>
        <w:t>provides a forecast of actual cost to complete the project based on cost performance metrics.  There are three ways to calculate EAC:</w:t>
      </w:r>
      <w:r w:rsidRPr="004407F6">
        <w:t xml:space="preserve">  </w:t>
      </w:r>
    </w:p>
    <w:p w:rsidR="0057141D" w:rsidRDefault="0057141D" w:rsidP="0057141D">
      <w:pPr>
        <w:pStyle w:val="ListParagraph"/>
        <w:numPr>
          <w:ilvl w:val="0"/>
          <w:numId w:val="38"/>
        </w:numPr>
      </w:pPr>
      <w:r>
        <w:t>Actual Cost plus Total Project Budget (TPB) minus Earned Value (AC + TPB – EV).</w:t>
      </w:r>
      <w:r w:rsidRPr="00C3401E">
        <w:t xml:space="preserve">  </w:t>
      </w:r>
    </w:p>
    <w:p w:rsidR="0057141D" w:rsidRDefault="0057141D" w:rsidP="0057141D">
      <w:pPr>
        <w:pStyle w:val="ListParagraph"/>
        <w:numPr>
          <w:ilvl w:val="0"/>
          <w:numId w:val="38"/>
        </w:numPr>
        <w:rPr>
          <w:i/>
        </w:rPr>
      </w:pPr>
      <w:r>
        <w:t>Total Project Budget divided by Cost Performance Index (TPB/CPI).</w:t>
      </w:r>
    </w:p>
    <w:p w:rsidR="0057141D" w:rsidRPr="00C3401E" w:rsidRDefault="0057141D" w:rsidP="0057141D">
      <w:pPr>
        <w:pStyle w:val="ListParagraph"/>
        <w:numPr>
          <w:ilvl w:val="0"/>
          <w:numId w:val="38"/>
        </w:numPr>
      </w:pPr>
      <w:r>
        <w:t>Actual Cost plus the result of dividing the difference between the Total Project Budget and Earned Value by the product of Cost Performance Index and Schedule Performance Index (AC + ((TPB – EV)/(CPI*SPI))).</w:t>
      </w:r>
    </w:p>
    <w:p w:rsidR="0057141D" w:rsidRDefault="0057141D" w:rsidP="0057141D">
      <w:pPr>
        <w:rPr>
          <w:b/>
        </w:rPr>
      </w:pPr>
    </w:p>
    <w:p w:rsidR="0057141D" w:rsidRDefault="0057141D" w:rsidP="0057141D">
      <w:r w:rsidRPr="00875C88">
        <w:rPr>
          <w:b/>
        </w:rPr>
        <w:t>Schedule Performance Index (SPI)</w:t>
      </w:r>
      <w:r w:rsidRPr="00875C88">
        <w:t xml:space="preserve"> </w:t>
      </w:r>
      <w:r>
        <w:t xml:space="preserve">is a </w:t>
      </w:r>
      <w:r w:rsidRPr="00875C88">
        <w:t>measure</w:t>
      </w:r>
      <w:r>
        <w:t>ment of</w:t>
      </w:r>
      <w:r w:rsidRPr="00875C88">
        <w:t xml:space="preserve"> the progress achieved against that which was planned.  SPI is calculated as EV/PV.  If EV is equal to PV the value of the SPI is 1.  </w:t>
      </w:r>
    </w:p>
    <w:p w:rsidR="0057141D" w:rsidRDefault="0057141D" w:rsidP="0057141D">
      <w:pPr>
        <w:pStyle w:val="ListParagraph"/>
        <w:numPr>
          <w:ilvl w:val="0"/>
          <w:numId w:val="40"/>
        </w:numPr>
      </w:pPr>
      <w:r w:rsidRPr="00875C88">
        <w:t xml:space="preserve">If EV is less than the PV then the value is less than 1, which means the project is behind schedule.  </w:t>
      </w:r>
    </w:p>
    <w:p w:rsidR="0057141D" w:rsidRDefault="0057141D" w:rsidP="0057141D">
      <w:pPr>
        <w:pStyle w:val="ListParagraph"/>
        <w:numPr>
          <w:ilvl w:val="0"/>
          <w:numId w:val="40"/>
        </w:numPr>
      </w:pPr>
      <w:r w:rsidRPr="00875C88">
        <w:t xml:space="preserve">If EV is greater than the PV the value of the SPI is greater than one, which means the project is ahead of schedule.  </w:t>
      </w:r>
    </w:p>
    <w:p w:rsidR="0057141D" w:rsidRPr="00CC1421" w:rsidRDefault="0057141D" w:rsidP="0057141D">
      <w:pPr>
        <w:pStyle w:val="ListParagraph"/>
        <w:numPr>
          <w:ilvl w:val="0"/>
          <w:numId w:val="40"/>
        </w:numPr>
      </w:pPr>
      <w:r w:rsidRPr="00875C88">
        <w:t>A well performing project should have its SPI as close to 1 as possible</w:t>
      </w:r>
      <w:r>
        <w:t>.</w:t>
      </w:r>
    </w:p>
    <w:p w:rsidR="0057141D" w:rsidRDefault="0057141D" w:rsidP="0057141D">
      <w:pPr>
        <w:rPr>
          <w:b/>
        </w:rPr>
      </w:pPr>
    </w:p>
    <w:p w:rsidR="0057141D" w:rsidRDefault="0057141D" w:rsidP="0057141D">
      <w:pPr>
        <w:keepNext/>
      </w:pPr>
      <w:r w:rsidRPr="00875C88">
        <w:rPr>
          <w:b/>
        </w:rPr>
        <w:t>Schedule Variance (SV)</w:t>
      </w:r>
      <w:r w:rsidRPr="004407F6">
        <w:t xml:space="preserve"> is a measurement of the schedule performance for a project</w:t>
      </w:r>
      <w:r>
        <w:t>, and</w:t>
      </w:r>
      <w:r w:rsidRPr="0033481A">
        <w:t xml:space="preserve"> is</w:t>
      </w:r>
      <w:r>
        <w:t xml:space="preserve"> </w:t>
      </w:r>
      <w:r w:rsidRPr="0033481A">
        <w:t>calculated by subtracting the Planned Value (PV</w:t>
      </w:r>
      <w:r>
        <w:t>) from</w:t>
      </w:r>
      <w:r w:rsidRPr="0033481A">
        <w:t xml:space="preserve"> Earned Value (EV)</w:t>
      </w:r>
      <w:r>
        <w:t xml:space="preserve">.  </w:t>
      </w:r>
      <w:r w:rsidRPr="004407F6">
        <w:t>EV is the actual value earned in the project</w:t>
      </w:r>
      <w:r>
        <w:t>,</w:t>
      </w:r>
      <w:r w:rsidRPr="004407F6">
        <w:t xml:space="preserve"> and PV is the value </w:t>
      </w:r>
      <w:r>
        <w:t>the</w:t>
      </w:r>
      <w:r w:rsidRPr="004407F6">
        <w:t xml:space="preserve"> project </w:t>
      </w:r>
      <w:r>
        <w:t>schedule</w:t>
      </w:r>
      <w:r w:rsidRPr="004407F6">
        <w:t xml:space="preserve"> </w:t>
      </w:r>
      <w:r>
        <w:t>tool indicates should have been</w:t>
      </w:r>
      <w:r w:rsidRPr="004407F6">
        <w:t xml:space="preserve"> earned at </w:t>
      </w:r>
      <w:r>
        <w:t xml:space="preserve">the measurement point.  Subtracting PV from EV provides a measurement to indicate the status of </w:t>
      </w:r>
      <w:r w:rsidRPr="004407F6">
        <w:t xml:space="preserve">the baseline schedule according to </w:t>
      </w:r>
      <w:r>
        <w:t>the</w:t>
      </w:r>
      <w:r w:rsidRPr="004407F6">
        <w:t xml:space="preserve"> project plan.  </w:t>
      </w:r>
    </w:p>
    <w:p w:rsidR="0057141D" w:rsidRDefault="0057141D" w:rsidP="0057141D">
      <w:pPr>
        <w:pStyle w:val="ListParagraph"/>
        <w:keepNext/>
        <w:numPr>
          <w:ilvl w:val="0"/>
          <w:numId w:val="39"/>
        </w:numPr>
      </w:pPr>
      <w:r w:rsidRPr="006E7A1F">
        <w:t xml:space="preserve">If SV is zero, the project is considered to be </w:t>
      </w:r>
      <w:r w:rsidRPr="006E7A1F">
        <w:rPr>
          <w:i/>
        </w:rPr>
        <w:t>on schedule</w:t>
      </w:r>
      <w:r w:rsidRPr="006E7A1F">
        <w:t xml:space="preserve">.  </w:t>
      </w:r>
    </w:p>
    <w:p w:rsidR="0057141D" w:rsidRDefault="0057141D" w:rsidP="0057141D">
      <w:pPr>
        <w:pStyle w:val="ListParagraph"/>
        <w:numPr>
          <w:ilvl w:val="0"/>
          <w:numId w:val="39"/>
        </w:numPr>
      </w:pPr>
      <w:r w:rsidRPr="006E7A1F">
        <w:t xml:space="preserve">If SV is greater than zero, the project is earning more value than planned and is considered to be </w:t>
      </w:r>
      <w:r w:rsidRPr="00C3401E">
        <w:rPr>
          <w:i/>
        </w:rPr>
        <w:t>ahead of schedule</w:t>
      </w:r>
      <w:r w:rsidRPr="00C3401E">
        <w:t xml:space="preserve">.  </w:t>
      </w:r>
    </w:p>
    <w:p w:rsidR="0057141D" w:rsidRPr="00C3401E" w:rsidRDefault="0057141D" w:rsidP="0057141D">
      <w:pPr>
        <w:pStyle w:val="ListParagraph"/>
        <w:numPr>
          <w:ilvl w:val="0"/>
          <w:numId w:val="39"/>
        </w:numPr>
      </w:pPr>
      <w:r w:rsidRPr="006E7A1F">
        <w:t xml:space="preserve">If SV is less than zero, the project is earning less value than planned and is considered to be </w:t>
      </w:r>
      <w:r w:rsidRPr="006E7A1F">
        <w:rPr>
          <w:i/>
        </w:rPr>
        <w:t>behind schedule</w:t>
      </w:r>
      <w:r w:rsidRPr="00C3401E">
        <w:t>.</w:t>
      </w:r>
    </w:p>
    <w:p w:rsidR="0057141D" w:rsidRPr="00CC1421" w:rsidRDefault="0057141D" w:rsidP="0057141D"/>
    <w:p w:rsidR="0057141D" w:rsidRDefault="0057141D" w:rsidP="0057141D">
      <w:pPr>
        <w:keepNext/>
      </w:pPr>
      <w:r>
        <w:rPr>
          <w:b/>
        </w:rPr>
        <w:t xml:space="preserve">To Complete </w:t>
      </w:r>
      <w:r w:rsidRPr="00875C88">
        <w:rPr>
          <w:b/>
        </w:rPr>
        <w:t>Performance Index (</w:t>
      </w:r>
      <w:r>
        <w:rPr>
          <w:b/>
        </w:rPr>
        <w:t>T</w:t>
      </w:r>
      <w:r w:rsidRPr="00875C88">
        <w:rPr>
          <w:b/>
        </w:rPr>
        <w:t>CPI)</w:t>
      </w:r>
      <w:r w:rsidRPr="004407F6">
        <w:t xml:space="preserve"> measures the </w:t>
      </w:r>
      <w:r>
        <w:t>efficiency at which resources on the project should be utilized for the remainder of the project.  T</w:t>
      </w:r>
      <w:r w:rsidRPr="004407F6">
        <w:t xml:space="preserve">CPI is calculated as </w:t>
      </w:r>
      <w:r>
        <w:t>(Total Project Budget – EV)/(Total Project Budget – AC)</w:t>
      </w:r>
      <w:r w:rsidRPr="004407F6">
        <w:t xml:space="preserve">.  </w:t>
      </w:r>
    </w:p>
    <w:p w:rsidR="0057141D" w:rsidRDefault="0057141D" w:rsidP="0057141D">
      <w:pPr>
        <w:pStyle w:val="ListParagraph"/>
        <w:numPr>
          <w:ilvl w:val="0"/>
          <w:numId w:val="38"/>
        </w:numPr>
      </w:pPr>
      <w:r w:rsidRPr="006E7A1F">
        <w:t xml:space="preserve">If </w:t>
      </w:r>
      <w:r>
        <w:t>T</w:t>
      </w:r>
      <w:r w:rsidRPr="006E7A1F">
        <w:t>CPI is equal to 1</w:t>
      </w:r>
      <w:r>
        <w:t>,</w:t>
      </w:r>
      <w:r w:rsidRPr="006E7A1F">
        <w:t xml:space="preserve"> the </w:t>
      </w:r>
      <w:r>
        <w:t xml:space="preserve">utilization of resources on the </w:t>
      </w:r>
      <w:r w:rsidRPr="006E7A1F">
        <w:t xml:space="preserve">project </w:t>
      </w:r>
      <w:r w:rsidRPr="008241A7">
        <w:rPr>
          <w:i/>
        </w:rPr>
        <w:t>can continue at the current level</w:t>
      </w:r>
      <w:r>
        <w:t>.</w:t>
      </w:r>
      <w:r w:rsidRPr="00C3401E">
        <w:t xml:space="preserve">  </w:t>
      </w:r>
    </w:p>
    <w:p w:rsidR="0057141D" w:rsidRDefault="0057141D" w:rsidP="0057141D">
      <w:pPr>
        <w:pStyle w:val="ListParagraph"/>
        <w:numPr>
          <w:ilvl w:val="0"/>
          <w:numId w:val="38"/>
        </w:numPr>
        <w:rPr>
          <w:i/>
        </w:rPr>
      </w:pPr>
      <w:r w:rsidRPr="006E7A1F">
        <w:t xml:space="preserve">If </w:t>
      </w:r>
      <w:r>
        <w:t>T</w:t>
      </w:r>
      <w:r w:rsidRPr="006E7A1F">
        <w:t xml:space="preserve">CPI is greater than 1, </w:t>
      </w:r>
      <w:r>
        <w:t xml:space="preserve">the utilization of resources on the project </w:t>
      </w:r>
      <w:r w:rsidRPr="008241A7">
        <w:rPr>
          <w:i/>
        </w:rPr>
        <w:t>should be more stringent than the current level.</w:t>
      </w:r>
    </w:p>
    <w:p w:rsidR="0057141D" w:rsidRPr="00C3401E" w:rsidRDefault="0057141D" w:rsidP="0057141D">
      <w:pPr>
        <w:pStyle w:val="ListParagraph"/>
        <w:numPr>
          <w:ilvl w:val="0"/>
          <w:numId w:val="38"/>
        </w:numPr>
      </w:pPr>
      <w:r w:rsidRPr="006E7A1F">
        <w:t xml:space="preserve">If </w:t>
      </w:r>
      <w:r>
        <w:t>T</w:t>
      </w:r>
      <w:r w:rsidRPr="006E7A1F">
        <w:t xml:space="preserve">CPI is less than 1, the </w:t>
      </w:r>
      <w:r>
        <w:t xml:space="preserve">utilization of resources on the project </w:t>
      </w:r>
      <w:r w:rsidRPr="008241A7">
        <w:rPr>
          <w:i/>
        </w:rPr>
        <w:t>can be more lenient than at the current level.</w:t>
      </w:r>
    </w:p>
    <w:p w:rsidR="0057141D" w:rsidRPr="00CC1421" w:rsidRDefault="0057141D" w:rsidP="0057141D"/>
    <w:p w:rsidR="0057141D" w:rsidRPr="00D263FF" w:rsidRDefault="0057141D" w:rsidP="003746D1"/>
    <w:sectPr w:rsidR="0057141D" w:rsidRPr="00D263FF" w:rsidSect="00195A93">
      <w:headerReference w:type="default" r:id="rId13"/>
      <w:footerReference w:type="default" r:id="rId14"/>
      <w:pgSz w:w="12240" w:h="15840" w:code="1"/>
      <w:pgMar w:top="2066" w:right="1440" w:bottom="900" w:left="1440" w:header="720" w:footer="25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5A" w:rsidRDefault="0099115A">
      <w:r>
        <w:separator/>
      </w:r>
    </w:p>
  </w:endnote>
  <w:endnote w:type="continuationSeparator" w:id="0">
    <w:p w:rsidR="0099115A" w:rsidRDefault="009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5" w:rsidRDefault="007B1855">
    <w:pPr>
      <w:pStyle w:val="Footer"/>
      <w:jc w:val="center"/>
    </w:pPr>
  </w:p>
  <w:p w:rsidR="007B1855" w:rsidRDefault="007B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49403"/>
      <w:docPartObj>
        <w:docPartGallery w:val="Page Numbers (Bottom of Page)"/>
        <w:docPartUnique/>
      </w:docPartObj>
    </w:sdtPr>
    <w:sdtEndPr>
      <w:rPr>
        <w:noProof/>
      </w:rPr>
    </w:sdtEndPr>
    <w:sdtContent>
      <w:p w:rsidR="007B1855" w:rsidRDefault="007B1855">
        <w:pPr>
          <w:pStyle w:val="Footer"/>
          <w:jc w:val="center"/>
        </w:pPr>
        <w:r>
          <w:fldChar w:fldCharType="begin"/>
        </w:r>
        <w:r>
          <w:instrText xml:space="preserve"> PAGE   \* MERGEFORMAT </w:instrText>
        </w:r>
        <w:r>
          <w:fldChar w:fldCharType="separate"/>
        </w:r>
        <w:r w:rsidR="00AC75AC">
          <w:rPr>
            <w:noProof/>
          </w:rPr>
          <w:t>4</w:t>
        </w:r>
        <w:r>
          <w:rPr>
            <w:noProof/>
          </w:rPr>
          <w:fldChar w:fldCharType="end"/>
        </w:r>
      </w:p>
    </w:sdtContent>
  </w:sdt>
  <w:p w:rsidR="007B1855" w:rsidRDefault="007B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5A" w:rsidRDefault="0099115A">
      <w:r>
        <w:separator/>
      </w:r>
    </w:p>
  </w:footnote>
  <w:footnote w:type="continuationSeparator" w:id="0">
    <w:p w:rsidR="0099115A" w:rsidRDefault="00991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5" w:rsidRDefault="00475FC4" w:rsidP="00E648AE">
    <w:pPr>
      <w:pStyle w:val="Header"/>
      <w:tabs>
        <w:tab w:val="clear" w:pos="8640"/>
        <w:tab w:val="right" w:pos="9360"/>
      </w:tabs>
      <w:rPr>
        <w:rFonts w:ascii="Arial" w:hAnsi="Arial"/>
        <w:b/>
        <w:i/>
        <w:sz w:val="26"/>
      </w:rPr>
    </w:pPr>
    <w:r>
      <w:rPr>
        <w:rFonts w:ascii="Arial" w:hAnsi="Arial"/>
        <w:b/>
        <w:i/>
        <w:noProof/>
        <w:sz w:val="26"/>
      </w:rPr>
      <w:drawing>
        <wp:inline distT="0" distB="0" distL="0" distR="0" wp14:anchorId="3BDB01C0" wp14:editId="5BDEF83E">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475FC4" w:rsidRDefault="00AC75AC" w:rsidP="00475FC4">
    <w:pPr>
      <w:pStyle w:val="Header"/>
      <w:tabs>
        <w:tab w:val="clear" w:pos="8640"/>
        <w:tab w:val="right" w:pos="9360"/>
      </w:tabs>
      <w:jc w:val="right"/>
      <w:rPr>
        <w:rFonts w:ascii="Arial" w:hAnsi="Arial"/>
        <w:b/>
        <w:i/>
        <w:sz w:val="26"/>
      </w:rPr>
    </w:pPr>
    <w:sdt>
      <w:sdtPr>
        <w:rPr>
          <w:b/>
          <w:szCs w:val="24"/>
        </w:rPr>
        <w:alias w:val="Title"/>
        <w:tag w:val=""/>
        <w:id w:val="911898760"/>
        <w:dataBinding w:prefixMappings="xmlns:ns0='http://purl.org/dc/elements/1.1/' xmlns:ns1='http://schemas.openxmlformats.org/package/2006/metadata/core-properties' " w:xpath="/ns1:coreProperties[1]/ns0:title[1]" w:storeItemID="{6C3C8BC8-F283-45AE-878A-BAB7291924A1}"/>
        <w:text/>
      </w:sdtPr>
      <w:sdtEndPr/>
      <w:sdtContent>
        <w:r w:rsidR="00475FC4" w:rsidRPr="00B41519">
          <w:rPr>
            <w:b/>
            <w:szCs w:val="24"/>
          </w:rPr>
          <w:t>Cost Management Plan</w:t>
        </w:r>
      </w:sdtContent>
    </w:sdt>
  </w:p>
  <w:sdt>
    <w:sdtPr>
      <w:rPr>
        <w:b/>
        <w:szCs w:val="24"/>
      </w:rPr>
      <w:alias w:val="Subject"/>
      <w:tag w:val=""/>
      <w:id w:val="1249621080"/>
      <w:dataBinding w:prefixMappings="xmlns:ns0='http://purl.org/dc/elements/1.1/' xmlns:ns1='http://schemas.openxmlformats.org/package/2006/metadata/core-properties' " w:xpath="/ns1:coreProperties[1]/ns0:subject[1]" w:storeItemID="{6C3C8BC8-F283-45AE-878A-BAB7291924A1}"/>
      <w:text/>
    </w:sdtPr>
    <w:sdtEndPr/>
    <w:sdtContent>
      <w:p w:rsidR="00475FC4" w:rsidRDefault="00475FC4" w:rsidP="00475FC4">
        <w:pPr>
          <w:pStyle w:val="Header"/>
          <w:tabs>
            <w:tab w:val="clear" w:pos="8640"/>
            <w:tab w:val="right" w:pos="9360"/>
          </w:tabs>
          <w:jc w:val="right"/>
          <w:rPr>
            <w:b/>
            <w:szCs w:val="24"/>
          </w:rPr>
        </w:pPr>
        <w:r>
          <w:rPr>
            <w:b/>
            <w:szCs w:val="24"/>
          </w:rPr>
          <w:t>[PROJECT NAME]</w:t>
        </w:r>
      </w:p>
    </w:sdtContent>
  </w:sdt>
  <w:p w:rsidR="00475FC4" w:rsidRPr="00475FC4" w:rsidRDefault="00475FC4" w:rsidP="00475FC4">
    <w:pPr>
      <w:pStyle w:val="Header"/>
      <w:tabs>
        <w:tab w:val="clear" w:pos="8640"/>
        <w:tab w:val="right" w:pos="9360"/>
      </w:tabs>
      <w:jc w:val="right"/>
      <w:rPr>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C4" w:rsidRDefault="00475FC4">
    <w:pPr>
      <w:pStyle w:val="Header"/>
    </w:pPr>
    <w:r>
      <w:rPr>
        <w:rFonts w:ascii="Arial" w:hAnsi="Arial"/>
        <w:b/>
        <w:i/>
        <w:noProof/>
        <w:sz w:val="26"/>
      </w:rPr>
      <w:drawing>
        <wp:inline distT="0" distB="0" distL="0" distR="0" wp14:anchorId="04195CC7" wp14:editId="5C08F6CA">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55" w:rsidRDefault="00475FC4" w:rsidP="00E648AE">
    <w:pPr>
      <w:pStyle w:val="Header"/>
      <w:tabs>
        <w:tab w:val="clear" w:pos="8640"/>
        <w:tab w:val="right" w:pos="9360"/>
      </w:tabs>
      <w:rPr>
        <w:rFonts w:ascii="Arial" w:hAnsi="Arial"/>
        <w:b/>
        <w:i/>
        <w:sz w:val="26"/>
      </w:rPr>
    </w:pPr>
    <w:r>
      <w:rPr>
        <w:rFonts w:ascii="Arial" w:hAnsi="Arial"/>
        <w:b/>
        <w:i/>
        <w:noProof/>
        <w:sz w:val="26"/>
      </w:rPr>
      <w:drawing>
        <wp:inline distT="0" distB="0" distL="0" distR="0" wp14:anchorId="24762DC6" wp14:editId="64C6DDB8">
          <wp:extent cx="2647950" cy="495300"/>
          <wp:effectExtent l="0" t="0" r="0" b="0"/>
          <wp:docPr id="5" name="Picture 5"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7B1855" w:rsidRDefault="00AC75AC" w:rsidP="00475FC4">
    <w:pPr>
      <w:pStyle w:val="Header"/>
      <w:tabs>
        <w:tab w:val="clear" w:pos="8640"/>
        <w:tab w:val="right" w:pos="9360"/>
      </w:tabs>
      <w:jc w:val="right"/>
      <w:rPr>
        <w:rFonts w:ascii="Arial" w:hAnsi="Arial"/>
        <w:b/>
        <w:i/>
        <w:sz w:val="26"/>
      </w:rPr>
    </w:pPr>
    <w:sdt>
      <w:sdtPr>
        <w:rPr>
          <w:b/>
          <w:szCs w:val="24"/>
        </w:rPr>
        <w:alias w:val="Title"/>
        <w:tag w:val=""/>
        <w:id w:val="-404215424"/>
        <w:dataBinding w:prefixMappings="xmlns:ns0='http://purl.org/dc/elements/1.1/' xmlns:ns1='http://schemas.openxmlformats.org/package/2006/metadata/core-properties' " w:xpath="/ns1:coreProperties[1]/ns0:title[1]" w:storeItemID="{6C3C8BC8-F283-45AE-878A-BAB7291924A1}"/>
        <w:text/>
      </w:sdtPr>
      <w:sdtEndPr/>
      <w:sdtContent>
        <w:r w:rsidR="007B1855" w:rsidRPr="00B41519">
          <w:rPr>
            <w:b/>
            <w:szCs w:val="24"/>
          </w:rPr>
          <w:t>Cost Management Plan</w:t>
        </w:r>
      </w:sdtContent>
    </w:sdt>
  </w:p>
  <w:sdt>
    <w:sdtPr>
      <w:rPr>
        <w:b/>
        <w:szCs w:val="24"/>
      </w:rPr>
      <w:alias w:val="Subject"/>
      <w:tag w:val=""/>
      <w:id w:val="1052202786"/>
      <w:dataBinding w:prefixMappings="xmlns:ns0='http://purl.org/dc/elements/1.1/' xmlns:ns1='http://schemas.openxmlformats.org/package/2006/metadata/core-properties' " w:xpath="/ns1:coreProperties[1]/ns0:subject[1]" w:storeItemID="{6C3C8BC8-F283-45AE-878A-BAB7291924A1}"/>
      <w:text/>
    </w:sdtPr>
    <w:sdtEndPr/>
    <w:sdtContent>
      <w:p w:rsidR="007B1855" w:rsidRDefault="007B1855" w:rsidP="00B41519">
        <w:pPr>
          <w:pStyle w:val="Header"/>
          <w:tabs>
            <w:tab w:val="clear" w:pos="8640"/>
            <w:tab w:val="right" w:pos="9360"/>
          </w:tabs>
          <w:jc w:val="right"/>
          <w:rPr>
            <w:b/>
            <w:szCs w:val="24"/>
          </w:rPr>
        </w:pPr>
        <w:r>
          <w:rPr>
            <w:b/>
            <w:szCs w:val="24"/>
          </w:rPr>
          <w:t>[PROJECT NAME]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5C"/>
    <w:multiLevelType w:val="hybridMultilevel"/>
    <w:tmpl w:val="5094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25F0"/>
    <w:multiLevelType w:val="hybridMultilevel"/>
    <w:tmpl w:val="5E14A7A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91D4173"/>
    <w:multiLevelType w:val="hybridMultilevel"/>
    <w:tmpl w:val="39C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2394B"/>
    <w:multiLevelType w:val="hybridMultilevel"/>
    <w:tmpl w:val="72FCD0E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5">
    <w:nsid w:val="127D77CA"/>
    <w:multiLevelType w:val="hybridMultilevel"/>
    <w:tmpl w:val="96BC4510"/>
    <w:lvl w:ilvl="0" w:tplc="A8CE593A">
      <w:start w:val="1"/>
      <w:numFmt w:val="bullet"/>
      <w:lvlText w:val=""/>
      <w:lvlJc w:val="left"/>
      <w:pPr>
        <w:tabs>
          <w:tab w:val="num" w:pos="720"/>
        </w:tabs>
        <w:ind w:left="720" w:hanging="360"/>
      </w:pPr>
      <w:rPr>
        <w:rFonts w:ascii="Symbol" w:hAnsi="Symbol" w:hint="default"/>
      </w:rPr>
    </w:lvl>
    <w:lvl w:ilvl="1" w:tplc="A2287356" w:tentative="1">
      <w:start w:val="1"/>
      <w:numFmt w:val="bullet"/>
      <w:lvlText w:val="o"/>
      <w:lvlJc w:val="left"/>
      <w:pPr>
        <w:tabs>
          <w:tab w:val="num" w:pos="1440"/>
        </w:tabs>
        <w:ind w:left="1440" w:hanging="360"/>
      </w:pPr>
      <w:rPr>
        <w:rFonts w:ascii="Courier New" w:hAnsi="Courier New" w:cs="Arial" w:hint="default"/>
      </w:rPr>
    </w:lvl>
    <w:lvl w:ilvl="2" w:tplc="4658F98E" w:tentative="1">
      <w:start w:val="1"/>
      <w:numFmt w:val="bullet"/>
      <w:lvlText w:val=""/>
      <w:lvlJc w:val="left"/>
      <w:pPr>
        <w:tabs>
          <w:tab w:val="num" w:pos="2160"/>
        </w:tabs>
        <w:ind w:left="2160" w:hanging="360"/>
      </w:pPr>
      <w:rPr>
        <w:rFonts w:ascii="Wingdings" w:hAnsi="Wingdings" w:hint="default"/>
      </w:rPr>
    </w:lvl>
    <w:lvl w:ilvl="3" w:tplc="433815F0" w:tentative="1">
      <w:start w:val="1"/>
      <w:numFmt w:val="bullet"/>
      <w:lvlText w:val=""/>
      <w:lvlJc w:val="left"/>
      <w:pPr>
        <w:tabs>
          <w:tab w:val="num" w:pos="2880"/>
        </w:tabs>
        <w:ind w:left="2880" w:hanging="360"/>
      </w:pPr>
      <w:rPr>
        <w:rFonts w:ascii="Symbol" w:hAnsi="Symbol" w:hint="default"/>
      </w:rPr>
    </w:lvl>
    <w:lvl w:ilvl="4" w:tplc="1018C5D2" w:tentative="1">
      <w:start w:val="1"/>
      <w:numFmt w:val="bullet"/>
      <w:lvlText w:val="o"/>
      <w:lvlJc w:val="left"/>
      <w:pPr>
        <w:tabs>
          <w:tab w:val="num" w:pos="3600"/>
        </w:tabs>
        <w:ind w:left="3600" w:hanging="360"/>
      </w:pPr>
      <w:rPr>
        <w:rFonts w:ascii="Courier New" w:hAnsi="Courier New" w:cs="Arial" w:hint="default"/>
      </w:rPr>
    </w:lvl>
    <w:lvl w:ilvl="5" w:tplc="7CE86AE8" w:tentative="1">
      <w:start w:val="1"/>
      <w:numFmt w:val="bullet"/>
      <w:lvlText w:val=""/>
      <w:lvlJc w:val="left"/>
      <w:pPr>
        <w:tabs>
          <w:tab w:val="num" w:pos="4320"/>
        </w:tabs>
        <w:ind w:left="4320" w:hanging="360"/>
      </w:pPr>
      <w:rPr>
        <w:rFonts w:ascii="Wingdings" w:hAnsi="Wingdings" w:hint="default"/>
      </w:rPr>
    </w:lvl>
    <w:lvl w:ilvl="6" w:tplc="B51A25D2" w:tentative="1">
      <w:start w:val="1"/>
      <w:numFmt w:val="bullet"/>
      <w:lvlText w:val=""/>
      <w:lvlJc w:val="left"/>
      <w:pPr>
        <w:tabs>
          <w:tab w:val="num" w:pos="5040"/>
        </w:tabs>
        <w:ind w:left="5040" w:hanging="360"/>
      </w:pPr>
      <w:rPr>
        <w:rFonts w:ascii="Symbol" w:hAnsi="Symbol" w:hint="default"/>
      </w:rPr>
    </w:lvl>
    <w:lvl w:ilvl="7" w:tplc="61A2F474" w:tentative="1">
      <w:start w:val="1"/>
      <w:numFmt w:val="bullet"/>
      <w:lvlText w:val="o"/>
      <w:lvlJc w:val="left"/>
      <w:pPr>
        <w:tabs>
          <w:tab w:val="num" w:pos="5760"/>
        </w:tabs>
        <w:ind w:left="5760" w:hanging="360"/>
      </w:pPr>
      <w:rPr>
        <w:rFonts w:ascii="Courier New" w:hAnsi="Courier New" w:cs="Arial" w:hint="default"/>
      </w:rPr>
    </w:lvl>
    <w:lvl w:ilvl="8" w:tplc="85B29066" w:tentative="1">
      <w:start w:val="1"/>
      <w:numFmt w:val="bullet"/>
      <w:lvlText w:val=""/>
      <w:lvlJc w:val="left"/>
      <w:pPr>
        <w:tabs>
          <w:tab w:val="num" w:pos="6480"/>
        </w:tabs>
        <w:ind w:left="6480" w:hanging="360"/>
      </w:pPr>
      <w:rPr>
        <w:rFonts w:ascii="Wingdings" w:hAnsi="Wingdings" w:hint="default"/>
      </w:rPr>
    </w:lvl>
  </w:abstractNum>
  <w:abstractNum w:abstractNumId="6">
    <w:nsid w:val="132B79CC"/>
    <w:multiLevelType w:val="hybridMultilevel"/>
    <w:tmpl w:val="955EB4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4E03DB"/>
    <w:multiLevelType w:val="hybridMultilevel"/>
    <w:tmpl w:val="5654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03F4D"/>
    <w:multiLevelType w:val="hybridMultilevel"/>
    <w:tmpl w:val="62F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2043D"/>
    <w:multiLevelType w:val="hybridMultilevel"/>
    <w:tmpl w:val="909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A6BDE"/>
    <w:multiLevelType w:val="hybridMultilevel"/>
    <w:tmpl w:val="FA7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1172B"/>
    <w:multiLevelType w:val="hybridMultilevel"/>
    <w:tmpl w:val="E95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22F7A"/>
    <w:multiLevelType w:val="hybridMultilevel"/>
    <w:tmpl w:val="0F5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64E2E43"/>
    <w:multiLevelType w:val="hybridMultilevel"/>
    <w:tmpl w:val="0C2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F2842"/>
    <w:multiLevelType w:val="hybridMultilevel"/>
    <w:tmpl w:val="584CC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C5B02"/>
    <w:multiLevelType w:val="hybridMultilevel"/>
    <w:tmpl w:val="49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818BB"/>
    <w:multiLevelType w:val="hybridMultilevel"/>
    <w:tmpl w:val="04E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AD666E4"/>
    <w:multiLevelType w:val="hybridMultilevel"/>
    <w:tmpl w:val="E91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E83C52"/>
    <w:multiLevelType w:val="hybridMultilevel"/>
    <w:tmpl w:val="DCF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45D43"/>
    <w:multiLevelType w:val="hybridMultilevel"/>
    <w:tmpl w:val="5D9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60612"/>
    <w:multiLevelType w:val="hybridMultilevel"/>
    <w:tmpl w:val="279E64A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6">
    <w:nsid w:val="705951F8"/>
    <w:multiLevelType w:val="hybridMultilevel"/>
    <w:tmpl w:val="B81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1C4FA9"/>
    <w:multiLevelType w:val="hybridMultilevel"/>
    <w:tmpl w:val="B7BE89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A849D2"/>
    <w:multiLevelType w:val="hybridMultilevel"/>
    <w:tmpl w:val="85E40E6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3">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8"/>
  </w:num>
  <w:num w:numId="3">
    <w:abstractNumId w:val="30"/>
  </w:num>
  <w:num w:numId="4">
    <w:abstractNumId w:val="10"/>
  </w:num>
  <w:num w:numId="5">
    <w:abstractNumId w:val="22"/>
  </w:num>
  <w:num w:numId="6">
    <w:abstractNumId w:val="32"/>
  </w:num>
  <w:num w:numId="7">
    <w:abstractNumId w:val="19"/>
  </w:num>
  <w:num w:numId="8">
    <w:abstractNumId w:val="18"/>
  </w:num>
  <w:num w:numId="9">
    <w:abstractNumId w:val="29"/>
  </w:num>
  <w:num w:numId="10">
    <w:abstractNumId w:val="13"/>
  </w:num>
  <w:num w:numId="11">
    <w:abstractNumId w:val="14"/>
  </w:num>
  <w:num w:numId="12">
    <w:abstractNumId w:val="40"/>
  </w:num>
  <w:num w:numId="13">
    <w:abstractNumId w:val="37"/>
  </w:num>
  <w:num w:numId="14">
    <w:abstractNumId w:val="12"/>
  </w:num>
  <w:num w:numId="15">
    <w:abstractNumId w:val="23"/>
  </w:num>
  <w:num w:numId="16">
    <w:abstractNumId w:val="20"/>
  </w:num>
  <w:num w:numId="17">
    <w:abstractNumId w:val="43"/>
  </w:num>
  <w:num w:numId="18">
    <w:abstractNumId w:val="28"/>
  </w:num>
  <w:num w:numId="19">
    <w:abstractNumId w:val="41"/>
  </w:num>
  <w:num w:numId="20">
    <w:abstractNumId w:val="3"/>
  </w:num>
  <w:num w:numId="21">
    <w:abstractNumId w:val="39"/>
  </w:num>
  <w:num w:numId="22">
    <w:abstractNumId w:val="15"/>
  </w:num>
  <w:num w:numId="23">
    <w:abstractNumId w:val="11"/>
  </w:num>
  <w:num w:numId="24">
    <w:abstractNumId w:val="17"/>
  </w:num>
  <w:num w:numId="25">
    <w:abstractNumId w:val="9"/>
  </w:num>
  <w:num w:numId="26">
    <w:abstractNumId w:val="36"/>
  </w:num>
  <w:num w:numId="27">
    <w:abstractNumId w:val="7"/>
  </w:num>
  <w:num w:numId="28">
    <w:abstractNumId w:val="7"/>
  </w:num>
  <w:num w:numId="29">
    <w:abstractNumId w:val="7"/>
  </w:num>
  <w:num w:numId="30">
    <w:abstractNumId w:val="4"/>
  </w:num>
  <w:num w:numId="31">
    <w:abstractNumId w:val="42"/>
  </w:num>
  <w:num w:numId="32">
    <w:abstractNumId w:val="35"/>
  </w:num>
  <w:num w:numId="33">
    <w:abstractNumId w:val="31"/>
  </w:num>
  <w:num w:numId="34">
    <w:abstractNumId w:val="0"/>
  </w:num>
  <w:num w:numId="35">
    <w:abstractNumId w:val="25"/>
  </w:num>
  <w:num w:numId="36">
    <w:abstractNumId w:val="34"/>
  </w:num>
  <w:num w:numId="37">
    <w:abstractNumId w:val="24"/>
  </w:num>
  <w:num w:numId="38">
    <w:abstractNumId w:val="33"/>
  </w:num>
  <w:num w:numId="39">
    <w:abstractNumId w:val="21"/>
  </w:num>
  <w:num w:numId="40">
    <w:abstractNumId w:val="27"/>
  </w:num>
  <w:num w:numId="41">
    <w:abstractNumId w:val="2"/>
  </w:num>
  <w:num w:numId="42">
    <w:abstractNumId w:val="6"/>
  </w:num>
  <w:num w:numId="43">
    <w:abstractNumId w:val="1"/>
  </w:num>
  <w:num w:numId="44">
    <w:abstractNumId w:val="38"/>
  </w:num>
  <w:num w:numId="45">
    <w:abstractNumId w:val="2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4475"/>
    <w:rsid w:val="00004518"/>
    <w:rsid w:val="00005012"/>
    <w:rsid w:val="00007569"/>
    <w:rsid w:val="00010A87"/>
    <w:rsid w:val="00022D03"/>
    <w:rsid w:val="00025439"/>
    <w:rsid w:val="00035849"/>
    <w:rsid w:val="00041497"/>
    <w:rsid w:val="000735C0"/>
    <w:rsid w:val="00084CD3"/>
    <w:rsid w:val="000A4EE7"/>
    <w:rsid w:val="000B1C57"/>
    <w:rsid w:val="000D6493"/>
    <w:rsid w:val="00107E45"/>
    <w:rsid w:val="001143B4"/>
    <w:rsid w:val="00116EEA"/>
    <w:rsid w:val="00117459"/>
    <w:rsid w:val="00122A52"/>
    <w:rsid w:val="00134C73"/>
    <w:rsid w:val="00140327"/>
    <w:rsid w:val="00150AA7"/>
    <w:rsid w:val="001608FD"/>
    <w:rsid w:val="00160A17"/>
    <w:rsid w:val="00160DD2"/>
    <w:rsid w:val="001642AC"/>
    <w:rsid w:val="00172B26"/>
    <w:rsid w:val="00192A84"/>
    <w:rsid w:val="00195A93"/>
    <w:rsid w:val="00195C33"/>
    <w:rsid w:val="001A0819"/>
    <w:rsid w:val="001A4B4F"/>
    <w:rsid w:val="001B0F9E"/>
    <w:rsid w:val="001B4462"/>
    <w:rsid w:val="001B5333"/>
    <w:rsid w:val="001D1FD2"/>
    <w:rsid w:val="001E32FB"/>
    <w:rsid w:val="001F1FB8"/>
    <w:rsid w:val="00214435"/>
    <w:rsid w:val="00214D23"/>
    <w:rsid w:val="00215250"/>
    <w:rsid w:val="002214FA"/>
    <w:rsid w:val="00225F11"/>
    <w:rsid w:val="00227897"/>
    <w:rsid w:val="0024055F"/>
    <w:rsid w:val="0026773E"/>
    <w:rsid w:val="002677C6"/>
    <w:rsid w:val="00274DA9"/>
    <w:rsid w:val="002840D8"/>
    <w:rsid w:val="00286F3D"/>
    <w:rsid w:val="00287384"/>
    <w:rsid w:val="0029682F"/>
    <w:rsid w:val="002968F5"/>
    <w:rsid w:val="00297171"/>
    <w:rsid w:val="002A0907"/>
    <w:rsid w:val="002A18DE"/>
    <w:rsid w:val="002A511C"/>
    <w:rsid w:val="002B1540"/>
    <w:rsid w:val="002B1A61"/>
    <w:rsid w:val="002B48F2"/>
    <w:rsid w:val="002B6084"/>
    <w:rsid w:val="002B797C"/>
    <w:rsid w:val="002C6C70"/>
    <w:rsid w:val="002D35D1"/>
    <w:rsid w:val="002E2840"/>
    <w:rsid w:val="00321E20"/>
    <w:rsid w:val="0032771B"/>
    <w:rsid w:val="0033189B"/>
    <w:rsid w:val="0033481A"/>
    <w:rsid w:val="00336474"/>
    <w:rsid w:val="003510C4"/>
    <w:rsid w:val="003613A9"/>
    <w:rsid w:val="00373793"/>
    <w:rsid w:val="003746D1"/>
    <w:rsid w:val="0037527F"/>
    <w:rsid w:val="00380493"/>
    <w:rsid w:val="00381B59"/>
    <w:rsid w:val="003913E9"/>
    <w:rsid w:val="0039199B"/>
    <w:rsid w:val="003A035B"/>
    <w:rsid w:val="003B2AED"/>
    <w:rsid w:val="003C030E"/>
    <w:rsid w:val="003C2724"/>
    <w:rsid w:val="003C7355"/>
    <w:rsid w:val="003D34D5"/>
    <w:rsid w:val="003E538C"/>
    <w:rsid w:val="003F2620"/>
    <w:rsid w:val="00400121"/>
    <w:rsid w:val="004035D3"/>
    <w:rsid w:val="00423D32"/>
    <w:rsid w:val="004246AF"/>
    <w:rsid w:val="0042653B"/>
    <w:rsid w:val="004312AB"/>
    <w:rsid w:val="004407F6"/>
    <w:rsid w:val="00455A11"/>
    <w:rsid w:val="004713F7"/>
    <w:rsid w:val="00471B44"/>
    <w:rsid w:val="00475FC4"/>
    <w:rsid w:val="00481D53"/>
    <w:rsid w:val="00492D4E"/>
    <w:rsid w:val="00496B1D"/>
    <w:rsid w:val="004B6B57"/>
    <w:rsid w:val="004B7838"/>
    <w:rsid w:val="004E13D2"/>
    <w:rsid w:val="004E6DF2"/>
    <w:rsid w:val="004F6B11"/>
    <w:rsid w:val="00506116"/>
    <w:rsid w:val="005108B4"/>
    <w:rsid w:val="00511BB6"/>
    <w:rsid w:val="00517368"/>
    <w:rsid w:val="00517AED"/>
    <w:rsid w:val="0052143A"/>
    <w:rsid w:val="0052313D"/>
    <w:rsid w:val="0053034F"/>
    <w:rsid w:val="005408FC"/>
    <w:rsid w:val="00554D58"/>
    <w:rsid w:val="0056342C"/>
    <w:rsid w:val="0057141D"/>
    <w:rsid w:val="0057152C"/>
    <w:rsid w:val="00573EC0"/>
    <w:rsid w:val="00574FCC"/>
    <w:rsid w:val="00580EE2"/>
    <w:rsid w:val="0059459D"/>
    <w:rsid w:val="00595097"/>
    <w:rsid w:val="005A4D69"/>
    <w:rsid w:val="005A55DF"/>
    <w:rsid w:val="005A64AD"/>
    <w:rsid w:val="005B4C8C"/>
    <w:rsid w:val="005D66DB"/>
    <w:rsid w:val="005F4FC8"/>
    <w:rsid w:val="00601664"/>
    <w:rsid w:val="00604EBE"/>
    <w:rsid w:val="00605C92"/>
    <w:rsid w:val="00614241"/>
    <w:rsid w:val="006158B2"/>
    <w:rsid w:val="0062348B"/>
    <w:rsid w:val="00626CCE"/>
    <w:rsid w:val="00644B3C"/>
    <w:rsid w:val="00644D66"/>
    <w:rsid w:val="006453AD"/>
    <w:rsid w:val="00647801"/>
    <w:rsid w:val="0066628D"/>
    <w:rsid w:val="00675FC6"/>
    <w:rsid w:val="00681F76"/>
    <w:rsid w:val="00683FCA"/>
    <w:rsid w:val="00697131"/>
    <w:rsid w:val="006A7BE2"/>
    <w:rsid w:val="006B35F8"/>
    <w:rsid w:val="006B4282"/>
    <w:rsid w:val="006C2311"/>
    <w:rsid w:val="006D65D9"/>
    <w:rsid w:val="006E64BF"/>
    <w:rsid w:val="006E7A1F"/>
    <w:rsid w:val="00700978"/>
    <w:rsid w:val="00704E1B"/>
    <w:rsid w:val="007160DD"/>
    <w:rsid w:val="00717168"/>
    <w:rsid w:val="007246BA"/>
    <w:rsid w:val="007249F9"/>
    <w:rsid w:val="00725A9C"/>
    <w:rsid w:val="007421B5"/>
    <w:rsid w:val="007542D9"/>
    <w:rsid w:val="00757CBA"/>
    <w:rsid w:val="00767336"/>
    <w:rsid w:val="00770264"/>
    <w:rsid w:val="00770284"/>
    <w:rsid w:val="00780921"/>
    <w:rsid w:val="007820D3"/>
    <w:rsid w:val="00786584"/>
    <w:rsid w:val="0079129F"/>
    <w:rsid w:val="007917A1"/>
    <w:rsid w:val="00792CEA"/>
    <w:rsid w:val="00793D9A"/>
    <w:rsid w:val="007A3F66"/>
    <w:rsid w:val="007A46F7"/>
    <w:rsid w:val="007B0C5C"/>
    <w:rsid w:val="007B1855"/>
    <w:rsid w:val="007C0C98"/>
    <w:rsid w:val="007C42A8"/>
    <w:rsid w:val="007D3E45"/>
    <w:rsid w:val="007E5B28"/>
    <w:rsid w:val="00804745"/>
    <w:rsid w:val="008218EE"/>
    <w:rsid w:val="008241A7"/>
    <w:rsid w:val="008245A2"/>
    <w:rsid w:val="00837B4C"/>
    <w:rsid w:val="00863ADC"/>
    <w:rsid w:val="008678F6"/>
    <w:rsid w:val="00875C88"/>
    <w:rsid w:val="00891F67"/>
    <w:rsid w:val="008B1A3F"/>
    <w:rsid w:val="008C190F"/>
    <w:rsid w:val="008D7DC2"/>
    <w:rsid w:val="0091168A"/>
    <w:rsid w:val="00916C12"/>
    <w:rsid w:val="00925A6E"/>
    <w:rsid w:val="00927B75"/>
    <w:rsid w:val="0093446A"/>
    <w:rsid w:val="009408B8"/>
    <w:rsid w:val="009409C5"/>
    <w:rsid w:val="00944278"/>
    <w:rsid w:val="00964ADD"/>
    <w:rsid w:val="00971DA0"/>
    <w:rsid w:val="0098031D"/>
    <w:rsid w:val="00981393"/>
    <w:rsid w:val="009879E5"/>
    <w:rsid w:val="0099115A"/>
    <w:rsid w:val="009A30CF"/>
    <w:rsid w:val="009A6DDC"/>
    <w:rsid w:val="009B10CA"/>
    <w:rsid w:val="009B4B92"/>
    <w:rsid w:val="009B55D5"/>
    <w:rsid w:val="009B7DEF"/>
    <w:rsid w:val="009C39BE"/>
    <w:rsid w:val="009C656F"/>
    <w:rsid w:val="009E3B12"/>
    <w:rsid w:val="009E5A35"/>
    <w:rsid w:val="009F0BA1"/>
    <w:rsid w:val="00A00826"/>
    <w:rsid w:val="00A0380F"/>
    <w:rsid w:val="00A04DDB"/>
    <w:rsid w:val="00A06322"/>
    <w:rsid w:val="00A07401"/>
    <w:rsid w:val="00A31D7E"/>
    <w:rsid w:val="00A4121B"/>
    <w:rsid w:val="00A52860"/>
    <w:rsid w:val="00A61ECC"/>
    <w:rsid w:val="00A66660"/>
    <w:rsid w:val="00A7076E"/>
    <w:rsid w:val="00A8464B"/>
    <w:rsid w:val="00AB4BD8"/>
    <w:rsid w:val="00AC0696"/>
    <w:rsid w:val="00AC5A9A"/>
    <w:rsid w:val="00AC5DB3"/>
    <w:rsid w:val="00AC75AC"/>
    <w:rsid w:val="00AE36E5"/>
    <w:rsid w:val="00AF1FFB"/>
    <w:rsid w:val="00B2279C"/>
    <w:rsid w:val="00B25A33"/>
    <w:rsid w:val="00B31D27"/>
    <w:rsid w:val="00B37273"/>
    <w:rsid w:val="00B41519"/>
    <w:rsid w:val="00B44090"/>
    <w:rsid w:val="00B47FDA"/>
    <w:rsid w:val="00B56D91"/>
    <w:rsid w:val="00B7033A"/>
    <w:rsid w:val="00B726B8"/>
    <w:rsid w:val="00B75757"/>
    <w:rsid w:val="00B77AF0"/>
    <w:rsid w:val="00B80B1A"/>
    <w:rsid w:val="00B877FB"/>
    <w:rsid w:val="00BA600C"/>
    <w:rsid w:val="00BC33B6"/>
    <w:rsid w:val="00BD3203"/>
    <w:rsid w:val="00BE1001"/>
    <w:rsid w:val="00BE1BC8"/>
    <w:rsid w:val="00BE6740"/>
    <w:rsid w:val="00BF26F7"/>
    <w:rsid w:val="00C023A8"/>
    <w:rsid w:val="00C1009D"/>
    <w:rsid w:val="00C128EE"/>
    <w:rsid w:val="00C325E4"/>
    <w:rsid w:val="00C329B8"/>
    <w:rsid w:val="00C3401E"/>
    <w:rsid w:val="00C6582C"/>
    <w:rsid w:val="00C6771C"/>
    <w:rsid w:val="00C76367"/>
    <w:rsid w:val="00C80CE0"/>
    <w:rsid w:val="00C96F25"/>
    <w:rsid w:val="00CB35FD"/>
    <w:rsid w:val="00CC02E3"/>
    <w:rsid w:val="00CC1421"/>
    <w:rsid w:val="00CC14F5"/>
    <w:rsid w:val="00CC232D"/>
    <w:rsid w:val="00CC3551"/>
    <w:rsid w:val="00CC4EC2"/>
    <w:rsid w:val="00CD0329"/>
    <w:rsid w:val="00CD18B8"/>
    <w:rsid w:val="00CF6B56"/>
    <w:rsid w:val="00D01F37"/>
    <w:rsid w:val="00D05E39"/>
    <w:rsid w:val="00D05E40"/>
    <w:rsid w:val="00D06D9A"/>
    <w:rsid w:val="00D148EF"/>
    <w:rsid w:val="00D153AC"/>
    <w:rsid w:val="00D17139"/>
    <w:rsid w:val="00D210B5"/>
    <w:rsid w:val="00D235C0"/>
    <w:rsid w:val="00D23F0A"/>
    <w:rsid w:val="00D37DAA"/>
    <w:rsid w:val="00D509FB"/>
    <w:rsid w:val="00D60035"/>
    <w:rsid w:val="00D84602"/>
    <w:rsid w:val="00D87769"/>
    <w:rsid w:val="00DB3D6B"/>
    <w:rsid w:val="00DB4F5B"/>
    <w:rsid w:val="00DB799D"/>
    <w:rsid w:val="00DF22F5"/>
    <w:rsid w:val="00E032FA"/>
    <w:rsid w:val="00E045C9"/>
    <w:rsid w:val="00E1403A"/>
    <w:rsid w:val="00E237A1"/>
    <w:rsid w:val="00E27F3B"/>
    <w:rsid w:val="00E51A8A"/>
    <w:rsid w:val="00E56BE1"/>
    <w:rsid w:val="00E648AE"/>
    <w:rsid w:val="00E766F7"/>
    <w:rsid w:val="00E7735E"/>
    <w:rsid w:val="00EA16AC"/>
    <w:rsid w:val="00EA35D4"/>
    <w:rsid w:val="00EA3732"/>
    <w:rsid w:val="00EB512B"/>
    <w:rsid w:val="00EC0AB2"/>
    <w:rsid w:val="00EC37E5"/>
    <w:rsid w:val="00EC4E3D"/>
    <w:rsid w:val="00EE66EF"/>
    <w:rsid w:val="00EF4E93"/>
    <w:rsid w:val="00EF5A0D"/>
    <w:rsid w:val="00F053A3"/>
    <w:rsid w:val="00F07E7E"/>
    <w:rsid w:val="00F310D2"/>
    <w:rsid w:val="00F36B17"/>
    <w:rsid w:val="00F41DE8"/>
    <w:rsid w:val="00F56921"/>
    <w:rsid w:val="00F70EDA"/>
    <w:rsid w:val="00F71E62"/>
    <w:rsid w:val="00F81AF5"/>
    <w:rsid w:val="00F83E41"/>
    <w:rsid w:val="00F84B7E"/>
    <w:rsid w:val="00F97308"/>
    <w:rsid w:val="00FB314A"/>
    <w:rsid w:val="00FB4589"/>
    <w:rsid w:val="00FB79F6"/>
    <w:rsid w:val="00FD00A0"/>
    <w:rsid w:val="00FE026E"/>
    <w:rsid w:val="00FE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F"/>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F5B"/>
  </w:style>
  <w:style w:type="character" w:customStyle="1" w:styleId="HeaderChar">
    <w:name w:val="Header Char"/>
    <w:link w:val="Header"/>
    <w:rsid w:val="0024055F"/>
  </w:style>
  <w:style w:type="character" w:customStyle="1" w:styleId="Heading1Char">
    <w:name w:val="Heading 1 Char"/>
    <w:link w:val="Heading1"/>
    <w:rsid w:val="00EA3732"/>
    <w:rPr>
      <w:b/>
      <w:sz w:val="22"/>
    </w:rPr>
  </w:style>
  <w:style w:type="character" w:customStyle="1" w:styleId="BodyTextChar">
    <w:name w:val="Body Text Char"/>
    <w:link w:val="BodyText"/>
    <w:rsid w:val="00EA3732"/>
    <w:rPr>
      <w:sz w:val="24"/>
    </w:rPr>
  </w:style>
  <w:style w:type="paragraph" w:customStyle="1" w:styleId="TableHeading">
    <w:name w:val="Table Heading"/>
    <w:basedOn w:val="Normal"/>
    <w:rsid w:val="00EA3732"/>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41519"/>
    <w:rPr>
      <w:color w:val="808080"/>
    </w:rPr>
  </w:style>
  <w:style w:type="paragraph" w:styleId="ListParagraph">
    <w:name w:val="List Paragraph"/>
    <w:basedOn w:val="Normal"/>
    <w:uiPriority w:val="34"/>
    <w:qFormat/>
    <w:rsid w:val="00B41519"/>
    <w:pPr>
      <w:ind w:left="720"/>
      <w:contextualSpacing/>
    </w:pPr>
  </w:style>
  <w:style w:type="paragraph" w:customStyle="1" w:styleId="Z-Bul1">
    <w:name w:val="Z-Bul1"/>
    <w:basedOn w:val="Normal"/>
    <w:rsid w:val="00F71E62"/>
    <w:pPr>
      <w:tabs>
        <w:tab w:val="num" w:pos="360"/>
        <w:tab w:val="left" w:pos="720"/>
        <w:tab w:val="center" w:pos="4680"/>
        <w:tab w:val="right" w:pos="9360"/>
      </w:tabs>
      <w:spacing w:after="200"/>
    </w:pPr>
    <w:rPr>
      <w:rFonts w:ascii="Arial" w:hAnsi="Arial" w:cs="Arial"/>
      <w:szCs w:val="24"/>
    </w:rPr>
  </w:style>
  <w:style w:type="character" w:customStyle="1" w:styleId="FooterChar">
    <w:name w:val="Footer Char"/>
    <w:basedOn w:val="DefaultParagraphFont"/>
    <w:link w:val="Footer"/>
    <w:uiPriority w:val="99"/>
    <w:rsid w:val="00C1009D"/>
  </w:style>
  <w:style w:type="paragraph" w:customStyle="1" w:styleId="Default">
    <w:name w:val="Default"/>
    <w:rsid w:val="00455A11"/>
    <w:pPr>
      <w:autoSpaceDE w:val="0"/>
      <w:autoSpaceDN w:val="0"/>
      <w:adjustRightInd w:val="0"/>
    </w:pPr>
    <w:rPr>
      <w:color w:val="000000"/>
      <w:sz w:val="24"/>
      <w:szCs w:val="24"/>
    </w:rPr>
  </w:style>
  <w:style w:type="paragraph" w:customStyle="1" w:styleId="0903fh">
    <w:name w:val="0903_fh"/>
    <w:aliases w:val="fh"/>
    <w:basedOn w:val="Normal"/>
    <w:rsid w:val="00B77AF0"/>
    <w:pPr>
      <w:spacing w:before="40" w:after="120"/>
      <w:ind w:left="101" w:right="43"/>
    </w:pPr>
    <w:rPr>
      <w:rFonts w:ascii="Arial" w:hAnsi="Arial"/>
      <w:bCs/>
      <w:color w:val="000000"/>
      <w:szCs w:val="24"/>
    </w:rPr>
  </w:style>
  <w:style w:type="paragraph" w:styleId="Revision">
    <w:name w:val="Revision"/>
    <w:hidden/>
    <w:uiPriority w:val="99"/>
    <w:semiHidden/>
    <w:rsid w:val="00E237A1"/>
  </w:style>
  <w:style w:type="character" w:styleId="FollowedHyperlink">
    <w:name w:val="FollowedHyperlink"/>
    <w:basedOn w:val="DefaultParagraphFont"/>
    <w:uiPriority w:val="99"/>
    <w:semiHidden/>
    <w:unhideWhenUsed/>
    <w:rsid w:val="00C32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1F"/>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F5B"/>
  </w:style>
  <w:style w:type="character" w:customStyle="1" w:styleId="HeaderChar">
    <w:name w:val="Header Char"/>
    <w:link w:val="Header"/>
    <w:rsid w:val="0024055F"/>
  </w:style>
  <w:style w:type="character" w:customStyle="1" w:styleId="Heading1Char">
    <w:name w:val="Heading 1 Char"/>
    <w:link w:val="Heading1"/>
    <w:rsid w:val="00EA3732"/>
    <w:rPr>
      <w:b/>
      <w:sz w:val="22"/>
    </w:rPr>
  </w:style>
  <w:style w:type="character" w:customStyle="1" w:styleId="BodyTextChar">
    <w:name w:val="Body Text Char"/>
    <w:link w:val="BodyText"/>
    <w:rsid w:val="00EA3732"/>
    <w:rPr>
      <w:sz w:val="24"/>
    </w:rPr>
  </w:style>
  <w:style w:type="paragraph" w:customStyle="1" w:styleId="TableHeading">
    <w:name w:val="Table Heading"/>
    <w:basedOn w:val="Normal"/>
    <w:rsid w:val="00EA3732"/>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B41519"/>
    <w:rPr>
      <w:color w:val="808080"/>
    </w:rPr>
  </w:style>
  <w:style w:type="paragraph" w:styleId="ListParagraph">
    <w:name w:val="List Paragraph"/>
    <w:basedOn w:val="Normal"/>
    <w:uiPriority w:val="34"/>
    <w:qFormat/>
    <w:rsid w:val="00B41519"/>
    <w:pPr>
      <w:ind w:left="720"/>
      <w:contextualSpacing/>
    </w:pPr>
  </w:style>
  <w:style w:type="paragraph" w:customStyle="1" w:styleId="Z-Bul1">
    <w:name w:val="Z-Bul1"/>
    <w:basedOn w:val="Normal"/>
    <w:rsid w:val="00F71E62"/>
    <w:pPr>
      <w:tabs>
        <w:tab w:val="num" w:pos="360"/>
        <w:tab w:val="left" w:pos="720"/>
        <w:tab w:val="center" w:pos="4680"/>
        <w:tab w:val="right" w:pos="9360"/>
      </w:tabs>
      <w:spacing w:after="200"/>
    </w:pPr>
    <w:rPr>
      <w:rFonts w:ascii="Arial" w:hAnsi="Arial" w:cs="Arial"/>
      <w:szCs w:val="24"/>
    </w:rPr>
  </w:style>
  <w:style w:type="character" w:customStyle="1" w:styleId="FooterChar">
    <w:name w:val="Footer Char"/>
    <w:basedOn w:val="DefaultParagraphFont"/>
    <w:link w:val="Footer"/>
    <w:uiPriority w:val="99"/>
    <w:rsid w:val="00C1009D"/>
  </w:style>
  <w:style w:type="paragraph" w:customStyle="1" w:styleId="Default">
    <w:name w:val="Default"/>
    <w:rsid w:val="00455A11"/>
    <w:pPr>
      <w:autoSpaceDE w:val="0"/>
      <w:autoSpaceDN w:val="0"/>
      <w:adjustRightInd w:val="0"/>
    </w:pPr>
    <w:rPr>
      <w:color w:val="000000"/>
      <w:sz w:val="24"/>
      <w:szCs w:val="24"/>
    </w:rPr>
  </w:style>
  <w:style w:type="paragraph" w:customStyle="1" w:styleId="0903fh">
    <w:name w:val="0903_fh"/>
    <w:aliases w:val="fh"/>
    <w:basedOn w:val="Normal"/>
    <w:rsid w:val="00B77AF0"/>
    <w:pPr>
      <w:spacing w:before="40" w:after="120"/>
      <w:ind w:left="101" w:right="43"/>
    </w:pPr>
    <w:rPr>
      <w:rFonts w:ascii="Arial" w:hAnsi="Arial"/>
      <w:bCs/>
      <w:color w:val="000000"/>
      <w:szCs w:val="24"/>
    </w:rPr>
  </w:style>
  <w:style w:type="paragraph" w:styleId="Revision">
    <w:name w:val="Revision"/>
    <w:hidden/>
    <w:uiPriority w:val="99"/>
    <w:semiHidden/>
    <w:rsid w:val="00E237A1"/>
  </w:style>
  <w:style w:type="character" w:styleId="FollowedHyperlink">
    <w:name w:val="FollowedHyperlink"/>
    <w:basedOn w:val="DefaultParagraphFont"/>
    <w:uiPriority w:val="99"/>
    <w:semiHidden/>
    <w:unhideWhenUsed/>
    <w:rsid w:val="00C3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27">
      <w:bodyDiv w:val="1"/>
      <w:marLeft w:val="0"/>
      <w:marRight w:val="0"/>
      <w:marTop w:val="0"/>
      <w:marBottom w:val="0"/>
      <w:divBdr>
        <w:top w:val="none" w:sz="0" w:space="0" w:color="auto"/>
        <w:left w:val="none" w:sz="0" w:space="0" w:color="auto"/>
        <w:bottom w:val="none" w:sz="0" w:space="0" w:color="auto"/>
        <w:right w:val="none" w:sz="0" w:space="0" w:color="auto"/>
      </w:divBdr>
    </w:div>
    <w:div w:id="610431444">
      <w:bodyDiv w:val="1"/>
      <w:marLeft w:val="0"/>
      <w:marRight w:val="0"/>
      <w:marTop w:val="0"/>
      <w:marBottom w:val="0"/>
      <w:divBdr>
        <w:top w:val="none" w:sz="0" w:space="0" w:color="auto"/>
        <w:left w:val="none" w:sz="0" w:space="0" w:color="auto"/>
        <w:bottom w:val="none" w:sz="0" w:space="0" w:color="auto"/>
        <w:right w:val="none" w:sz="0" w:space="0" w:color="auto"/>
      </w:divBdr>
    </w:div>
    <w:div w:id="824593426">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3136">
      <w:bodyDiv w:val="1"/>
      <w:marLeft w:val="0"/>
      <w:marRight w:val="0"/>
      <w:marTop w:val="0"/>
      <w:marBottom w:val="0"/>
      <w:divBdr>
        <w:top w:val="none" w:sz="0" w:space="0" w:color="auto"/>
        <w:left w:val="none" w:sz="0" w:space="0" w:color="auto"/>
        <w:bottom w:val="none" w:sz="0" w:space="0" w:color="auto"/>
        <w:right w:val="none" w:sz="0" w:space="0" w:color="auto"/>
      </w:divBdr>
    </w:div>
    <w:div w:id="1243755229">
      <w:bodyDiv w:val="1"/>
      <w:marLeft w:val="0"/>
      <w:marRight w:val="0"/>
      <w:marTop w:val="0"/>
      <w:marBottom w:val="0"/>
      <w:divBdr>
        <w:top w:val="none" w:sz="0" w:space="0" w:color="auto"/>
        <w:left w:val="none" w:sz="0" w:space="0" w:color="auto"/>
        <w:bottom w:val="none" w:sz="0" w:space="0" w:color="auto"/>
        <w:right w:val="none" w:sz="0" w:space="0" w:color="auto"/>
      </w:divBdr>
    </w:div>
    <w:div w:id="1312713763">
      <w:bodyDiv w:val="1"/>
      <w:marLeft w:val="0"/>
      <w:marRight w:val="0"/>
      <w:marTop w:val="0"/>
      <w:marBottom w:val="0"/>
      <w:divBdr>
        <w:top w:val="none" w:sz="0" w:space="0" w:color="auto"/>
        <w:left w:val="none" w:sz="0" w:space="0" w:color="auto"/>
        <w:bottom w:val="none" w:sz="0" w:space="0" w:color="auto"/>
        <w:right w:val="none" w:sz="0" w:space="0" w:color="auto"/>
      </w:divBdr>
    </w:div>
    <w:div w:id="1706826862">
      <w:bodyDiv w:val="1"/>
      <w:marLeft w:val="0"/>
      <w:marRight w:val="0"/>
      <w:marTop w:val="0"/>
      <w:marBottom w:val="0"/>
      <w:divBdr>
        <w:top w:val="none" w:sz="0" w:space="0" w:color="auto"/>
        <w:left w:val="none" w:sz="0" w:space="0" w:color="auto"/>
        <w:bottom w:val="none" w:sz="0" w:space="0" w:color="auto"/>
        <w:right w:val="none" w:sz="0" w:space="0" w:color="auto"/>
      </w:divBdr>
    </w:div>
    <w:div w:id="1748724657">
      <w:bodyDiv w:val="1"/>
      <w:marLeft w:val="0"/>
      <w:marRight w:val="0"/>
      <w:marTop w:val="0"/>
      <w:marBottom w:val="0"/>
      <w:divBdr>
        <w:top w:val="none" w:sz="0" w:space="0" w:color="auto"/>
        <w:left w:val="none" w:sz="0" w:space="0" w:color="auto"/>
        <w:bottom w:val="none" w:sz="0" w:space="0" w:color="auto"/>
        <w:right w:val="none" w:sz="0" w:space="0" w:color="auto"/>
      </w:divBdr>
    </w:div>
    <w:div w:id="2068795749">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32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2B00B1BB0842348B3974AEA343E8AD"/>
        <w:category>
          <w:name w:val="General"/>
          <w:gallery w:val="placeholder"/>
        </w:category>
        <w:types>
          <w:type w:val="bbPlcHdr"/>
        </w:types>
        <w:behaviors>
          <w:behavior w:val="content"/>
        </w:behaviors>
        <w:guid w:val="{5BAC78DF-F268-40CF-B61C-2D55E59B58F1}"/>
      </w:docPartPr>
      <w:docPartBody>
        <w:p w:rsidR="008642B8" w:rsidRDefault="008642B8">
          <w:r w:rsidRPr="00131AE0">
            <w:rPr>
              <w:rStyle w:val="PlaceholderText"/>
            </w:rPr>
            <w:t>[Title]</w:t>
          </w:r>
        </w:p>
      </w:docPartBody>
    </w:docPart>
    <w:docPart>
      <w:docPartPr>
        <w:name w:val="2C60498F63464112BB27A755E2FDE774"/>
        <w:category>
          <w:name w:val="General"/>
          <w:gallery w:val="placeholder"/>
        </w:category>
        <w:types>
          <w:type w:val="bbPlcHdr"/>
        </w:types>
        <w:behaviors>
          <w:behavior w:val="content"/>
        </w:behaviors>
        <w:guid w:val="{141D54A5-69C8-4FDF-A10B-58E403973923}"/>
      </w:docPartPr>
      <w:docPartBody>
        <w:p w:rsidR="008642B8" w:rsidRDefault="008642B8">
          <w:r w:rsidRPr="00131AE0">
            <w:rPr>
              <w:rStyle w:val="PlaceholderText"/>
            </w:rPr>
            <w:t>[Company]</w:t>
          </w:r>
        </w:p>
      </w:docPartBody>
    </w:docPart>
    <w:docPart>
      <w:docPartPr>
        <w:name w:val="82059C3EE83A4DE29D14BE1AD6A9E009"/>
        <w:category>
          <w:name w:val="General"/>
          <w:gallery w:val="placeholder"/>
        </w:category>
        <w:types>
          <w:type w:val="bbPlcHdr"/>
        </w:types>
        <w:behaviors>
          <w:behavior w:val="content"/>
        </w:behaviors>
        <w:guid w:val="{B43EC58A-7C0A-4224-ABAC-956C68997B2D}"/>
      </w:docPartPr>
      <w:docPartBody>
        <w:p w:rsidR="008642B8" w:rsidRDefault="008642B8">
          <w:r w:rsidRPr="00131AE0">
            <w:rPr>
              <w:rStyle w:val="PlaceholderText"/>
            </w:rPr>
            <w:t>[Subject]</w:t>
          </w:r>
        </w:p>
      </w:docPartBody>
    </w:docPart>
    <w:docPart>
      <w:docPartPr>
        <w:name w:val="85FCFA0D9D9E4025A188BB70E49C66AC"/>
        <w:category>
          <w:name w:val="General"/>
          <w:gallery w:val="placeholder"/>
        </w:category>
        <w:types>
          <w:type w:val="bbPlcHdr"/>
        </w:types>
        <w:behaviors>
          <w:behavior w:val="content"/>
        </w:behaviors>
        <w:guid w:val="{E9AC5DF6-4C0D-4723-A26D-87FBB7D89E52}"/>
      </w:docPartPr>
      <w:docPartBody>
        <w:p w:rsidR="005C21E2" w:rsidRDefault="008642B8">
          <w:r w:rsidRPr="00131AE0">
            <w:rPr>
              <w:rStyle w:val="PlaceholderText"/>
            </w:rPr>
            <w:t>[Publish Date]</w:t>
          </w:r>
        </w:p>
      </w:docPartBody>
    </w:docPart>
    <w:docPart>
      <w:docPartPr>
        <w:name w:val="355CA308126645CFAFD2632EB59CA747"/>
        <w:category>
          <w:name w:val="General"/>
          <w:gallery w:val="placeholder"/>
        </w:category>
        <w:types>
          <w:type w:val="bbPlcHdr"/>
        </w:types>
        <w:behaviors>
          <w:behavior w:val="content"/>
        </w:behaviors>
        <w:guid w:val="{B3E4771B-6C67-43E2-8860-C7F1C1C5291F}"/>
      </w:docPartPr>
      <w:docPartBody>
        <w:p w:rsidR="008E394F" w:rsidRDefault="00AE5326" w:rsidP="00AE5326">
          <w:pPr>
            <w:pStyle w:val="355CA308126645CFAFD2632EB59CA747"/>
          </w:pPr>
          <w:r w:rsidRPr="00467E84">
            <w:rPr>
              <w:rStyle w:val="PlaceholderText"/>
            </w:rPr>
            <w:t>[Subject]</w:t>
          </w:r>
        </w:p>
      </w:docPartBody>
    </w:docPart>
    <w:docPart>
      <w:docPartPr>
        <w:name w:val="29DE917832D5499AB5AAE72159F145C5"/>
        <w:category>
          <w:name w:val="General"/>
          <w:gallery w:val="placeholder"/>
        </w:category>
        <w:types>
          <w:type w:val="bbPlcHdr"/>
        </w:types>
        <w:behaviors>
          <w:behavior w:val="content"/>
        </w:behaviors>
        <w:guid w:val="{CCB1951B-1EE9-487B-96F0-A84682F8803A}"/>
      </w:docPartPr>
      <w:docPartBody>
        <w:p w:rsidR="008E394F" w:rsidRDefault="00AE5326" w:rsidP="00AE5326">
          <w:pPr>
            <w:pStyle w:val="29DE917832D5499AB5AAE72159F145C5"/>
          </w:pPr>
          <w:r w:rsidRPr="00467E84">
            <w:rPr>
              <w:rStyle w:val="PlaceholderText"/>
            </w:rPr>
            <w:t>[Subject]</w:t>
          </w:r>
        </w:p>
      </w:docPartBody>
    </w:docPart>
    <w:docPart>
      <w:docPartPr>
        <w:name w:val="B85FABE41D0D4F409C5985921C2FA025"/>
        <w:category>
          <w:name w:val="General"/>
          <w:gallery w:val="placeholder"/>
        </w:category>
        <w:types>
          <w:type w:val="bbPlcHdr"/>
        </w:types>
        <w:behaviors>
          <w:behavior w:val="content"/>
        </w:behaviors>
        <w:guid w:val="{F20C0833-0BD0-4DDB-9349-B9A24B1003E3}"/>
      </w:docPartPr>
      <w:docPartBody>
        <w:p w:rsidR="008E394F" w:rsidRDefault="00AE5326" w:rsidP="00AE5326">
          <w:pPr>
            <w:pStyle w:val="B85FABE41D0D4F409C5985921C2FA025"/>
          </w:pPr>
          <w:r w:rsidRPr="00467E84">
            <w:rPr>
              <w:rStyle w:val="PlaceholderText"/>
            </w:rPr>
            <w:t>[Subject]</w:t>
          </w:r>
        </w:p>
      </w:docPartBody>
    </w:docPart>
    <w:docPart>
      <w:docPartPr>
        <w:name w:val="6918D47EA6F842C2B9AD3B6A7F855361"/>
        <w:category>
          <w:name w:val="General"/>
          <w:gallery w:val="placeholder"/>
        </w:category>
        <w:types>
          <w:type w:val="bbPlcHdr"/>
        </w:types>
        <w:behaviors>
          <w:behavior w:val="content"/>
        </w:behaviors>
        <w:guid w:val="{8FD81D48-4B2C-4AF3-A53B-4D65D9B67B16}"/>
      </w:docPartPr>
      <w:docPartBody>
        <w:p w:rsidR="008E394F" w:rsidRDefault="00AE5326" w:rsidP="00AE5326">
          <w:pPr>
            <w:pStyle w:val="6918D47EA6F842C2B9AD3B6A7F855361"/>
          </w:pPr>
          <w:r w:rsidRPr="00467E84">
            <w:rPr>
              <w:rStyle w:val="PlaceholderText"/>
            </w:rPr>
            <w:t>[Subject]</w:t>
          </w:r>
        </w:p>
      </w:docPartBody>
    </w:docPart>
    <w:docPart>
      <w:docPartPr>
        <w:name w:val="4D51F5CB160E4BF289489A502FA9CA5F"/>
        <w:category>
          <w:name w:val="General"/>
          <w:gallery w:val="placeholder"/>
        </w:category>
        <w:types>
          <w:type w:val="bbPlcHdr"/>
        </w:types>
        <w:behaviors>
          <w:behavior w:val="content"/>
        </w:behaviors>
        <w:guid w:val="{B6D54EB1-3D10-4799-9AEA-04E58074A988}"/>
      </w:docPartPr>
      <w:docPartBody>
        <w:p w:rsidR="008E394F" w:rsidRDefault="008E394F">
          <w:r w:rsidRPr="00BE6D96">
            <w:rPr>
              <w:rStyle w:val="PlaceholderText"/>
            </w:rPr>
            <w:t>[Subject]</w:t>
          </w:r>
        </w:p>
      </w:docPartBody>
    </w:docPart>
    <w:docPart>
      <w:docPartPr>
        <w:name w:val="F0540475B6D44D0598AC395AD6D67D2B"/>
        <w:category>
          <w:name w:val="General"/>
          <w:gallery w:val="placeholder"/>
        </w:category>
        <w:types>
          <w:type w:val="bbPlcHdr"/>
        </w:types>
        <w:behaviors>
          <w:behavior w:val="content"/>
        </w:behaviors>
        <w:guid w:val="{1AE0F51C-A01D-4B9E-A45B-99F735E1C10C}"/>
      </w:docPartPr>
      <w:docPartBody>
        <w:p w:rsidR="00B35198" w:rsidRDefault="00B35198">
          <w:r w:rsidRPr="00A84D77">
            <w:rPr>
              <w:rStyle w:val="PlaceholderText"/>
            </w:rPr>
            <w:t>[Subject]</w:t>
          </w:r>
        </w:p>
      </w:docPartBody>
    </w:docPart>
    <w:docPart>
      <w:docPartPr>
        <w:name w:val="B24CEA20F12D4DA584F6251B75788D59"/>
        <w:category>
          <w:name w:val="General"/>
          <w:gallery w:val="placeholder"/>
        </w:category>
        <w:types>
          <w:type w:val="bbPlcHdr"/>
        </w:types>
        <w:behaviors>
          <w:behavior w:val="content"/>
        </w:behaviors>
        <w:guid w:val="{C158CDFB-66EA-421A-84E7-E40ADC0CD414}"/>
      </w:docPartPr>
      <w:docPartBody>
        <w:p w:rsidR="00B35198" w:rsidRDefault="00B35198">
          <w:r w:rsidRPr="00A84D77">
            <w:rPr>
              <w:rStyle w:val="PlaceholderText"/>
            </w:rPr>
            <w:t>[Subject]</w:t>
          </w:r>
        </w:p>
      </w:docPartBody>
    </w:docPart>
    <w:docPart>
      <w:docPartPr>
        <w:name w:val="A994FF3107734329B1CD215763168C99"/>
        <w:category>
          <w:name w:val="General"/>
          <w:gallery w:val="placeholder"/>
        </w:category>
        <w:types>
          <w:type w:val="bbPlcHdr"/>
        </w:types>
        <w:behaviors>
          <w:behavior w:val="content"/>
        </w:behaviors>
        <w:guid w:val="{35DBA62B-83C3-40B4-A774-90EA366D75D1}"/>
      </w:docPartPr>
      <w:docPartBody>
        <w:p w:rsidR="00B35198" w:rsidRDefault="00B35198">
          <w:r w:rsidRPr="00A84D77">
            <w:rPr>
              <w:rStyle w:val="PlaceholderText"/>
            </w:rPr>
            <w:t>[Subject]</w:t>
          </w:r>
        </w:p>
      </w:docPartBody>
    </w:docPart>
    <w:docPart>
      <w:docPartPr>
        <w:name w:val="E625719FD904426EB1DEC02DA37C65BC"/>
        <w:category>
          <w:name w:val="General"/>
          <w:gallery w:val="placeholder"/>
        </w:category>
        <w:types>
          <w:type w:val="bbPlcHdr"/>
        </w:types>
        <w:behaviors>
          <w:behavior w:val="content"/>
        </w:behaviors>
        <w:guid w:val="{11950C40-7C75-414B-BDE6-B1A024DA052D}"/>
      </w:docPartPr>
      <w:docPartBody>
        <w:p w:rsidR="008E7827" w:rsidRDefault="008E7827">
          <w:r w:rsidRPr="00F1004E">
            <w:rPr>
              <w:rStyle w:val="PlaceholderText"/>
            </w:rPr>
            <w:t>[Subject]</w:t>
          </w:r>
        </w:p>
      </w:docPartBody>
    </w:docPart>
    <w:docPart>
      <w:docPartPr>
        <w:name w:val="75371864A4EB4168AE422CA69E0CB3E0"/>
        <w:category>
          <w:name w:val="General"/>
          <w:gallery w:val="placeholder"/>
        </w:category>
        <w:types>
          <w:type w:val="bbPlcHdr"/>
        </w:types>
        <w:behaviors>
          <w:behavior w:val="content"/>
        </w:behaviors>
        <w:guid w:val="{18CE4F10-FDCA-40D9-9E2C-3209EAB1F25D}"/>
      </w:docPartPr>
      <w:docPartBody>
        <w:p w:rsidR="0005442C" w:rsidRDefault="0005442C" w:rsidP="0005442C">
          <w:pPr>
            <w:pStyle w:val="75371864A4EB4168AE422CA69E0CB3E0"/>
          </w:pPr>
          <w:r w:rsidRPr="00F1004E">
            <w:rPr>
              <w:rStyle w:val="PlaceholderText"/>
            </w:rPr>
            <w:t>[Subject]</w:t>
          </w:r>
        </w:p>
      </w:docPartBody>
    </w:docPart>
    <w:docPart>
      <w:docPartPr>
        <w:name w:val="A6625C55742C49DFB579D073CFA9AB0B"/>
        <w:category>
          <w:name w:val="General"/>
          <w:gallery w:val="placeholder"/>
        </w:category>
        <w:types>
          <w:type w:val="bbPlcHdr"/>
        </w:types>
        <w:behaviors>
          <w:behavior w:val="content"/>
        </w:behaviors>
        <w:guid w:val="{8DEBD462-0229-4417-9833-CBEE6D4F0E0F}"/>
      </w:docPartPr>
      <w:docPartBody>
        <w:p w:rsidR="00EF116C" w:rsidRDefault="00EF116C" w:rsidP="00EF116C">
          <w:pPr>
            <w:pStyle w:val="A6625C55742C49DFB579D073CFA9AB0B"/>
          </w:pPr>
          <w:r w:rsidRPr="00F1004E">
            <w:rPr>
              <w:rStyle w:val="PlaceholderText"/>
            </w:rPr>
            <w:t>[Subject]</w:t>
          </w:r>
        </w:p>
      </w:docPartBody>
    </w:docPart>
    <w:docPart>
      <w:docPartPr>
        <w:name w:val="A7CD318544F3483A81CAEE05451942F2"/>
        <w:category>
          <w:name w:val="General"/>
          <w:gallery w:val="placeholder"/>
        </w:category>
        <w:types>
          <w:type w:val="bbPlcHdr"/>
        </w:types>
        <w:behaviors>
          <w:behavior w:val="content"/>
        </w:behaviors>
        <w:guid w:val="{6928AF05-3A16-40D6-8042-FF9D0DB48327}"/>
      </w:docPartPr>
      <w:docPartBody>
        <w:p w:rsidR="00EF116C" w:rsidRDefault="00EF116C" w:rsidP="00EF116C">
          <w:pPr>
            <w:pStyle w:val="A7CD318544F3483A81CAEE05451942F2"/>
          </w:pPr>
          <w:r w:rsidRPr="00F1004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8"/>
    <w:rsid w:val="0005442C"/>
    <w:rsid w:val="000F0719"/>
    <w:rsid w:val="00251523"/>
    <w:rsid w:val="002C5FB2"/>
    <w:rsid w:val="002F5B52"/>
    <w:rsid w:val="004573DE"/>
    <w:rsid w:val="005C21E2"/>
    <w:rsid w:val="00603635"/>
    <w:rsid w:val="00615FE1"/>
    <w:rsid w:val="008642B8"/>
    <w:rsid w:val="008747B6"/>
    <w:rsid w:val="008E394F"/>
    <w:rsid w:val="008E7827"/>
    <w:rsid w:val="009B1896"/>
    <w:rsid w:val="00AE5326"/>
    <w:rsid w:val="00B35198"/>
    <w:rsid w:val="00D97B04"/>
    <w:rsid w:val="00EF116C"/>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16C"/>
    <w:rPr>
      <w:color w:val="808080"/>
    </w:rPr>
  </w:style>
  <w:style w:type="paragraph" w:customStyle="1" w:styleId="26C77F1FCC6140F1A2EC92CDDF6FBB99">
    <w:name w:val="26C77F1FCC6140F1A2EC92CDDF6FBB99"/>
    <w:rsid w:val="004573DE"/>
  </w:style>
  <w:style w:type="paragraph" w:customStyle="1" w:styleId="4F50DF7F78B4441099815BFFB9742029">
    <w:name w:val="4F50DF7F78B4441099815BFFB9742029"/>
    <w:rsid w:val="004573DE"/>
  </w:style>
  <w:style w:type="paragraph" w:customStyle="1" w:styleId="652CF176F51542BE9223C3650BFBD367">
    <w:name w:val="652CF176F51542BE9223C3650BFBD367"/>
    <w:rsid w:val="004573DE"/>
  </w:style>
  <w:style w:type="paragraph" w:customStyle="1" w:styleId="90D032DB84874EEFABC4530EC29EF55E">
    <w:name w:val="90D032DB84874EEFABC4530EC29EF55E"/>
    <w:rsid w:val="004573DE"/>
  </w:style>
  <w:style w:type="paragraph" w:customStyle="1" w:styleId="13574D2D4CFC4265BFB4AA47ADE16FD7">
    <w:name w:val="13574D2D4CFC4265BFB4AA47ADE16FD7"/>
    <w:rsid w:val="004573DE"/>
  </w:style>
  <w:style w:type="paragraph" w:customStyle="1" w:styleId="5AF928722181471C9663B0753DDF7ABD">
    <w:name w:val="5AF928722181471C9663B0753DDF7ABD"/>
    <w:rsid w:val="004573DE"/>
  </w:style>
  <w:style w:type="paragraph" w:customStyle="1" w:styleId="9EEFFD81EC4A4B95B0A1062BA0CE59F7">
    <w:name w:val="9EEFFD81EC4A4B95B0A1062BA0CE59F7"/>
    <w:rsid w:val="004573DE"/>
  </w:style>
  <w:style w:type="paragraph" w:customStyle="1" w:styleId="E8ED2671BEBF42B1AA7F040B9BDDFC1E">
    <w:name w:val="E8ED2671BEBF42B1AA7F040B9BDDFC1E"/>
    <w:rsid w:val="004573DE"/>
  </w:style>
  <w:style w:type="paragraph" w:customStyle="1" w:styleId="355CA308126645CFAFD2632EB59CA747">
    <w:name w:val="355CA308126645CFAFD2632EB59CA747"/>
    <w:rsid w:val="00AE5326"/>
  </w:style>
  <w:style w:type="paragraph" w:customStyle="1" w:styleId="29DE917832D5499AB5AAE72159F145C5">
    <w:name w:val="29DE917832D5499AB5AAE72159F145C5"/>
    <w:rsid w:val="00AE5326"/>
  </w:style>
  <w:style w:type="paragraph" w:customStyle="1" w:styleId="B85FABE41D0D4F409C5985921C2FA025">
    <w:name w:val="B85FABE41D0D4F409C5985921C2FA025"/>
    <w:rsid w:val="00AE5326"/>
  </w:style>
  <w:style w:type="paragraph" w:customStyle="1" w:styleId="6918D47EA6F842C2B9AD3B6A7F855361">
    <w:name w:val="6918D47EA6F842C2B9AD3B6A7F855361"/>
    <w:rsid w:val="00AE5326"/>
  </w:style>
  <w:style w:type="paragraph" w:customStyle="1" w:styleId="8748BD7882684A0F8F6748706551A8C5">
    <w:name w:val="8748BD7882684A0F8F6748706551A8C5"/>
    <w:rsid w:val="008E394F"/>
  </w:style>
  <w:style w:type="paragraph" w:customStyle="1" w:styleId="43817938F7E047E0956DBCF4186D7F71">
    <w:name w:val="43817938F7E047E0956DBCF4186D7F71"/>
    <w:rsid w:val="008E394F"/>
  </w:style>
  <w:style w:type="paragraph" w:customStyle="1" w:styleId="75371864A4EB4168AE422CA69E0CB3E0">
    <w:name w:val="75371864A4EB4168AE422CA69E0CB3E0"/>
    <w:rsid w:val="0005442C"/>
  </w:style>
  <w:style w:type="paragraph" w:customStyle="1" w:styleId="F1E84FD83D7A4D5F94E86BED650D06B5">
    <w:name w:val="F1E84FD83D7A4D5F94E86BED650D06B5"/>
    <w:rsid w:val="002F5B52"/>
  </w:style>
  <w:style w:type="paragraph" w:customStyle="1" w:styleId="A6625C55742C49DFB579D073CFA9AB0B">
    <w:name w:val="A6625C55742C49DFB579D073CFA9AB0B"/>
    <w:rsid w:val="00EF116C"/>
  </w:style>
  <w:style w:type="paragraph" w:customStyle="1" w:styleId="A7CD318544F3483A81CAEE05451942F2">
    <w:name w:val="A7CD318544F3483A81CAEE05451942F2"/>
    <w:rsid w:val="00EF116C"/>
  </w:style>
  <w:style w:type="paragraph" w:customStyle="1" w:styleId="973B3DA8521F4A0496484D35CA151AA6">
    <w:name w:val="973B3DA8521F4A0496484D35CA151AA6"/>
    <w:rsid w:val="00EF116C"/>
  </w:style>
  <w:style w:type="paragraph" w:customStyle="1" w:styleId="82DACF8A045E41F68D880F604AC32D6A">
    <w:name w:val="82DACF8A045E41F68D880F604AC32D6A"/>
    <w:rsid w:val="00EF116C"/>
  </w:style>
  <w:style w:type="paragraph" w:customStyle="1" w:styleId="9352C21F74D54A25AFD898CEF1062A7D">
    <w:name w:val="9352C21F74D54A25AFD898CEF1062A7D"/>
    <w:rsid w:val="00EF1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16C"/>
    <w:rPr>
      <w:color w:val="808080"/>
    </w:rPr>
  </w:style>
  <w:style w:type="paragraph" w:customStyle="1" w:styleId="26C77F1FCC6140F1A2EC92CDDF6FBB99">
    <w:name w:val="26C77F1FCC6140F1A2EC92CDDF6FBB99"/>
    <w:rsid w:val="004573DE"/>
  </w:style>
  <w:style w:type="paragraph" w:customStyle="1" w:styleId="4F50DF7F78B4441099815BFFB9742029">
    <w:name w:val="4F50DF7F78B4441099815BFFB9742029"/>
    <w:rsid w:val="004573DE"/>
  </w:style>
  <w:style w:type="paragraph" w:customStyle="1" w:styleId="652CF176F51542BE9223C3650BFBD367">
    <w:name w:val="652CF176F51542BE9223C3650BFBD367"/>
    <w:rsid w:val="004573DE"/>
  </w:style>
  <w:style w:type="paragraph" w:customStyle="1" w:styleId="90D032DB84874EEFABC4530EC29EF55E">
    <w:name w:val="90D032DB84874EEFABC4530EC29EF55E"/>
    <w:rsid w:val="004573DE"/>
  </w:style>
  <w:style w:type="paragraph" w:customStyle="1" w:styleId="13574D2D4CFC4265BFB4AA47ADE16FD7">
    <w:name w:val="13574D2D4CFC4265BFB4AA47ADE16FD7"/>
    <w:rsid w:val="004573DE"/>
  </w:style>
  <w:style w:type="paragraph" w:customStyle="1" w:styleId="5AF928722181471C9663B0753DDF7ABD">
    <w:name w:val="5AF928722181471C9663B0753DDF7ABD"/>
    <w:rsid w:val="004573DE"/>
  </w:style>
  <w:style w:type="paragraph" w:customStyle="1" w:styleId="9EEFFD81EC4A4B95B0A1062BA0CE59F7">
    <w:name w:val="9EEFFD81EC4A4B95B0A1062BA0CE59F7"/>
    <w:rsid w:val="004573DE"/>
  </w:style>
  <w:style w:type="paragraph" w:customStyle="1" w:styleId="E8ED2671BEBF42B1AA7F040B9BDDFC1E">
    <w:name w:val="E8ED2671BEBF42B1AA7F040B9BDDFC1E"/>
    <w:rsid w:val="004573DE"/>
  </w:style>
  <w:style w:type="paragraph" w:customStyle="1" w:styleId="355CA308126645CFAFD2632EB59CA747">
    <w:name w:val="355CA308126645CFAFD2632EB59CA747"/>
    <w:rsid w:val="00AE5326"/>
  </w:style>
  <w:style w:type="paragraph" w:customStyle="1" w:styleId="29DE917832D5499AB5AAE72159F145C5">
    <w:name w:val="29DE917832D5499AB5AAE72159F145C5"/>
    <w:rsid w:val="00AE5326"/>
  </w:style>
  <w:style w:type="paragraph" w:customStyle="1" w:styleId="B85FABE41D0D4F409C5985921C2FA025">
    <w:name w:val="B85FABE41D0D4F409C5985921C2FA025"/>
    <w:rsid w:val="00AE5326"/>
  </w:style>
  <w:style w:type="paragraph" w:customStyle="1" w:styleId="6918D47EA6F842C2B9AD3B6A7F855361">
    <w:name w:val="6918D47EA6F842C2B9AD3B6A7F855361"/>
    <w:rsid w:val="00AE5326"/>
  </w:style>
  <w:style w:type="paragraph" w:customStyle="1" w:styleId="8748BD7882684A0F8F6748706551A8C5">
    <w:name w:val="8748BD7882684A0F8F6748706551A8C5"/>
    <w:rsid w:val="008E394F"/>
  </w:style>
  <w:style w:type="paragraph" w:customStyle="1" w:styleId="43817938F7E047E0956DBCF4186D7F71">
    <w:name w:val="43817938F7E047E0956DBCF4186D7F71"/>
    <w:rsid w:val="008E394F"/>
  </w:style>
  <w:style w:type="paragraph" w:customStyle="1" w:styleId="75371864A4EB4168AE422CA69E0CB3E0">
    <w:name w:val="75371864A4EB4168AE422CA69E0CB3E0"/>
    <w:rsid w:val="0005442C"/>
  </w:style>
  <w:style w:type="paragraph" w:customStyle="1" w:styleId="F1E84FD83D7A4D5F94E86BED650D06B5">
    <w:name w:val="F1E84FD83D7A4D5F94E86BED650D06B5"/>
    <w:rsid w:val="002F5B52"/>
  </w:style>
  <w:style w:type="paragraph" w:customStyle="1" w:styleId="A6625C55742C49DFB579D073CFA9AB0B">
    <w:name w:val="A6625C55742C49DFB579D073CFA9AB0B"/>
    <w:rsid w:val="00EF116C"/>
  </w:style>
  <w:style w:type="paragraph" w:customStyle="1" w:styleId="A7CD318544F3483A81CAEE05451942F2">
    <w:name w:val="A7CD318544F3483A81CAEE05451942F2"/>
    <w:rsid w:val="00EF116C"/>
  </w:style>
  <w:style w:type="paragraph" w:customStyle="1" w:styleId="973B3DA8521F4A0496484D35CA151AA6">
    <w:name w:val="973B3DA8521F4A0496484D35CA151AA6"/>
    <w:rsid w:val="00EF116C"/>
  </w:style>
  <w:style w:type="paragraph" w:customStyle="1" w:styleId="82DACF8A045E41F68D880F604AC32D6A">
    <w:name w:val="82DACF8A045E41F68D880F604AC32D6A"/>
    <w:rsid w:val="00EF116C"/>
  </w:style>
  <w:style w:type="paragraph" w:customStyle="1" w:styleId="9352C21F74D54A25AFD898CEF1062A7D">
    <w:name w:val="9352C21F74D54A25AFD898CEF1062A7D"/>
    <w:rsid w:val="00EF1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AF8C-19D3-4280-B701-CE25FC0A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4445</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Cost Management Plan</vt:lpstr>
    </vt:vector>
  </TitlesOfParts>
  <Company>[Agency Name]</Company>
  <LinksUpToDate>false</LinksUpToDate>
  <CharactersWithSpaces>29761</CharactersWithSpaces>
  <SharedDoc>false</SharedDoc>
  <HLinks>
    <vt:vector size="60" baseType="variant">
      <vt:variant>
        <vt:i4>1376315</vt:i4>
      </vt:variant>
      <vt:variant>
        <vt:i4>56</vt:i4>
      </vt:variant>
      <vt:variant>
        <vt:i4>0</vt:i4>
      </vt:variant>
      <vt:variant>
        <vt:i4>5</vt:i4>
      </vt:variant>
      <vt:variant>
        <vt:lpwstr/>
      </vt:variant>
      <vt:variant>
        <vt:lpwstr>_Toc329960792</vt:lpwstr>
      </vt:variant>
      <vt:variant>
        <vt:i4>1376315</vt:i4>
      </vt:variant>
      <vt:variant>
        <vt:i4>50</vt:i4>
      </vt:variant>
      <vt:variant>
        <vt:i4>0</vt:i4>
      </vt:variant>
      <vt:variant>
        <vt:i4>5</vt:i4>
      </vt:variant>
      <vt:variant>
        <vt:lpwstr/>
      </vt:variant>
      <vt:variant>
        <vt:lpwstr>_Toc329960791</vt:lpwstr>
      </vt:variant>
      <vt:variant>
        <vt:i4>1376315</vt:i4>
      </vt:variant>
      <vt:variant>
        <vt:i4>44</vt:i4>
      </vt:variant>
      <vt:variant>
        <vt:i4>0</vt:i4>
      </vt:variant>
      <vt:variant>
        <vt:i4>5</vt:i4>
      </vt:variant>
      <vt:variant>
        <vt:lpwstr/>
      </vt:variant>
      <vt:variant>
        <vt:lpwstr>_Toc329960790</vt:lpwstr>
      </vt:variant>
      <vt:variant>
        <vt:i4>1310779</vt:i4>
      </vt:variant>
      <vt:variant>
        <vt:i4>38</vt:i4>
      </vt:variant>
      <vt:variant>
        <vt:i4>0</vt:i4>
      </vt:variant>
      <vt:variant>
        <vt:i4>5</vt:i4>
      </vt:variant>
      <vt:variant>
        <vt:lpwstr/>
      </vt:variant>
      <vt:variant>
        <vt:lpwstr>_Toc329960789</vt:lpwstr>
      </vt:variant>
      <vt:variant>
        <vt:i4>1310779</vt:i4>
      </vt:variant>
      <vt:variant>
        <vt:i4>32</vt:i4>
      </vt:variant>
      <vt:variant>
        <vt:i4>0</vt:i4>
      </vt:variant>
      <vt:variant>
        <vt:i4>5</vt:i4>
      </vt:variant>
      <vt:variant>
        <vt:lpwstr/>
      </vt:variant>
      <vt:variant>
        <vt:lpwstr>_Toc329960788</vt:lpwstr>
      </vt:variant>
      <vt:variant>
        <vt:i4>1310779</vt:i4>
      </vt:variant>
      <vt:variant>
        <vt:i4>26</vt:i4>
      </vt:variant>
      <vt:variant>
        <vt:i4>0</vt:i4>
      </vt:variant>
      <vt:variant>
        <vt:i4>5</vt:i4>
      </vt:variant>
      <vt:variant>
        <vt:lpwstr/>
      </vt:variant>
      <vt:variant>
        <vt:lpwstr>_Toc329960787</vt:lpwstr>
      </vt:variant>
      <vt:variant>
        <vt:i4>1310779</vt:i4>
      </vt:variant>
      <vt:variant>
        <vt:i4>20</vt:i4>
      </vt:variant>
      <vt:variant>
        <vt:i4>0</vt:i4>
      </vt:variant>
      <vt:variant>
        <vt:i4>5</vt:i4>
      </vt:variant>
      <vt:variant>
        <vt:lpwstr/>
      </vt:variant>
      <vt:variant>
        <vt:lpwstr>_Toc329960786</vt:lpwstr>
      </vt:variant>
      <vt:variant>
        <vt:i4>1310779</vt:i4>
      </vt:variant>
      <vt:variant>
        <vt:i4>14</vt:i4>
      </vt:variant>
      <vt:variant>
        <vt:i4>0</vt:i4>
      </vt:variant>
      <vt:variant>
        <vt:i4>5</vt:i4>
      </vt:variant>
      <vt:variant>
        <vt:lpwstr/>
      </vt:variant>
      <vt:variant>
        <vt:lpwstr>_Toc329960785</vt:lpwstr>
      </vt:variant>
      <vt:variant>
        <vt:i4>1310779</vt:i4>
      </vt:variant>
      <vt:variant>
        <vt:i4>8</vt:i4>
      </vt:variant>
      <vt:variant>
        <vt:i4>0</vt:i4>
      </vt:variant>
      <vt:variant>
        <vt:i4>5</vt:i4>
      </vt:variant>
      <vt:variant>
        <vt:lpwstr/>
      </vt:variant>
      <vt:variant>
        <vt:lpwstr>_Toc329960784</vt:lpwstr>
      </vt:variant>
      <vt:variant>
        <vt:i4>1310779</vt:i4>
      </vt:variant>
      <vt:variant>
        <vt:i4>2</vt:i4>
      </vt:variant>
      <vt:variant>
        <vt:i4>0</vt:i4>
      </vt:variant>
      <vt:variant>
        <vt:i4>5</vt:i4>
      </vt:variant>
      <vt:variant>
        <vt:lpwstr/>
      </vt:variant>
      <vt:variant>
        <vt:lpwstr>_Toc329960783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Plan</dc:title>
  <dc:subject>[PROJECT NAME]</dc:subject>
  <dc:creator>BSD Team</dc:creator>
  <cp:lastModifiedBy>Trena Maynard</cp:lastModifiedBy>
  <cp:revision>12</cp:revision>
  <cp:lastPrinted>2014-06-13T18:24:00Z</cp:lastPrinted>
  <dcterms:created xsi:type="dcterms:W3CDTF">2014-10-28T20:49:00Z</dcterms:created>
  <dcterms:modified xsi:type="dcterms:W3CDTF">2016-01-06T14:42:00Z</dcterms:modified>
  <cp:category>Planning</cp:category>
  <cp:contentStatus>In Review</cp:contentStatus>
</cp:coreProperties>
</file>