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F" w:rsidRDefault="00220A2F" w:rsidP="005E0578">
      <w:pPr>
        <w:jc w:val="center"/>
        <w:rPr>
          <w:b/>
          <w:smallCaps/>
          <w:sz w:val="36"/>
          <w:szCs w:val="36"/>
        </w:rPr>
      </w:pPr>
    </w:p>
    <w:p w:rsidR="004F38F6" w:rsidRDefault="004F38F6" w:rsidP="005E0578">
      <w:pPr>
        <w:jc w:val="center"/>
        <w:rPr>
          <w:b/>
          <w:smallCaps/>
          <w:sz w:val="36"/>
          <w:szCs w:val="36"/>
        </w:rPr>
      </w:pPr>
    </w:p>
    <w:p w:rsidR="004F38F6" w:rsidRDefault="004F38F6" w:rsidP="005E0578">
      <w:pPr>
        <w:jc w:val="center"/>
        <w:rPr>
          <w:b/>
          <w:smallCaps/>
          <w:sz w:val="36"/>
          <w:szCs w:val="36"/>
        </w:rPr>
      </w:pPr>
    </w:p>
    <w:sdt>
      <w:sdtPr>
        <w:rPr>
          <w:b/>
          <w:smallCaps/>
          <w:sz w:val="36"/>
          <w:szCs w:val="36"/>
        </w:rPr>
        <w:alias w:val="Title"/>
        <w:tag w:val=""/>
        <w:id w:val="1492138438"/>
        <w:placeholder>
          <w:docPart w:val="988B550E7A924D18A5BC7800B7B60031"/>
        </w:placeholder>
        <w:dataBinding w:prefixMappings="xmlns:ns0='http://purl.org/dc/elements/1.1/' xmlns:ns1='http://schemas.openxmlformats.org/package/2006/metadata/core-properties' " w:xpath="/ns1:coreProperties[1]/ns0:title[1]" w:storeItemID="{6C3C8BC8-F283-45AE-878A-BAB7291924A1}"/>
        <w:text/>
      </w:sdtPr>
      <w:sdtEndPr/>
      <w:sdtContent>
        <w:p w:rsidR="00E86B17" w:rsidRDefault="00444912" w:rsidP="005E0578">
          <w:pPr>
            <w:jc w:val="center"/>
            <w:rPr>
              <w:b/>
              <w:smallCaps/>
              <w:sz w:val="36"/>
              <w:szCs w:val="36"/>
            </w:rPr>
          </w:pPr>
          <w:r>
            <w:rPr>
              <w:b/>
              <w:smallCaps/>
              <w:sz w:val="36"/>
              <w:szCs w:val="36"/>
            </w:rPr>
            <w:t>Vision Statement</w:t>
          </w:r>
        </w:p>
      </w:sdtContent>
    </w:sdt>
    <w:p w:rsidR="006E2301" w:rsidRPr="00D13C54" w:rsidRDefault="006E2301" w:rsidP="00D13C54">
      <w:pPr>
        <w:jc w:val="center"/>
        <w:rPr>
          <w:sz w:val="28"/>
          <w:szCs w:val="28"/>
        </w:rPr>
      </w:pPr>
    </w:p>
    <w:p w:rsidR="00B144F5" w:rsidRPr="00D13C54" w:rsidRDefault="00B144F5" w:rsidP="00D13C54">
      <w:pPr>
        <w:jc w:val="center"/>
        <w:rPr>
          <w:sz w:val="28"/>
          <w:szCs w:val="28"/>
        </w:rPr>
      </w:pPr>
    </w:p>
    <w:p w:rsidR="006E2301" w:rsidRDefault="006E2301" w:rsidP="00D13C54">
      <w:pPr>
        <w:jc w:val="center"/>
        <w:rPr>
          <w:sz w:val="28"/>
          <w:szCs w:val="28"/>
        </w:rPr>
      </w:pPr>
    </w:p>
    <w:p w:rsidR="00D13C54" w:rsidRPr="00D13C54" w:rsidRDefault="00D13C54" w:rsidP="00D13C54">
      <w:pPr>
        <w:jc w:val="center"/>
        <w:rPr>
          <w:sz w:val="28"/>
          <w:szCs w:val="28"/>
        </w:rPr>
      </w:pPr>
    </w:p>
    <w:sdt>
      <w:sdtPr>
        <w:alias w:val="Company"/>
        <w:tag w:val=""/>
        <w:id w:val="2055726726"/>
        <w:placeholder>
          <w:docPart w:val="81490C0EEBE24174B1F70EFFB0621CF0"/>
        </w:placeholder>
        <w:dataBinding w:prefixMappings="xmlns:ns0='http://schemas.openxmlformats.org/officeDocument/2006/extended-properties' " w:xpath="/ns0:Properties[1]/ns0:Company[1]" w:storeItemID="{6668398D-A668-4E3E-A5EB-62B293D839F1}"/>
        <w:text/>
      </w:sdtPr>
      <w:sdtEndPr/>
      <w:sdtContent>
        <w:p w:rsidR="005F6775" w:rsidRDefault="00FD327B" w:rsidP="005E0578">
          <w:pPr>
            <w:jc w:val="center"/>
            <w:rPr>
              <w:b/>
            </w:rPr>
          </w:pPr>
          <w:r>
            <w:t>[</w:t>
          </w:r>
          <w:r w:rsidR="00843B28">
            <w:t>AGENCY NAME</w:t>
          </w:r>
          <w:r>
            <w:t>]</w:t>
          </w:r>
        </w:p>
      </w:sdtContent>
    </w:sdt>
    <w:sdt>
      <w:sdtPr>
        <w:alias w:val="Subject"/>
        <w:tag w:val=""/>
        <w:id w:val="1433857890"/>
        <w:placeholder>
          <w:docPart w:val="E880AA9748B642628004E0B2F25ACD66"/>
        </w:placeholder>
        <w:dataBinding w:prefixMappings="xmlns:ns0='http://purl.org/dc/elements/1.1/' xmlns:ns1='http://schemas.openxmlformats.org/package/2006/metadata/core-properties' " w:xpath="/ns1:coreProperties[1]/ns0:subject[1]" w:storeItemID="{6C3C8BC8-F283-45AE-878A-BAB7291924A1}"/>
        <w:text/>
      </w:sdtPr>
      <w:sdtEndPr/>
      <w:sdtContent>
        <w:p w:rsidR="004E3AD5" w:rsidRDefault="00FD327B" w:rsidP="005E0578">
          <w:pPr>
            <w:jc w:val="center"/>
            <w:rPr>
              <w:b/>
            </w:rPr>
          </w:pPr>
          <w:r>
            <w:t>[</w:t>
          </w:r>
          <w:r w:rsidR="008A29AF">
            <w:t>PROJECT NAME</w:t>
          </w:r>
          <w:r>
            <w:t>]</w:t>
          </w:r>
        </w:p>
      </w:sdtContent>
    </w:sdt>
    <w:p w:rsidR="004E3AD5" w:rsidRDefault="004E3AD5" w:rsidP="00220A2F">
      <w:pPr>
        <w:jc w:val="center"/>
      </w:pPr>
    </w:p>
    <w:p w:rsidR="00220A2F" w:rsidRDefault="00220A2F" w:rsidP="00220A2F">
      <w:pPr>
        <w:jc w:val="center"/>
      </w:pPr>
    </w:p>
    <w:sdt>
      <w:sdtPr>
        <w:rPr>
          <w:b/>
          <w:smallCaps/>
        </w:rPr>
        <w:alias w:val="Publish Date"/>
        <w:tag w:val=""/>
        <w:id w:val="-248111075"/>
        <w:placeholder>
          <w:docPart w:val="E189BA7001A149CF8FC4F805BB59A8B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C52088" w:rsidRDefault="00C52088" w:rsidP="005E0578">
          <w:pPr>
            <w:jc w:val="center"/>
            <w:rPr>
              <w:b/>
              <w:smallCaps/>
            </w:rPr>
          </w:pPr>
          <w:r w:rsidRPr="00BB6F19">
            <w:rPr>
              <w:rStyle w:val="PlaceholderText"/>
            </w:rPr>
            <w:t>[Publish Date]</w:t>
          </w:r>
        </w:p>
      </w:sdtContent>
    </w:sdt>
    <w:p w:rsidR="00C52088" w:rsidRPr="005E0578" w:rsidRDefault="00C52088" w:rsidP="005E0578">
      <w:pPr>
        <w:jc w:val="center"/>
        <w:rPr>
          <w:b/>
          <w:smallCaps/>
        </w:rPr>
      </w:pPr>
    </w:p>
    <w:p w:rsidR="004F38F6" w:rsidRDefault="004F38F6" w:rsidP="003F326C">
      <w:pPr>
        <w:rPr>
          <w:b/>
          <w:smallCaps/>
          <w:szCs w:val="28"/>
        </w:rPr>
      </w:pPr>
      <w:r>
        <w:rPr>
          <w:b/>
          <w:smallCaps/>
          <w:szCs w:val="28"/>
        </w:rPr>
        <w:br w:type="page"/>
      </w:r>
    </w:p>
    <w:p w:rsidR="003F326C" w:rsidRPr="002E1EBC" w:rsidRDefault="003F326C" w:rsidP="003F326C">
      <w:pPr>
        <w:rPr>
          <w:b/>
          <w:smallCaps/>
          <w:szCs w:val="28"/>
        </w:rPr>
      </w:pPr>
      <w:r w:rsidRPr="002E1EBC">
        <w:rPr>
          <w:b/>
          <w:smallCaps/>
          <w:szCs w:val="28"/>
        </w:rPr>
        <w:lastRenderedPageBreak/>
        <w:t>Table of Contents</w:t>
      </w:r>
    </w:p>
    <w:p w:rsidR="004F38F6" w:rsidRDefault="00237FE1">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438536504" w:history="1">
        <w:r w:rsidR="004F38F6" w:rsidRPr="0075492C">
          <w:rPr>
            <w:rStyle w:val="Hyperlink"/>
            <w:noProof/>
          </w:rPr>
          <w:t>Using this Template</w:t>
        </w:r>
        <w:r w:rsidR="004F38F6">
          <w:rPr>
            <w:noProof/>
            <w:webHidden/>
          </w:rPr>
          <w:tab/>
        </w:r>
        <w:r w:rsidR="004F38F6">
          <w:rPr>
            <w:noProof/>
            <w:webHidden/>
          </w:rPr>
          <w:fldChar w:fldCharType="begin"/>
        </w:r>
        <w:r w:rsidR="004F38F6">
          <w:rPr>
            <w:noProof/>
            <w:webHidden/>
          </w:rPr>
          <w:instrText xml:space="preserve"> PAGEREF _Toc438536504 \h </w:instrText>
        </w:r>
        <w:r w:rsidR="004F38F6">
          <w:rPr>
            <w:noProof/>
            <w:webHidden/>
          </w:rPr>
        </w:r>
        <w:r w:rsidR="004F38F6">
          <w:rPr>
            <w:noProof/>
            <w:webHidden/>
          </w:rPr>
          <w:fldChar w:fldCharType="separate"/>
        </w:r>
        <w:r w:rsidR="004F38F6">
          <w:rPr>
            <w:noProof/>
            <w:webHidden/>
          </w:rPr>
          <w:t>1</w:t>
        </w:r>
        <w:r w:rsidR="004F38F6">
          <w:rPr>
            <w:noProof/>
            <w:webHidden/>
          </w:rPr>
          <w:fldChar w:fldCharType="end"/>
        </w:r>
      </w:hyperlink>
    </w:p>
    <w:p w:rsidR="004F38F6" w:rsidRDefault="004F38F6">
      <w:pPr>
        <w:pStyle w:val="TOC1"/>
        <w:tabs>
          <w:tab w:val="right" w:leader="dot" w:pos="9350"/>
        </w:tabs>
        <w:rPr>
          <w:rFonts w:asciiTheme="minorHAnsi" w:eastAsiaTheme="minorEastAsia" w:hAnsiTheme="minorHAnsi" w:cstheme="minorBidi"/>
          <w:smallCaps w:val="0"/>
          <w:noProof/>
          <w:sz w:val="22"/>
          <w:szCs w:val="22"/>
        </w:rPr>
      </w:pPr>
      <w:hyperlink w:anchor="_Toc438536505" w:history="1">
        <w:r w:rsidRPr="0075492C">
          <w:rPr>
            <w:rStyle w:val="Hyperlink"/>
            <w:noProof/>
          </w:rPr>
          <w:t>Revisions</w:t>
        </w:r>
        <w:r>
          <w:rPr>
            <w:noProof/>
            <w:webHidden/>
          </w:rPr>
          <w:tab/>
        </w:r>
        <w:r>
          <w:rPr>
            <w:noProof/>
            <w:webHidden/>
          </w:rPr>
          <w:fldChar w:fldCharType="begin"/>
        </w:r>
        <w:r>
          <w:rPr>
            <w:noProof/>
            <w:webHidden/>
          </w:rPr>
          <w:instrText xml:space="preserve"> PAGEREF _Toc438536505 \h </w:instrText>
        </w:r>
        <w:r>
          <w:rPr>
            <w:noProof/>
            <w:webHidden/>
          </w:rPr>
        </w:r>
        <w:r>
          <w:rPr>
            <w:noProof/>
            <w:webHidden/>
          </w:rPr>
          <w:fldChar w:fldCharType="separate"/>
        </w:r>
        <w:r>
          <w:rPr>
            <w:noProof/>
            <w:webHidden/>
          </w:rPr>
          <w:t>2</w:t>
        </w:r>
        <w:r>
          <w:rPr>
            <w:noProof/>
            <w:webHidden/>
          </w:rPr>
          <w:fldChar w:fldCharType="end"/>
        </w:r>
      </w:hyperlink>
    </w:p>
    <w:p w:rsidR="004F38F6" w:rsidRDefault="004F38F6">
      <w:pPr>
        <w:pStyle w:val="TOC1"/>
        <w:tabs>
          <w:tab w:val="right" w:leader="dot" w:pos="9350"/>
        </w:tabs>
        <w:rPr>
          <w:rFonts w:asciiTheme="minorHAnsi" w:eastAsiaTheme="minorEastAsia" w:hAnsiTheme="minorHAnsi" w:cstheme="minorBidi"/>
          <w:smallCaps w:val="0"/>
          <w:noProof/>
          <w:sz w:val="22"/>
          <w:szCs w:val="22"/>
        </w:rPr>
      </w:pPr>
      <w:hyperlink w:anchor="_Toc438536506" w:history="1">
        <w:r w:rsidRPr="0075492C">
          <w:rPr>
            <w:rStyle w:val="Hyperlink"/>
            <w:noProof/>
          </w:rPr>
          <w:t>Introduction</w:t>
        </w:r>
        <w:r>
          <w:rPr>
            <w:noProof/>
            <w:webHidden/>
          </w:rPr>
          <w:tab/>
        </w:r>
        <w:r>
          <w:rPr>
            <w:noProof/>
            <w:webHidden/>
          </w:rPr>
          <w:fldChar w:fldCharType="begin"/>
        </w:r>
        <w:r>
          <w:rPr>
            <w:noProof/>
            <w:webHidden/>
          </w:rPr>
          <w:instrText xml:space="preserve"> PAGEREF _Toc438536506 \h </w:instrText>
        </w:r>
        <w:r>
          <w:rPr>
            <w:noProof/>
            <w:webHidden/>
          </w:rPr>
        </w:r>
        <w:r>
          <w:rPr>
            <w:noProof/>
            <w:webHidden/>
          </w:rPr>
          <w:fldChar w:fldCharType="separate"/>
        </w:r>
        <w:r>
          <w:rPr>
            <w:noProof/>
            <w:webHidden/>
          </w:rPr>
          <w:t>3</w:t>
        </w:r>
        <w:r>
          <w:rPr>
            <w:noProof/>
            <w:webHidden/>
          </w:rPr>
          <w:fldChar w:fldCharType="end"/>
        </w:r>
      </w:hyperlink>
    </w:p>
    <w:p w:rsidR="004F38F6" w:rsidRDefault="004F38F6">
      <w:pPr>
        <w:pStyle w:val="TOC1"/>
        <w:tabs>
          <w:tab w:val="right" w:leader="dot" w:pos="9350"/>
        </w:tabs>
        <w:rPr>
          <w:rFonts w:asciiTheme="minorHAnsi" w:eastAsiaTheme="minorEastAsia" w:hAnsiTheme="minorHAnsi" w:cstheme="minorBidi"/>
          <w:smallCaps w:val="0"/>
          <w:noProof/>
          <w:sz w:val="22"/>
          <w:szCs w:val="22"/>
        </w:rPr>
      </w:pPr>
      <w:hyperlink w:anchor="_Toc438536507" w:history="1">
        <w:r w:rsidRPr="0075492C">
          <w:rPr>
            <w:rStyle w:val="Hyperlink"/>
            <w:noProof/>
          </w:rPr>
          <w:t>Description</w:t>
        </w:r>
        <w:r>
          <w:rPr>
            <w:noProof/>
            <w:webHidden/>
          </w:rPr>
          <w:tab/>
        </w:r>
        <w:r>
          <w:rPr>
            <w:noProof/>
            <w:webHidden/>
          </w:rPr>
          <w:fldChar w:fldCharType="begin"/>
        </w:r>
        <w:r>
          <w:rPr>
            <w:noProof/>
            <w:webHidden/>
          </w:rPr>
          <w:instrText xml:space="preserve"> PAGEREF _Toc438536507 \h </w:instrText>
        </w:r>
        <w:r>
          <w:rPr>
            <w:noProof/>
            <w:webHidden/>
          </w:rPr>
        </w:r>
        <w:r>
          <w:rPr>
            <w:noProof/>
            <w:webHidden/>
          </w:rPr>
          <w:fldChar w:fldCharType="separate"/>
        </w:r>
        <w:r>
          <w:rPr>
            <w:noProof/>
            <w:webHidden/>
          </w:rPr>
          <w:t>3</w:t>
        </w:r>
        <w:r>
          <w:rPr>
            <w:noProof/>
            <w:webHidden/>
          </w:rPr>
          <w:fldChar w:fldCharType="end"/>
        </w:r>
      </w:hyperlink>
    </w:p>
    <w:p w:rsidR="004F38F6" w:rsidRDefault="004F38F6">
      <w:pPr>
        <w:pStyle w:val="TOC1"/>
        <w:tabs>
          <w:tab w:val="right" w:leader="dot" w:pos="9350"/>
        </w:tabs>
        <w:rPr>
          <w:rFonts w:asciiTheme="minorHAnsi" w:eastAsiaTheme="minorEastAsia" w:hAnsiTheme="minorHAnsi" w:cstheme="minorBidi"/>
          <w:smallCaps w:val="0"/>
          <w:noProof/>
          <w:sz w:val="22"/>
          <w:szCs w:val="22"/>
        </w:rPr>
      </w:pPr>
      <w:hyperlink w:anchor="_Toc438536508" w:history="1">
        <w:r w:rsidRPr="0075492C">
          <w:rPr>
            <w:rStyle w:val="Hyperlink"/>
            <w:noProof/>
          </w:rPr>
          <w:t>Problem Statements</w:t>
        </w:r>
        <w:r>
          <w:rPr>
            <w:noProof/>
            <w:webHidden/>
          </w:rPr>
          <w:tab/>
        </w:r>
        <w:r>
          <w:rPr>
            <w:noProof/>
            <w:webHidden/>
          </w:rPr>
          <w:fldChar w:fldCharType="begin"/>
        </w:r>
        <w:r>
          <w:rPr>
            <w:noProof/>
            <w:webHidden/>
          </w:rPr>
          <w:instrText xml:space="preserve"> PAGEREF _Toc438536508 \h </w:instrText>
        </w:r>
        <w:r>
          <w:rPr>
            <w:noProof/>
            <w:webHidden/>
          </w:rPr>
        </w:r>
        <w:r>
          <w:rPr>
            <w:noProof/>
            <w:webHidden/>
          </w:rPr>
          <w:fldChar w:fldCharType="separate"/>
        </w:r>
        <w:r>
          <w:rPr>
            <w:noProof/>
            <w:webHidden/>
          </w:rPr>
          <w:t>3</w:t>
        </w:r>
        <w:r>
          <w:rPr>
            <w:noProof/>
            <w:webHidden/>
          </w:rPr>
          <w:fldChar w:fldCharType="end"/>
        </w:r>
      </w:hyperlink>
    </w:p>
    <w:p w:rsidR="004F38F6" w:rsidRDefault="004F38F6">
      <w:pPr>
        <w:pStyle w:val="TOC1"/>
        <w:tabs>
          <w:tab w:val="right" w:leader="dot" w:pos="9350"/>
        </w:tabs>
        <w:rPr>
          <w:rFonts w:asciiTheme="minorHAnsi" w:eastAsiaTheme="minorEastAsia" w:hAnsiTheme="minorHAnsi" w:cstheme="minorBidi"/>
          <w:smallCaps w:val="0"/>
          <w:noProof/>
          <w:sz w:val="22"/>
          <w:szCs w:val="22"/>
        </w:rPr>
      </w:pPr>
      <w:hyperlink w:anchor="_Toc438536509" w:history="1">
        <w:r w:rsidRPr="0075492C">
          <w:rPr>
            <w:rStyle w:val="Hyperlink"/>
            <w:noProof/>
          </w:rPr>
          <w:t>Key Stakeholder And User Needs</w:t>
        </w:r>
        <w:r>
          <w:rPr>
            <w:noProof/>
            <w:webHidden/>
          </w:rPr>
          <w:tab/>
        </w:r>
        <w:r>
          <w:rPr>
            <w:noProof/>
            <w:webHidden/>
          </w:rPr>
          <w:fldChar w:fldCharType="begin"/>
        </w:r>
        <w:r>
          <w:rPr>
            <w:noProof/>
            <w:webHidden/>
          </w:rPr>
          <w:instrText xml:space="preserve"> PAGEREF _Toc438536509 \h </w:instrText>
        </w:r>
        <w:r>
          <w:rPr>
            <w:noProof/>
            <w:webHidden/>
          </w:rPr>
        </w:r>
        <w:r>
          <w:rPr>
            <w:noProof/>
            <w:webHidden/>
          </w:rPr>
          <w:fldChar w:fldCharType="separate"/>
        </w:r>
        <w:r>
          <w:rPr>
            <w:noProof/>
            <w:webHidden/>
          </w:rPr>
          <w:t>3</w:t>
        </w:r>
        <w:r>
          <w:rPr>
            <w:noProof/>
            <w:webHidden/>
          </w:rPr>
          <w:fldChar w:fldCharType="end"/>
        </w:r>
      </w:hyperlink>
    </w:p>
    <w:p w:rsidR="004F38F6" w:rsidRDefault="004F38F6">
      <w:pPr>
        <w:pStyle w:val="TOC1"/>
        <w:tabs>
          <w:tab w:val="right" w:leader="dot" w:pos="9350"/>
        </w:tabs>
        <w:rPr>
          <w:rFonts w:asciiTheme="minorHAnsi" w:eastAsiaTheme="minorEastAsia" w:hAnsiTheme="minorHAnsi" w:cstheme="minorBidi"/>
          <w:smallCaps w:val="0"/>
          <w:noProof/>
          <w:sz w:val="22"/>
          <w:szCs w:val="22"/>
        </w:rPr>
      </w:pPr>
      <w:hyperlink w:anchor="_Toc438536510" w:history="1">
        <w:r w:rsidRPr="0075492C">
          <w:rPr>
            <w:rStyle w:val="Hyperlink"/>
            <w:noProof/>
          </w:rPr>
          <w:t>Assumptions</w:t>
        </w:r>
        <w:r>
          <w:rPr>
            <w:noProof/>
            <w:webHidden/>
          </w:rPr>
          <w:tab/>
        </w:r>
        <w:r>
          <w:rPr>
            <w:noProof/>
            <w:webHidden/>
          </w:rPr>
          <w:fldChar w:fldCharType="begin"/>
        </w:r>
        <w:r>
          <w:rPr>
            <w:noProof/>
            <w:webHidden/>
          </w:rPr>
          <w:instrText xml:space="preserve"> PAGEREF _Toc438536510 \h </w:instrText>
        </w:r>
        <w:r>
          <w:rPr>
            <w:noProof/>
            <w:webHidden/>
          </w:rPr>
        </w:r>
        <w:r>
          <w:rPr>
            <w:noProof/>
            <w:webHidden/>
          </w:rPr>
          <w:fldChar w:fldCharType="separate"/>
        </w:r>
        <w:r>
          <w:rPr>
            <w:noProof/>
            <w:webHidden/>
          </w:rPr>
          <w:t>4</w:t>
        </w:r>
        <w:r>
          <w:rPr>
            <w:noProof/>
            <w:webHidden/>
          </w:rPr>
          <w:fldChar w:fldCharType="end"/>
        </w:r>
      </w:hyperlink>
    </w:p>
    <w:p w:rsidR="004F38F6" w:rsidRDefault="004F38F6">
      <w:pPr>
        <w:pStyle w:val="TOC1"/>
        <w:tabs>
          <w:tab w:val="right" w:leader="dot" w:pos="9350"/>
        </w:tabs>
        <w:rPr>
          <w:rFonts w:asciiTheme="minorHAnsi" w:eastAsiaTheme="minorEastAsia" w:hAnsiTheme="minorHAnsi" w:cstheme="minorBidi"/>
          <w:smallCaps w:val="0"/>
          <w:noProof/>
          <w:sz w:val="22"/>
          <w:szCs w:val="22"/>
        </w:rPr>
      </w:pPr>
      <w:hyperlink w:anchor="_Toc438536511" w:history="1">
        <w:r w:rsidRPr="0075492C">
          <w:rPr>
            <w:rStyle w:val="Hyperlink"/>
            <w:noProof/>
          </w:rPr>
          <w:t>Dependencies</w:t>
        </w:r>
        <w:r>
          <w:rPr>
            <w:noProof/>
            <w:webHidden/>
          </w:rPr>
          <w:tab/>
        </w:r>
        <w:r>
          <w:rPr>
            <w:noProof/>
            <w:webHidden/>
          </w:rPr>
          <w:fldChar w:fldCharType="begin"/>
        </w:r>
        <w:r>
          <w:rPr>
            <w:noProof/>
            <w:webHidden/>
          </w:rPr>
          <w:instrText xml:space="preserve"> PAGEREF _Toc438536511 \h </w:instrText>
        </w:r>
        <w:r>
          <w:rPr>
            <w:noProof/>
            <w:webHidden/>
          </w:rPr>
        </w:r>
        <w:r>
          <w:rPr>
            <w:noProof/>
            <w:webHidden/>
          </w:rPr>
          <w:fldChar w:fldCharType="separate"/>
        </w:r>
        <w:r>
          <w:rPr>
            <w:noProof/>
            <w:webHidden/>
          </w:rPr>
          <w:t>4</w:t>
        </w:r>
        <w:r>
          <w:rPr>
            <w:noProof/>
            <w:webHidden/>
          </w:rPr>
          <w:fldChar w:fldCharType="end"/>
        </w:r>
      </w:hyperlink>
    </w:p>
    <w:p w:rsidR="004F38F6" w:rsidRDefault="004F38F6">
      <w:pPr>
        <w:pStyle w:val="TOC1"/>
        <w:tabs>
          <w:tab w:val="right" w:leader="dot" w:pos="9350"/>
        </w:tabs>
        <w:rPr>
          <w:rFonts w:asciiTheme="minorHAnsi" w:eastAsiaTheme="minorEastAsia" w:hAnsiTheme="minorHAnsi" w:cstheme="minorBidi"/>
          <w:smallCaps w:val="0"/>
          <w:noProof/>
          <w:sz w:val="22"/>
          <w:szCs w:val="22"/>
        </w:rPr>
      </w:pPr>
      <w:hyperlink w:anchor="_Toc438536512" w:history="1">
        <w:r w:rsidRPr="0075492C">
          <w:rPr>
            <w:rStyle w:val="Hyperlink"/>
            <w:noProof/>
          </w:rPr>
          <w:t>Constraints</w:t>
        </w:r>
        <w:r>
          <w:rPr>
            <w:noProof/>
            <w:webHidden/>
          </w:rPr>
          <w:tab/>
        </w:r>
        <w:r>
          <w:rPr>
            <w:noProof/>
            <w:webHidden/>
          </w:rPr>
          <w:fldChar w:fldCharType="begin"/>
        </w:r>
        <w:r>
          <w:rPr>
            <w:noProof/>
            <w:webHidden/>
          </w:rPr>
          <w:instrText xml:space="preserve"> PAGEREF _Toc438536512 \h </w:instrText>
        </w:r>
        <w:r>
          <w:rPr>
            <w:noProof/>
            <w:webHidden/>
          </w:rPr>
        </w:r>
        <w:r>
          <w:rPr>
            <w:noProof/>
            <w:webHidden/>
          </w:rPr>
          <w:fldChar w:fldCharType="separate"/>
        </w:r>
        <w:r>
          <w:rPr>
            <w:noProof/>
            <w:webHidden/>
          </w:rPr>
          <w:t>5</w:t>
        </w:r>
        <w:r>
          <w:rPr>
            <w:noProof/>
            <w:webHidden/>
          </w:rPr>
          <w:fldChar w:fldCharType="end"/>
        </w:r>
      </w:hyperlink>
    </w:p>
    <w:p w:rsidR="004F38F6" w:rsidRDefault="004F38F6">
      <w:pPr>
        <w:pStyle w:val="TOC1"/>
        <w:tabs>
          <w:tab w:val="right" w:leader="dot" w:pos="9350"/>
        </w:tabs>
        <w:rPr>
          <w:rFonts w:asciiTheme="minorHAnsi" w:eastAsiaTheme="minorEastAsia" w:hAnsiTheme="minorHAnsi" w:cstheme="minorBidi"/>
          <w:smallCaps w:val="0"/>
          <w:noProof/>
          <w:sz w:val="22"/>
          <w:szCs w:val="22"/>
        </w:rPr>
      </w:pPr>
      <w:hyperlink w:anchor="_Toc438536513" w:history="1">
        <w:r w:rsidRPr="0075492C">
          <w:rPr>
            <w:rStyle w:val="Hyperlink"/>
            <w:noProof/>
          </w:rPr>
          <w:t>Capabilities</w:t>
        </w:r>
        <w:r>
          <w:rPr>
            <w:noProof/>
            <w:webHidden/>
          </w:rPr>
          <w:tab/>
        </w:r>
        <w:r>
          <w:rPr>
            <w:noProof/>
            <w:webHidden/>
          </w:rPr>
          <w:fldChar w:fldCharType="begin"/>
        </w:r>
        <w:r>
          <w:rPr>
            <w:noProof/>
            <w:webHidden/>
          </w:rPr>
          <w:instrText xml:space="preserve"> PAGEREF _Toc438536513 \h </w:instrText>
        </w:r>
        <w:r>
          <w:rPr>
            <w:noProof/>
            <w:webHidden/>
          </w:rPr>
        </w:r>
        <w:r>
          <w:rPr>
            <w:noProof/>
            <w:webHidden/>
          </w:rPr>
          <w:fldChar w:fldCharType="separate"/>
        </w:r>
        <w:r>
          <w:rPr>
            <w:noProof/>
            <w:webHidden/>
          </w:rPr>
          <w:t>5</w:t>
        </w:r>
        <w:r>
          <w:rPr>
            <w:noProof/>
            <w:webHidden/>
          </w:rPr>
          <w:fldChar w:fldCharType="end"/>
        </w:r>
      </w:hyperlink>
    </w:p>
    <w:p w:rsidR="004F38F6" w:rsidRDefault="004F38F6">
      <w:pPr>
        <w:pStyle w:val="TOC1"/>
        <w:tabs>
          <w:tab w:val="right" w:leader="dot" w:pos="9350"/>
        </w:tabs>
        <w:rPr>
          <w:rFonts w:asciiTheme="minorHAnsi" w:eastAsiaTheme="minorEastAsia" w:hAnsiTheme="minorHAnsi" w:cstheme="minorBidi"/>
          <w:smallCaps w:val="0"/>
          <w:noProof/>
          <w:sz w:val="22"/>
          <w:szCs w:val="22"/>
        </w:rPr>
      </w:pPr>
      <w:hyperlink w:anchor="_Toc438536514" w:history="1">
        <w:r w:rsidRPr="0075492C">
          <w:rPr>
            <w:rStyle w:val="Hyperlink"/>
            <w:noProof/>
          </w:rPr>
          <w:t>Non-Functional Requirements</w:t>
        </w:r>
        <w:r>
          <w:rPr>
            <w:noProof/>
            <w:webHidden/>
          </w:rPr>
          <w:tab/>
        </w:r>
        <w:r>
          <w:rPr>
            <w:noProof/>
            <w:webHidden/>
          </w:rPr>
          <w:fldChar w:fldCharType="begin"/>
        </w:r>
        <w:r>
          <w:rPr>
            <w:noProof/>
            <w:webHidden/>
          </w:rPr>
          <w:instrText xml:space="preserve"> PAGEREF _Toc438536514 \h </w:instrText>
        </w:r>
        <w:r>
          <w:rPr>
            <w:noProof/>
            <w:webHidden/>
          </w:rPr>
        </w:r>
        <w:r>
          <w:rPr>
            <w:noProof/>
            <w:webHidden/>
          </w:rPr>
          <w:fldChar w:fldCharType="separate"/>
        </w:r>
        <w:r>
          <w:rPr>
            <w:noProof/>
            <w:webHidden/>
          </w:rPr>
          <w:t>5</w:t>
        </w:r>
        <w:r>
          <w:rPr>
            <w:noProof/>
            <w:webHidden/>
          </w:rPr>
          <w:fldChar w:fldCharType="end"/>
        </w:r>
      </w:hyperlink>
    </w:p>
    <w:p w:rsidR="004F38F6" w:rsidRDefault="004F38F6">
      <w:pPr>
        <w:pStyle w:val="TOC1"/>
        <w:tabs>
          <w:tab w:val="right" w:leader="dot" w:pos="9350"/>
        </w:tabs>
        <w:rPr>
          <w:rFonts w:asciiTheme="minorHAnsi" w:eastAsiaTheme="minorEastAsia" w:hAnsiTheme="minorHAnsi" w:cstheme="minorBidi"/>
          <w:smallCaps w:val="0"/>
          <w:noProof/>
          <w:sz w:val="22"/>
          <w:szCs w:val="22"/>
        </w:rPr>
      </w:pPr>
      <w:hyperlink w:anchor="_Toc438536515" w:history="1">
        <w:r w:rsidRPr="0075492C">
          <w:rPr>
            <w:rStyle w:val="Hyperlink"/>
            <w:noProof/>
          </w:rPr>
          <w:t>Acceptance</w:t>
        </w:r>
        <w:r>
          <w:rPr>
            <w:noProof/>
            <w:webHidden/>
          </w:rPr>
          <w:tab/>
        </w:r>
        <w:r>
          <w:rPr>
            <w:noProof/>
            <w:webHidden/>
          </w:rPr>
          <w:fldChar w:fldCharType="begin"/>
        </w:r>
        <w:r>
          <w:rPr>
            <w:noProof/>
            <w:webHidden/>
          </w:rPr>
          <w:instrText xml:space="preserve"> PAGEREF _Toc438536515 \h </w:instrText>
        </w:r>
        <w:r>
          <w:rPr>
            <w:noProof/>
            <w:webHidden/>
          </w:rPr>
        </w:r>
        <w:r>
          <w:rPr>
            <w:noProof/>
            <w:webHidden/>
          </w:rPr>
          <w:fldChar w:fldCharType="separate"/>
        </w:r>
        <w:r>
          <w:rPr>
            <w:noProof/>
            <w:webHidden/>
          </w:rPr>
          <w:t>6</w:t>
        </w:r>
        <w:r>
          <w:rPr>
            <w:noProof/>
            <w:webHidden/>
          </w:rPr>
          <w:fldChar w:fldCharType="end"/>
        </w:r>
      </w:hyperlink>
    </w:p>
    <w:p w:rsidR="004F38F6" w:rsidRDefault="00237FE1" w:rsidP="004F38F6">
      <w:pPr>
        <w:sectPr w:rsidR="004F38F6" w:rsidSect="002E1EBC">
          <w:headerReference w:type="default" r:id="rId9"/>
          <w:headerReference w:type="first" r:id="rId10"/>
          <w:pgSz w:w="12240" w:h="15840" w:code="1"/>
          <w:pgMar w:top="2160" w:right="1440" w:bottom="1440" w:left="1440" w:header="720" w:footer="720" w:gutter="0"/>
          <w:pgNumType w:start="0"/>
          <w:cols w:space="720"/>
          <w:titlePg/>
          <w:docGrid w:linePitch="326"/>
        </w:sectPr>
      </w:pPr>
      <w:r>
        <w:fldChar w:fldCharType="end"/>
      </w:r>
      <w:bookmarkStart w:id="0" w:name="_Toc229904488"/>
      <w:bookmarkStart w:id="1" w:name="_GoBack"/>
      <w:bookmarkEnd w:id="1"/>
    </w:p>
    <w:p w:rsidR="00495CD6" w:rsidRDefault="00495CD6" w:rsidP="00495CD6">
      <w:pPr>
        <w:pStyle w:val="Heading1"/>
      </w:pPr>
      <w:bookmarkStart w:id="2" w:name="_Toc332120066"/>
      <w:bookmarkStart w:id="3" w:name="_Toc332118741"/>
      <w:bookmarkStart w:id="4" w:name="_Toc332118561"/>
      <w:bookmarkStart w:id="5" w:name="_Toc331774504"/>
      <w:bookmarkStart w:id="6" w:name="_Toc332118330"/>
      <w:bookmarkStart w:id="7" w:name="_Toc332118645"/>
      <w:bookmarkStart w:id="8" w:name="_Toc332119252"/>
      <w:bookmarkStart w:id="9" w:name="_Toc331488175"/>
      <w:bookmarkStart w:id="10" w:name="_Toc329957000"/>
      <w:bookmarkStart w:id="11" w:name="_Toc329956006"/>
      <w:bookmarkStart w:id="12" w:name="_Toc438536504"/>
      <w:r>
        <w:lastRenderedPageBreak/>
        <w:t>Using this Template</w:t>
      </w:r>
      <w:bookmarkEnd w:id="2"/>
      <w:bookmarkEnd w:id="3"/>
      <w:bookmarkEnd w:id="4"/>
      <w:bookmarkEnd w:id="5"/>
      <w:bookmarkEnd w:id="6"/>
      <w:bookmarkEnd w:id="7"/>
      <w:bookmarkEnd w:id="8"/>
      <w:bookmarkEnd w:id="12"/>
    </w:p>
    <w:p w:rsidR="00495CD6" w:rsidRDefault="00495CD6" w:rsidP="00495CD6">
      <w:r>
        <w:t>This template contains “suggested language” and assumes that the author of this document will make appropriate additions, deletions, and changes for their specific project needs.</w:t>
      </w:r>
    </w:p>
    <w:p w:rsidR="00495CD6" w:rsidRDefault="00495CD6" w:rsidP="00495CD6"/>
    <w:p w:rsidR="00495CD6" w:rsidRDefault="00495CD6" w:rsidP="00495CD6">
      <w:r>
        <w:t>To create a document from this template:</w:t>
      </w:r>
    </w:p>
    <w:p w:rsidR="00495CD6" w:rsidRDefault="00495CD6" w:rsidP="00495CD6">
      <w:pPr>
        <w:numPr>
          <w:ilvl w:val="0"/>
          <w:numId w:val="1"/>
        </w:numPr>
      </w:pPr>
      <w: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495CD6" w:rsidRDefault="00495CD6" w:rsidP="00495CD6">
      <w:pPr>
        <w:numPr>
          <w:ilvl w:val="0"/>
          <w:numId w:val="1"/>
        </w:numPr>
      </w:pPr>
      <w:r>
        <w:t xml:space="preserve">Complete the entire template making all necessary adjustments </w:t>
      </w:r>
    </w:p>
    <w:p w:rsidR="00495CD6" w:rsidRDefault="00495CD6" w:rsidP="00495CD6">
      <w:pPr>
        <w:numPr>
          <w:ilvl w:val="0"/>
          <w:numId w:val="1"/>
        </w:numPr>
      </w:pPr>
      <w:r>
        <w:t>Each section contains abbreviated instructions (</w:t>
      </w:r>
      <w:r>
        <w:rPr>
          <w:b/>
          <w:color w:val="008000"/>
        </w:rPr>
        <w:t>Green Font</w:t>
      </w:r>
      <w:r>
        <w:t>) and an example using (</w:t>
      </w:r>
      <w:r>
        <w:rPr>
          <w:b/>
        </w:rPr>
        <w:t>Black Font</w:t>
      </w:r>
      <w:r>
        <w:t xml:space="preserve">). </w:t>
      </w:r>
    </w:p>
    <w:p w:rsidR="00495CD6" w:rsidRDefault="00495CD6" w:rsidP="00495CD6">
      <w:pPr>
        <w:numPr>
          <w:ilvl w:val="0"/>
          <w:numId w:val="2"/>
        </w:numPr>
        <w:rPr>
          <w:szCs w:val="24"/>
        </w:rPr>
      </w:pPr>
      <w:r>
        <w:t>Delete this “Using This Template</w:t>
      </w:r>
      <w:r>
        <w:rPr>
          <w:szCs w:val="24"/>
        </w:rPr>
        <w:t xml:space="preserve">” page. </w:t>
      </w:r>
    </w:p>
    <w:p w:rsidR="00495CD6" w:rsidRDefault="00495CD6" w:rsidP="00495CD6">
      <w:pPr>
        <w:numPr>
          <w:ilvl w:val="0"/>
          <w:numId w:val="1"/>
        </w:numPr>
      </w:pPr>
      <w:r>
        <w:t>Update the Table of Contents by clicking on the “References” tab, selecting “Update Table”, then “Update Entire Table” and click “Ok”.</w:t>
      </w:r>
    </w:p>
    <w:p w:rsidR="00495CD6" w:rsidRDefault="00495CD6" w:rsidP="00495CD6">
      <w:pPr>
        <w:numPr>
          <w:ilvl w:val="0"/>
          <w:numId w:val="1"/>
        </w:numPr>
      </w:pPr>
      <w:r>
        <w:t xml:space="preserve">Save. </w:t>
      </w:r>
    </w:p>
    <w:p w:rsidR="00495CD6" w:rsidRDefault="00495CD6" w:rsidP="00495CD6"/>
    <w:p w:rsidR="00495CD6" w:rsidRDefault="002E1EBC" w:rsidP="00495CD6">
      <w:r>
        <w:rPr>
          <w:szCs w:val="24"/>
        </w:rPr>
        <w:t xml:space="preserve">To provide any suggested improvements or corrections, please email </w:t>
      </w:r>
      <w:hyperlink r:id="rId11" w:history="1">
        <w:r w:rsidRPr="0076024A">
          <w:rPr>
            <w:rStyle w:val="Hyperlink"/>
            <w:szCs w:val="24"/>
          </w:rPr>
          <w:t>TBSM.info@tn.gov</w:t>
        </w:r>
      </w:hyperlink>
      <w:bookmarkEnd w:id="9"/>
    </w:p>
    <w:p w:rsidR="00495CD6" w:rsidRDefault="00495CD6">
      <w:pPr>
        <w:rPr>
          <w:b/>
          <w:smallCaps/>
          <w:sz w:val="28"/>
          <w:szCs w:val="28"/>
        </w:rPr>
      </w:pPr>
      <w:r>
        <w:br w:type="page"/>
      </w:r>
    </w:p>
    <w:p w:rsidR="00391399" w:rsidRDefault="00391399" w:rsidP="00391399">
      <w:pPr>
        <w:pStyle w:val="Heading1"/>
      </w:pPr>
      <w:bookmarkStart w:id="13" w:name="_Toc438536505"/>
      <w:r>
        <w:lastRenderedPageBreak/>
        <w:t>Revisions</w:t>
      </w:r>
      <w:bookmarkEnd w:id="10"/>
      <w:bookmarkEnd w:id="11"/>
      <w:bookmarkEnd w:id="13"/>
    </w:p>
    <w:p w:rsidR="00391399" w:rsidRDefault="00391399" w:rsidP="00391399">
      <w:pPr>
        <w:rPr>
          <w:rFonts w:eastAsia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2E1EBC"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2E1EBC" w:rsidRDefault="002E1EBC"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2E1EBC" w:rsidRDefault="002E1EBC"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2E1EBC" w:rsidRDefault="002E1EBC"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2E1EBC" w:rsidRDefault="002E1EBC"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2E1EBC" w:rsidTr="00CE1255">
        <w:tc>
          <w:tcPr>
            <w:tcW w:w="1362" w:type="dxa"/>
            <w:tcBorders>
              <w:top w:val="single" w:sz="4" w:space="0" w:color="auto"/>
              <w:left w:val="single" w:sz="4" w:space="0" w:color="auto"/>
              <w:bottom w:val="single" w:sz="4" w:space="0" w:color="auto"/>
              <w:right w:val="single" w:sz="4" w:space="0" w:color="auto"/>
            </w:tcBorders>
            <w:hideMark/>
          </w:tcPr>
          <w:p w:rsidR="002E1EBC" w:rsidRDefault="002E1EBC"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2E1EBC" w:rsidRDefault="002E1EBC"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2E1EBC" w:rsidRDefault="002E1EBC"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2E1EBC" w:rsidRDefault="002E1EBC" w:rsidP="00CE1255">
            <w:pPr>
              <w:pStyle w:val="BodyText"/>
              <w:rPr>
                <w:rFonts w:cs="Arial"/>
              </w:rPr>
            </w:pPr>
            <w:r>
              <w:rPr>
                <w:rFonts w:cs="Arial"/>
              </w:rPr>
              <w:t>09/28/12</w:t>
            </w:r>
          </w:p>
        </w:tc>
      </w:tr>
      <w:tr w:rsidR="002E1EBC" w:rsidTr="00CE1255">
        <w:tc>
          <w:tcPr>
            <w:tcW w:w="1362" w:type="dxa"/>
            <w:tcBorders>
              <w:top w:val="single" w:sz="4" w:space="0" w:color="auto"/>
              <w:left w:val="single" w:sz="4" w:space="0" w:color="auto"/>
              <w:bottom w:val="single" w:sz="4" w:space="0" w:color="auto"/>
              <w:right w:val="single" w:sz="4" w:space="0" w:color="auto"/>
            </w:tcBorders>
          </w:tcPr>
          <w:p w:rsidR="002E1EBC" w:rsidRDefault="002E1EBC"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2E1EBC" w:rsidRDefault="002E1EBC"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2E1EBC" w:rsidRDefault="002E1EBC"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2E1EBC" w:rsidRDefault="002E1EBC" w:rsidP="00CE1255">
            <w:pPr>
              <w:pStyle w:val="BodyText"/>
              <w:rPr>
                <w:rFonts w:cs="Arial"/>
              </w:rPr>
            </w:pPr>
          </w:p>
        </w:tc>
      </w:tr>
      <w:tr w:rsidR="002E1EBC" w:rsidTr="00CE1255">
        <w:tc>
          <w:tcPr>
            <w:tcW w:w="1362" w:type="dxa"/>
            <w:tcBorders>
              <w:top w:val="single" w:sz="4" w:space="0" w:color="auto"/>
              <w:left w:val="single" w:sz="4" w:space="0" w:color="auto"/>
              <w:bottom w:val="single" w:sz="4" w:space="0" w:color="auto"/>
              <w:right w:val="single" w:sz="4" w:space="0" w:color="auto"/>
            </w:tcBorders>
          </w:tcPr>
          <w:p w:rsidR="002E1EBC" w:rsidRDefault="002E1EBC"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2E1EBC" w:rsidRDefault="002E1EBC"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2E1EBC" w:rsidRDefault="002E1EBC"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2E1EBC" w:rsidRDefault="002E1EBC" w:rsidP="00CE1255">
            <w:pPr>
              <w:pStyle w:val="BodyText"/>
              <w:rPr>
                <w:rFonts w:cs="Arial"/>
              </w:rPr>
            </w:pPr>
          </w:p>
        </w:tc>
      </w:tr>
    </w:tbl>
    <w:p w:rsidR="00391399" w:rsidRDefault="00391399" w:rsidP="00391399"/>
    <w:p w:rsidR="00E54428" w:rsidRDefault="00E54428">
      <w:pPr>
        <w:rPr>
          <w:b/>
          <w:smallCaps/>
          <w:sz w:val="28"/>
          <w:szCs w:val="28"/>
        </w:rPr>
      </w:pPr>
      <w:r>
        <w:br w:type="page"/>
      </w:r>
    </w:p>
    <w:p w:rsidR="006B3DFF" w:rsidRDefault="00766559" w:rsidP="007C385B">
      <w:pPr>
        <w:pStyle w:val="Heading1"/>
      </w:pPr>
      <w:bookmarkStart w:id="14" w:name="_Toc438536506"/>
      <w:r>
        <w:lastRenderedPageBreak/>
        <w:t>Introduction</w:t>
      </w:r>
      <w:bookmarkEnd w:id="14"/>
    </w:p>
    <w:p w:rsidR="00E902D0" w:rsidRPr="002E1EBC" w:rsidRDefault="0000188B" w:rsidP="006B3DFF">
      <w:pPr>
        <w:rPr>
          <w:color w:val="008000"/>
        </w:rPr>
      </w:pPr>
      <w:r w:rsidRPr="002E1EBC">
        <w:rPr>
          <w:color w:val="008000"/>
        </w:rPr>
        <w:t>The purpose</w:t>
      </w:r>
      <w:r w:rsidR="009E2C1A" w:rsidRPr="002E1EBC">
        <w:rPr>
          <w:color w:val="008000"/>
        </w:rPr>
        <w:t xml:space="preserve"> of the Vision Statement is to provide an executive summary of </w:t>
      </w:r>
      <w:r w:rsidR="00E902D0" w:rsidRPr="002E1EBC">
        <w:rPr>
          <w:color w:val="008000"/>
        </w:rPr>
        <w:t>a solution that is under consideration. Each section of the document is meant to be brief and the contents will be fully realized during the project initiation and planning phases if the proposed solution is given approval and funding.</w:t>
      </w:r>
    </w:p>
    <w:p w:rsidR="002173A9" w:rsidRDefault="002173A9" w:rsidP="002173A9"/>
    <w:p w:rsidR="002173A9" w:rsidRDefault="00766559" w:rsidP="002173A9">
      <w:pPr>
        <w:pStyle w:val="Heading1"/>
      </w:pPr>
      <w:bookmarkStart w:id="15" w:name="_Toc438536507"/>
      <w:r>
        <w:t>D</w:t>
      </w:r>
      <w:r w:rsidR="002173A9">
        <w:t>escription</w:t>
      </w:r>
      <w:bookmarkEnd w:id="15"/>
    </w:p>
    <w:p w:rsidR="006B3DFF" w:rsidRPr="002E1EBC" w:rsidRDefault="00E902D0">
      <w:pPr>
        <w:rPr>
          <w:color w:val="008000"/>
        </w:rPr>
      </w:pPr>
      <w:r w:rsidRPr="002E1EBC">
        <w:rPr>
          <w:color w:val="008000"/>
        </w:rPr>
        <w:t>The Vision Statement provides a gateway to further exploration of a project under proposal. The document outlines the current issues, stakeholders’ needs, assumptions, dependencies and constraints. The capabilities section outlines what a solutio</w:t>
      </w:r>
      <w:r w:rsidR="00926C61" w:rsidRPr="002E1EBC">
        <w:rPr>
          <w:color w:val="008000"/>
        </w:rPr>
        <w:t>n should include at a high level including potential benefits that can be realized by fulfilling the request. Non-functional requirements are also outlined to give executives a view of items that are considered critical to the success of the project.</w:t>
      </w:r>
    </w:p>
    <w:p w:rsidR="00973D2E" w:rsidRDefault="00973D2E"/>
    <w:p w:rsidR="00973D2E" w:rsidRDefault="0000188B" w:rsidP="0000188B">
      <w:pPr>
        <w:pStyle w:val="Heading1"/>
      </w:pPr>
      <w:bookmarkStart w:id="16" w:name="_Toc438536508"/>
      <w:r>
        <w:t>Problem Statements</w:t>
      </w:r>
      <w:bookmarkEnd w:id="16"/>
    </w:p>
    <w:p w:rsidR="0000188B" w:rsidRDefault="00926C61" w:rsidP="0000188B">
      <w:r>
        <w:rPr>
          <w:color w:val="008000"/>
        </w:rPr>
        <w:t>Document in brief statements the current issues that are the impetus for proposing a solution. When meeting with stakeholders to gather the information, consider the items that hamper the overall business objectives, create inefficiencies and/or put the organization at risk for losing the ability to operate.</w:t>
      </w:r>
      <w:r w:rsidR="009307D9">
        <w:rPr>
          <w:color w:val="008000"/>
        </w:rPr>
        <w:t xml:space="preserve"> If the solution is for </w:t>
      </w:r>
      <w:r w:rsidR="000A2ECB">
        <w:rPr>
          <w:color w:val="008000"/>
        </w:rPr>
        <w:t>software</w:t>
      </w:r>
      <w:r w:rsidR="009307D9">
        <w:rPr>
          <w:color w:val="008000"/>
        </w:rPr>
        <w:t xml:space="preserve"> procurement</w:t>
      </w:r>
      <w:r w:rsidR="000500B1">
        <w:rPr>
          <w:color w:val="008000"/>
        </w:rPr>
        <w:t>,</w:t>
      </w:r>
      <w:r w:rsidR="009307D9">
        <w:rPr>
          <w:color w:val="008000"/>
        </w:rPr>
        <w:t xml:space="preserve"> include problem statements from the IT organization with regard to technology risks, end-of-life issues, etc.</w:t>
      </w:r>
    </w:p>
    <w:p w:rsidR="00926C61" w:rsidRDefault="00926C61" w:rsidP="0000188B"/>
    <w:p w:rsidR="00926C61" w:rsidRPr="004E2124" w:rsidRDefault="00926C61" w:rsidP="00926C61">
      <w:pPr>
        <w:numPr>
          <w:ilvl w:val="0"/>
          <w:numId w:val="3"/>
        </w:numPr>
        <w:tabs>
          <w:tab w:val="num" w:pos="360"/>
        </w:tabs>
        <w:overflowPunct w:val="0"/>
        <w:autoSpaceDE w:val="0"/>
        <w:autoSpaceDN w:val="0"/>
        <w:adjustRightInd w:val="0"/>
        <w:textAlignment w:val="baseline"/>
        <w:rPr>
          <w:szCs w:val="24"/>
        </w:rPr>
      </w:pPr>
      <w:r w:rsidRPr="004E2124">
        <w:rPr>
          <w:szCs w:val="24"/>
        </w:rPr>
        <w:t>The problem of viewing the same employee multiple times on the search screen affects the workers</w:t>
      </w:r>
      <w:r w:rsidR="000500B1" w:rsidRPr="004E2124">
        <w:rPr>
          <w:szCs w:val="24"/>
        </w:rPr>
        <w:t>’</w:t>
      </w:r>
      <w:r w:rsidRPr="004E2124">
        <w:rPr>
          <w:szCs w:val="24"/>
        </w:rPr>
        <w:t xml:space="preserve"> ability to do their job</w:t>
      </w:r>
      <w:r w:rsidR="000500B1" w:rsidRPr="004E2124">
        <w:rPr>
          <w:szCs w:val="24"/>
        </w:rPr>
        <w:t>s</w:t>
      </w:r>
      <w:r w:rsidRPr="004E2124">
        <w:rPr>
          <w:szCs w:val="24"/>
        </w:rPr>
        <w:t xml:space="preserve"> efficiently. </w:t>
      </w:r>
      <w:r w:rsidR="000A2ECB" w:rsidRPr="004E2124">
        <w:rPr>
          <w:szCs w:val="24"/>
        </w:rPr>
        <w:t>An</w:t>
      </w:r>
      <w:r w:rsidRPr="004E2124">
        <w:rPr>
          <w:szCs w:val="24"/>
        </w:rPr>
        <w:t xml:space="preserve"> inordinate amount of time </w:t>
      </w:r>
      <w:r w:rsidR="000500B1" w:rsidRPr="004E2124">
        <w:rPr>
          <w:szCs w:val="24"/>
        </w:rPr>
        <w:t xml:space="preserve">is required </w:t>
      </w:r>
      <w:r w:rsidRPr="004E2124">
        <w:rPr>
          <w:szCs w:val="24"/>
        </w:rPr>
        <w:t>to find employees’ information. A successful solution will be to search for the employee, see one record returned, select the employee</w:t>
      </w:r>
      <w:r w:rsidR="000500B1" w:rsidRPr="004E2124">
        <w:rPr>
          <w:szCs w:val="24"/>
        </w:rPr>
        <w:t>,</w:t>
      </w:r>
      <w:r w:rsidRPr="004E2124">
        <w:rPr>
          <w:szCs w:val="24"/>
        </w:rPr>
        <w:t xml:space="preserve"> and have the ability to view all historical investigations.</w:t>
      </w:r>
    </w:p>
    <w:p w:rsidR="00926C61" w:rsidRPr="004E2124" w:rsidRDefault="00926C61" w:rsidP="00926C61">
      <w:pPr>
        <w:pStyle w:val="ListParagraph"/>
        <w:numPr>
          <w:ilvl w:val="0"/>
          <w:numId w:val="3"/>
        </w:numPr>
        <w:overflowPunct w:val="0"/>
        <w:autoSpaceDE w:val="0"/>
        <w:autoSpaceDN w:val="0"/>
        <w:adjustRightInd w:val="0"/>
        <w:textAlignment w:val="baseline"/>
        <w:rPr>
          <w:szCs w:val="24"/>
        </w:rPr>
      </w:pPr>
      <w:r w:rsidRPr="004E2124">
        <w:rPr>
          <w:szCs w:val="24"/>
        </w:rPr>
        <w:t>The problem of continuing to use the current background check system affects the ability to receive additional modifications and upgrades because of the outdated version</w:t>
      </w:r>
      <w:r w:rsidR="00B45A4C" w:rsidRPr="004E2124">
        <w:rPr>
          <w:szCs w:val="24"/>
        </w:rPr>
        <w:t>s</w:t>
      </w:r>
      <w:r w:rsidRPr="004E2124">
        <w:rPr>
          <w:szCs w:val="24"/>
        </w:rPr>
        <w:t xml:space="preserve"> of Visual Basic and SQL Server that </w:t>
      </w:r>
      <w:r w:rsidR="00B45A4C" w:rsidRPr="004E2124">
        <w:rPr>
          <w:szCs w:val="24"/>
        </w:rPr>
        <w:t xml:space="preserve">are </w:t>
      </w:r>
      <w:r w:rsidRPr="004E2124">
        <w:rPr>
          <w:szCs w:val="24"/>
        </w:rPr>
        <w:t>being used. The impact is that many processes are time consuming</w:t>
      </w:r>
      <w:r w:rsidR="000B4A3E" w:rsidRPr="004E2124">
        <w:rPr>
          <w:szCs w:val="24"/>
        </w:rPr>
        <w:t>, modifications cannot be made, and workarounds are numerous</w:t>
      </w:r>
      <w:r w:rsidRPr="004E2124">
        <w:rPr>
          <w:szCs w:val="24"/>
        </w:rPr>
        <w:t xml:space="preserve">. A successful solution </w:t>
      </w:r>
      <w:r w:rsidR="000500B1" w:rsidRPr="004E2124">
        <w:rPr>
          <w:szCs w:val="24"/>
        </w:rPr>
        <w:t xml:space="preserve">will </w:t>
      </w:r>
      <w:r w:rsidRPr="004E2124">
        <w:rPr>
          <w:szCs w:val="24"/>
        </w:rPr>
        <w:t>be to replace the system with new technology.</w:t>
      </w:r>
    </w:p>
    <w:p w:rsidR="0000188B" w:rsidRDefault="0000188B" w:rsidP="0000188B"/>
    <w:p w:rsidR="0000188B" w:rsidRDefault="0000188B" w:rsidP="0000188B">
      <w:pPr>
        <w:pStyle w:val="Heading1"/>
      </w:pPr>
      <w:bookmarkStart w:id="17" w:name="_Toc438536509"/>
      <w:r>
        <w:t>Key Stakeholder And User Needs</w:t>
      </w:r>
      <w:bookmarkEnd w:id="17"/>
    </w:p>
    <w:p w:rsidR="0000188B" w:rsidRPr="000B4A3E" w:rsidRDefault="000A2ECB" w:rsidP="0000188B">
      <w:pPr>
        <w:rPr>
          <w:color w:val="008000"/>
        </w:rPr>
      </w:pPr>
      <w:r>
        <w:rPr>
          <w:color w:val="008000"/>
        </w:rPr>
        <w:t>This section should i</w:t>
      </w:r>
      <w:r w:rsidR="000B4A3E">
        <w:rPr>
          <w:color w:val="008000"/>
        </w:rPr>
        <w:t>dentify the areas of the organization that are affected by the proposed solution. Briefly state the reasons given by the business units</w:t>
      </w:r>
      <w:r w:rsidR="009307D9">
        <w:rPr>
          <w:color w:val="008000"/>
        </w:rPr>
        <w:t xml:space="preserve"> for the project</w:t>
      </w:r>
      <w:r w:rsidR="000B4A3E">
        <w:rPr>
          <w:color w:val="008000"/>
        </w:rPr>
        <w:t xml:space="preserve"> and</w:t>
      </w:r>
      <w:r w:rsidR="00B45A4C">
        <w:rPr>
          <w:color w:val="008000"/>
        </w:rPr>
        <w:t>,</w:t>
      </w:r>
      <w:r w:rsidR="000B4A3E">
        <w:rPr>
          <w:color w:val="008000"/>
        </w:rPr>
        <w:t xml:space="preserve"> if </w:t>
      </w:r>
      <w:r w:rsidR="009307D9">
        <w:rPr>
          <w:color w:val="008000"/>
        </w:rPr>
        <w:t>cost or time savings are known, also record the benefits to the organization.</w:t>
      </w:r>
    </w:p>
    <w:p w:rsidR="0000188B" w:rsidRDefault="0000188B" w:rsidP="0000188B"/>
    <w:p w:rsidR="009307D9" w:rsidRPr="000A2ECB" w:rsidRDefault="009307D9" w:rsidP="009307D9">
      <w:pPr>
        <w:rPr>
          <w:szCs w:val="24"/>
        </w:rPr>
      </w:pPr>
      <w:r w:rsidRPr="000A2ECB">
        <w:rPr>
          <w:szCs w:val="24"/>
        </w:rPr>
        <w:t>Investigations</w:t>
      </w:r>
    </w:p>
    <w:p w:rsidR="009307D9" w:rsidRPr="000A2ECB" w:rsidRDefault="009307D9" w:rsidP="00914529">
      <w:pPr>
        <w:pStyle w:val="ListParagraph"/>
        <w:numPr>
          <w:ilvl w:val="0"/>
          <w:numId w:val="13"/>
        </w:numPr>
        <w:overflowPunct w:val="0"/>
        <w:autoSpaceDE w:val="0"/>
        <w:autoSpaceDN w:val="0"/>
        <w:adjustRightInd w:val="0"/>
        <w:textAlignment w:val="baseline"/>
        <w:rPr>
          <w:szCs w:val="24"/>
        </w:rPr>
      </w:pPr>
      <w:r w:rsidRPr="000A2ECB">
        <w:rPr>
          <w:szCs w:val="24"/>
        </w:rPr>
        <w:t>Communications – make emailing, faxing, and storage of documentation easier and less costly.</w:t>
      </w:r>
    </w:p>
    <w:p w:rsidR="009307D9" w:rsidRPr="000A2ECB" w:rsidRDefault="009307D9" w:rsidP="00914529">
      <w:pPr>
        <w:pStyle w:val="ListParagraph"/>
        <w:numPr>
          <w:ilvl w:val="0"/>
          <w:numId w:val="13"/>
        </w:numPr>
        <w:overflowPunct w:val="0"/>
        <w:autoSpaceDE w:val="0"/>
        <w:autoSpaceDN w:val="0"/>
        <w:adjustRightInd w:val="0"/>
        <w:textAlignment w:val="baseline"/>
        <w:rPr>
          <w:szCs w:val="24"/>
        </w:rPr>
      </w:pPr>
      <w:r w:rsidRPr="000A2ECB">
        <w:rPr>
          <w:szCs w:val="24"/>
        </w:rPr>
        <w:t>Time – reduce the amount of time it takes to process background checks, criminal investigations, and invoices for payment.</w:t>
      </w:r>
    </w:p>
    <w:p w:rsidR="009307D9" w:rsidRPr="000A2ECB" w:rsidRDefault="009307D9" w:rsidP="00914529">
      <w:pPr>
        <w:pStyle w:val="ListParagraph"/>
        <w:numPr>
          <w:ilvl w:val="0"/>
          <w:numId w:val="13"/>
        </w:numPr>
        <w:overflowPunct w:val="0"/>
        <w:autoSpaceDE w:val="0"/>
        <w:autoSpaceDN w:val="0"/>
        <w:adjustRightInd w:val="0"/>
        <w:textAlignment w:val="baseline"/>
        <w:rPr>
          <w:szCs w:val="24"/>
        </w:rPr>
      </w:pPr>
      <w:r w:rsidRPr="000A2ECB">
        <w:rPr>
          <w:szCs w:val="24"/>
        </w:rPr>
        <w:lastRenderedPageBreak/>
        <w:t>Accuracy – ensure that information stored in the system is accurate and reflects historical information about an individual.</w:t>
      </w:r>
    </w:p>
    <w:p w:rsidR="009307D9" w:rsidRPr="000A2ECB" w:rsidRDefault="009307D9" w:rsidP="009307D9">
      <w:pPr>
        <w:rPr>
          <w:szCs w:val="24"/>
        </w:rPr>
      </w:pPr>
      <w:r w:rsidRPr="000A2ECB">
        <w:rPr>
          <w:szCs w:val="24"/>
        </w:rPr>
        <w:t>Licensing</w:t>
      </w:r>
    </w:p>
    <w:p w:rsidR="009307D9" w:rsidRPr="000A2ECB" w:rsidRDefault="009307D9" w:rsidP="00914529">
      <w:pPr>
        <w:pStyle w:val="ListParagraph"/>
        <w:numPr>
          <w:ilvl w:val="0"/>
          <w:numId w:val="11"/>
        </w:numPr>
        <w:overflowPunct w:val="0"/>
        <w:autoSpaceDE w:val="0"/>
        <w:autoSpaceDN w:val="0"/>
        <w:adjustRightInd w:val="0"/>
        <w:textAlignment w:val="baseline"/>
        <w:rPr>
          <w:szCs w:val="24"/>
        </w:rPr>
      </w:pPr>
      <w:r w:rsidRPr="000A2ECB">
        <w:rPr>
          <w:szCs w:val="24"/>
        </w:rPr>
        <w:t>Time – reduce the amount of time to process a legal referral.</w:t>
      </w:r>
    </w:p>
    <w:p w:rsidR="009307D9" w:rsidRPr="000A2ECB" w:rsidRDefault="009307D9" w:rsidP="00914529">
      <w:pPr>
        <w:pStyle w:val="ListParagraph"/>
        <w:numPr>
          <w:ilvl w:val="0"/>
          <w:numId w:val="11"/>
        </w:numPr>
        <w:overflowPunct w:val="0"/>
        <w:autoSpaceDE w:val="0"/>
        <w:autoSpaceDN w:val="0"/>
        <w:adjustRightInd w:val="0"/>
        <w:textAlignment w:val="baseline"/>
        <w:rPr>
          <w:szCs w:val="24"/>
        </w:rPr>
      </w:pPr>
      <w:r w:rsidRPr="000A2ECB">
        <w:rPr>
          <w:szCs w:val="24"/>
        </w:rPr>
        <w:t>Accuracy – Reflect the proper employer/employee relationship when the employee works for more than one employer simultaneously.</w:t>
      </w:r>
    </w:p>
    <w:p w:rsidR="009307D9" w:rsidRPr="000A2ECB" w:rsidRDefault="009307D9" w:rsidP="00914529">
      <w:pPr>
        <w:pStyle w:val="ListParagraph"/>
        <w:numPr>
          <w:ilvl w:val="0"/>
          <w:numId w:val="11"/>
        </w:numPr>
        <w:overflowPunct w:val="0"/>
        <w:autoSpaceDE w:val="0"/>
        <w:autoSpaceDN w:val="0"/>
        <w:adjustRightInd w:val="0"/>
        <w:textAlignment w:val="baseline"/>
        <w:rPr>
          <w:szCs w:val="24"/>
        </w:rPr>
      </w:pPr>
      <w:r w:rsidRPr="000A2ECB">
        <w:rPr>
          <w:szCs w:val="24"/>
        </w:rPr>
        <w:t>Increase Access To Information – Allow regulatory individuals to see when an employee has received previous waivers. Provide more employer (day care) information in order to produce exclusion letters more quickly.</w:t>
      </w:r>
    </w:p>
    <w:p w:rsidR="009307D9" w:rsidRPr="000A2ECB" w:rsidRDefault="009307D9" w:rsidP="00914529">
      <w:pPr>
        <w:pStyle w:val="ListParagraph"/>
        <w:numPr>
          <w:ilvl w:val="0"/>
          <w:numId w:val="11"/>
        </w:numPr>
        <w:overflowPunct w:val="0"/>
        <w:autoSpaceDE w:val="0"/>
        <w:autoSpaceDN w:val="0"/>
        <w:adjustRightInd w:val="0"/>
        <w:textAlignment w:val="baseline"/>
        <w:rPr>
          <w:szCs w:val="24"/>
        </w:rPr>
      </w:pPr>
      <w:r w:rsidRPr="000A2ECB">
        <w:rPr>
          <w:szCs w:val="24"/>
        </w:rPr>
        <w:t>Communications – provide email and fax process for exclusion letters.</w:t>
      </w:r>
    </w:p>
    <w:p w:rsidR="009307D9" w:rsidRPr="000A2ECB" w:rsidRDefault="009307D9" w:rsidP="00914529">
      <w:pPr>
        <w:pStyle w:val="ListParagraph"/>
        <w:numPr>
          <w:ilvl w:val="0"/>
          <w:numId w:val="11"/>
        </w:numPr>
        <w:overflowPunct w:val="0"/>
        <w:autoSpaceDE w:val="0"/>
        <w:autoSpaceDN w:val="0"/>
        <w:adjustRightInd w:val="0"/>
        <w:textAlignment w:val="baseline"/>
        <w:rPr>
          <w:szCs w:val="24"/>
        </w:rPr>
      </w:pPr>
      <w:r w:rsidRPr="000A2ECB">
        <w:rPr>
          <w:szCs w:val="24"/>
        </w:rPr>
        <w:t>Improve Search Criteria – allow workers the ability to search for information by multiple criteria, such as last name, first name, SSN, employer (provider), etc.</w:t>
      </w:r>
    </w:p>
    <w:p w:rsidR="009307D9" w:rsidRPr="000A2ECB" w:rsidRDefault="009307D9" w:rsidP="00914529">
      <w:pPr>
        <w:pStyle w:val="ListParagraph"/>
        <w:numPr>
          <w:ilvl w:val="0"/>
          <w:numId w:val="11"/>
        </w:numPr>
        <w:overflowPunct w:val="0"/>
        <w:autoSpaceDE w:val="0"/>
        <w:autoSpaceDN w:val="0"/>
        <w:adjustRightInd w:val="0"/>
        <w:textAlignment w:val="baseline"/>
        <w:rPr>
          <w:szCs w:val="24"/>
        </w:rPr>
      </w:pPr>
      <w:r w:rsidRPr="000A2ECB">
        <w:rPr>
          <w:szCs w:val="24"/>
        </w:rPr>
        <w:t>Reporting – provide additional reporting capability for regulatory agency staff.</w:t>
      </w:r>
    </w:p>
    <w:p w:rsidR="009307D9" w:rsidRPr="000A2ECB" w:rsidRDefault="009307D9" w:rsidP="009307D9">
      <w:pPr>
        <w:rPr>
          <w:szCs w:val="24"/>
        </w:rPr>
      </w:pPr>
      <w:r w:rsidRPr="000A2ECB">
        <w:rPr>
          <w:szCs w:val="24"/>
        </w:rPr>
        <w:t>Fiscal</w:t>
      </w:r>
    </w:p>
    <w:p w:rsidR="009307D9" w:rsidRPr="000A2ECB" w:rsidRDefault="009307D9" w:rsidP="00914529">
      <w:pPr>
        <w:pStyle w:val="ListParagraph"/>
        <w:numPr>
          <w:ilvl w:val="0"/>
          <w:numId w:val="12"/>
        </w:numPr>
        <w:overflowPunct w:val="0"/>
        <w:autoSpaceDE w:val="0"/>
        <w:autoSpaceDN w:val="0"/>
        <w:adjustRightInd w:val="0"/>
        <w:textAlignment w:val="baseline"/>
        <w:rPr>
          <w:szCs w:val="24"/>
        </w:rPr>
      </w:pPr>
      <w:r w:rsidRPr="000A2ECB">
        <w:rPr>
          <w:szCs w:val="24"/>
        </w:rPr>
        <w:t>Accuracy – Pursue receiving more accurate information from the fingerprint vendor in order to avoid incorrect payments.</w:t>
      </w:r>
    </w:p>
    <w:p w:rsidR="009307D9" w:rsidRPr="000A2ECB" w:rsidRDefault="009307D9" w:rsidP="00914529">
      <w:pPr>
        <w:pStyle w:val="ListParagraph"/>
        <w:numPr>
          <w:ilvl w:val="0"/>
          <w:numId w:val="12"/>
        </w:numPr>
        <w:overflowPunct w:val="0"/>
        <w:autoSpaceDE w:val="0"/>
        <w:autoSpaceDN w:val="0"/>
        <w:adjustRightInd w:val="0"/>
        <w:textAlignment w:val="baseline"/>
        <w:rPr>
          <w:szCs w:val="24"/>
        </w:rPr>
      </w:pPr>
      <w:r w:rsidRPr="000A2ECB">
        <w:rPr>
          <w:szCs w:val="24"/>
        </w:rPr>
        <w:t>Time – Decrease the amount of time it takes to reconcile the fingerprint vendor invoice.</w:t>
      </w:r>
    </w:p>
    <w:p w:rsidR="0000188B" w:rsidRDefault="0000188B" w:rsidP="0000188B"/>
    <w:p w:rsidR="0000188B" w:rsidRDefault="0000188B" w:rsidP="0000188B">
      <w:pPr>
        <w:pStyle w:val="Heading1"/>
      </w:pPr>
      <w:bookmarkStart w:id="18" w:name="_Toc438536510"/>
      <w:r>
        <w:t>Assumptions</w:t>
      </w:r>
      <w:bookmarkEnd w:id="18"/>
    </w:p>
    <w:p w:rsidR="0000188B" w:rsidRPr="009307D9" w:rsidRDefault="009307D9" w:rsidP="0000188B">
      <w:pPr>
        <w:rPr>
          <w:color w:val="008000"/>
        </w:rPr>
      </w:pPr>
      <w:r>
        <w:rPr>
          <w:color w:val="008000"/>
        </w:rPr>
        <w:t xml:space="preserve">The assumptions section should identify the conditions that are thought to be true at the beginning of the </w:t>
      </w:r>
      <w:r w:rsidR="00B9383E">
        <w:rPr>
          <w:color w:val="008000"/>
        </w:rPr>
        <w:t>project</w:t>
      </w:r>
      <w:r>
        <w:rPr>
          <w:color w:val="008000"/>
        </w:rPr>
        <w:t xml:space="preserve">. </w:t>
      </w:r>
      <w:r w:rsidR="00B9383E">
        <w:rPr>
          <w:color w:val="008000"/>
        </w:rPr>
        <w:t>Assumptions may be expressed by stakeholders or those providing the solution</w:t>
      </w:r>
      <w:r w:rsidR="000A2ECB">
        <w:rPr>
          <w:color w:val="008000"/>
        </w:rPr>
        <w:t xml:space="preserve">. Assumptions should be </w:t>
      </w:r>
      <w:r w:rsidR="00B9383E">
        <w:rPr>
          <w:color w:val="008000"/>
        </w:rPr>
        <w:t>stated at the beginning of the project process to serve as a way to communicate current understanding of the environment where the solution is being considered.</w:t>
      </w:r>
    </w:p>
    <w:p w:rsidR="0000188B" w:rsidRDefault="0000188B" w:rsidP="0000188B"/>
    <w:p w:rsidR="009307D9" w:rsidRPr="00914529" w:rsidRDefault="009307D9" w:rsidP="00914529">
      <w:pPr>
        <w:pStyle w:val="ListParagraph"/>
        <w:numPr>
          <w:ilvl w:val="0"/>
          <w:numId w:val="10"/>
        </w:numPr>
        <w:overflowPunct w:val="0"/>
        <w:autoSpaceDE w:val="0"/>
        <w:autoSpaceDN w:val="0"/>
        <w:adjustRightInd w:val="0"/>
        <w:textAlignment w:val="baseline"/>
        <w:rPr>
          <w:szCs w:val="24"/>
        </w:rPr>
      </w:pPr>
      <w:r w:rsidRPr="00914529">
        <w:rPr>
          <w:szCs w:val="24"/>
        </w:rPr>
        <w:t xml:space="preserve">Some of the capabilities in the scope of the new system </w:t>
      </w:r>
      <w:r w:rsidR="000A2ECB">
        <w:rPr>
          <w:szCs w:val="24"/>
        </w:rPr>
        <w:t>can</w:t>
      </w:r>
      <w:r w:rsidRPr="00914529">
        <w:rPr>
          <w:szCs w:val="24"/>
        </w:rPr>
        <w:t xml:space="preserve"> be implemented in increments (multiple releases) to accommodate mo</w:t>
      </w:r>
      <w:r w:rsidR="00B9383E" w:rsidRPr="00914529">
        <w:rPr>
          <w:szCs w:val="24"/>
        </w:rPr>
        <w:t>d</w:t>
      </w:r>
      <w:r w:rsidR="00914529" w:rsidRPr="00914529">
        <w:rPr>
          <w:szCs w:val="24"/>
        </w:rPr>
        <w:t>ifications to external agenc</w:t>
      </w:r>
      <w:r w:rsidR="00B45A4C">
        <w:rPr>
          <w:szCs w:val="24"/>
        </w:rPr>
        <w:t>ies’</w:t>
      </w:r>
      <w:r w:rsidRPr="00914529">
        <w:rPr>
          <w:szCs w:val="24"/>
        </w:rPr>
        <w:t xml:space="preserve"> files (Cogent and TBI).</w:t>
      </w:r>
    </w:p>
    <w:p w:rsidR="009307D9" w:rsidRPr="00914529" w:rsidRDefault="009307D9" w:rsidP="00914529">
      <w:pPr>
        <w:pStyle w:val="ListParagraph"/>
        <w:numPr>
          <w:ilvl w:val="0"/>
          <w:numId w:val="10"/>
        </w:numPr>
        <w:overflowPunct w:val="0"/>
        <w:autoSpaceDE w:val="0"/>
        <w:autoSpaceDN w:val="0"/>
        <w:adjustRightInd w:val="0"/>
        <w:textAlignment w:val="baseline"/>
        <w:rPr>
          <w:szCs w:val="24"/>
        </w:rPr>
      </w:pPr>
      <w:r w:rsidRPr="00914529">
        <w:rPr>
          <w:szCs w:val="24"/>
        </w:rPr>
        <w:t>Investigations system staff will be available throughout the lifecycle to clarify processes, database information, and previous software logic.</w:t>
      </w:r>
    </w:p>
    <w:p w:rsidR="0000188B" w:rsidRDefault="0000188B" w:rsidP="0000188B"/>
    <w:p w:rsidR="0000188B" w:rsidRDefault="0000188B" w:rsidP="0000188B">
      <w:pPr>
        <w:pStyle w:val="Heading1"/>
      </w:pPr>
      <w:bookmarkStart w:id="19" w:name="_Toc438536511"/>
      <w:r>
        <w:t>Dependencies</w:t>
      </w:r>
      <w:bookmarkEnd w:id="19"/>
    </w:p>
    <w:p w:rsidR="0000188B" w:rsidRDefault="00B9383E" w:rsidP="0000188B">
      <w:r>
        <w:rPr>
          <w:color w:val="008000"/>
        </w:rPr>
        <w:t>Dependencies outline items for the solution that must happen for the project to be successful or to reach the objectives of the solution. For example, if a software solution needs information from an external organization, then the project is dependent on the external organization for a timely and accurate interface.</w:t>
      </w:r>
    </w:p>
    <w:p w:rsidR="0000188B" w:rsidRDefault="0000188B" w:rsidP="0000188B"/>
    <w:p w:rsidR="00914529" w:rsidRPr="00914529" w:rsidRDefault="00914529" w:rsidP="00914529">
      <w:pPr>
        <w:pStyle w:val="ListParagraph"/>
        <w:numPr>
          <w:ilvl w:val="0"/>
          <w:numId w:val="9"/>
        </w:numPr>
        <w:overflowPunct w:val="0"/>
        <w:autoSpaceDE w:val="0"/>
        <w:autoSpaceDN w:val="0"/>
        <w:adjustRightInd w:val="0"/>
        <w:textAlignment w:val="baseline"/>
        <w:rPr>
          <w:szCs w:val="24"/>
        </w:rPr>
      </w:pPr>
      <w:r w:rsidRPr="00914529">
        <w:rPr>
          <w:szCs w:val="24"/>
        </w:rPr>
        <w:t>The XYZ department must be able to send appropriate codes and identifiers in order to send fingerprint results to the correct State agency for background checks to occur across the State and across agency boundaries.</w:t>
      </w:r>
    </w:p>
    <w:p w:rsidR="0000188B" w:rsidRDefault="0000188B" w:rsidP="0000188B"/>
    <w:p w:rsidR="0000188B" w:rsidRDefault="0000188B" w:rsidP="0000188B">
      <w:pPr>
        <w:pStyle w:val="Heading1"/>
      </w:pPr>
      <w:bookmarkStart w:id="20" w:name="_Toc438536512"/>
      <w:r>
        <w:lastRenderedPageBreak/>
        <w:t>Constraints</w:t>
      </w:r>
      <w:bookmarkEnd w:id="20"/>
    </w:p>
    <w:p w:rsidR="0000188B" w:rsidRPr="00914529" w:rsidRDefault="00914529" w:rsidP="0000188B">
      <w:pPr>
        <w:rPr>
          <w:color w:val="008000"/>
          <w:szCs w:val="24"/>
        </w:rPr>
      </w:pPr>
      <w:r w:rsidRPr="00914529">
        <w:rPr>
          <w:rFonts w:cs="Kepler Std"/>
          <w:color w:val="008000"/>
          <w:szCs w:val="24"/>
        </w:rPr>
        <w:t xml:space="preserve">A constraint describes any limitations imposed on the </w:t>
      </w:r>
      <w:r w:rsidRPr="00914529">
        <w:rPr>
          <w:rFonts w:cs="Kepler Std"/>
          <w:i/>
          <w:iCs/>
          <w:color w:val="008000"/>
          <w:szCs w:val="24"/>
        </w:rPr>
        <w:t xml:space="preserve">solution </w:t>
      </w:r>
      <w:r w:rsidRPr="00914529">
        <w:rPr>
          <w:rFonts w:cs="Kepler Std"/>
          <w:color w:val="008000"/>
          <w:szCs w:val="24"/>
        </w:rPr>
        <w:t>that do not support the business or stakeholder needs.</w:t>
      </w:r>
      <w:r>
        <w:rPr>
          <w:rFonts w:cs="Kepler Std"/>
          <w:color w:val="008000"/>
          <w:szCs w:val="24"/>
        </w:rPr>
        <w:t xml:space="preserve"> In project management terms, constraints are either time, scope, or cost. List the items that may have bearing on the ability to deliver the solution or to deliver within a specific timeframe or budget.</w:t>
      </w:r>
    </w:p>
    <w:p w:rsidR="0000188B" w:rsidRDefault="0000188B" w:rsidP="0000188B"/>
    <w:p w:rsidR="00914529" w:rsidRDefault="00914529" w:rsidP="00914529">
      <w:pPr>
        <w:pStyle w:val="ListParagraph"/>
        <w:numPr>
          <w:ilvl w:val="0"/>
          <w:numId w:val="8"/>
        </w:numPr>
      </w:pPr>
      <w:r w:rsidRPr="00914529">
        <w:rPr>
          <w:szCs w:val="24"/>
        </w:rPr>
        <w:t>T</w:t>
      </w:r>
      <w:r>
        <w:rPr>
          <w:szCs w:val="24"/>
        </w:rPr>
        <w:t xml:space="preserve">he XYZ group currently has five major initiatives that must be completed by December 31, 2012. </w:t>
      </w:r>
      <w:r w:rsidR="006C18DA">
        <w:rPr>
          <w:szCs w:val="24"/>
        </w:rPr>
        <w:t>The limited amount of time the group’s resources are available has the potential to impact the project’s timeline.</w:t>
      </w:r>
    </w:p>
    <w:p w:rsidR="00914529" w:rsidRPr="0000188B" w:rsidRDefault="00914529" w:rsidP="0000188B"/>
    <w:p w:rsidR="0000188B" w:rsidRDefault="0000188B" w:rsidP="0000188B"/>
    <w:p w:rsidR="0000188B" w:rsidRDefault="0000188B" w:rsidP="0000188B">
      <w:pPr>
        <w:pStyle w:val="Heading1"/>
      </w:pPr>
      <w:bookmarkStart w:id="21" w:name="_Toc438536513"/>
      <w:r>
        <w:t>Capabilities</w:t>
      </w:r>
      <w:bookmarkEnd w:id="21"/>
    </w:p>
    <w:p w:rsidR="0000188B" w:rsidRPr="006C18DA" w:rsidRDefault="006C18DA" w:rsidP="0000188B">
      <w:pPr>
        <w:rPr>
          <w:color w:val="008000"/>
        </w:rPr>
      </w:pPr>
      <w:r>
        <w:rPr>
          <w:color w:val="008000"/>
        </w:rPr>
        <w:t>The capabilities section lists items that stakeholders would like for the solution to provide. The list of capabilities should be brief and should put emphasis on those items that either have the potential to save time and cost or provide information to the organization to help achieve business goals.</w:t>
      </w:r>
    </w:p>
    <w:p w:rsidR="0000188B" w:rsidRDefault="0000188B" w:rsidP="0000188B"/>
    <w:p w:rsidR="006C18DA" w:rsidRDefault="006C18DA" w:rsidP="006C18DA">
      <w:pPr>
        <w:pStyle w:val="ListParagraph"/>
        <w:numPr>
          <w:ilvl w:val="0"/>
          <w:numId w:val="8"/>
        </w:numPr>
      </w:pPr>
      <w:r>
        <w:t>Automate the receipt of the fingerprint result. This feature will eliminate manual entry of these results and allow employment decisions to be made sooner.</w:t>
      </w:r>
    </w:p>
    <w:p w:rsidR="0000188B" w:rsidRDefault="0000188B" w:rsidP="0000188B"/>
    <w:p w:rsidR="0000188B" w:rsidRPr="0000188B" w:rsidRDefault="0000188B" w:rsidP="0000188B">
      <w:pPr>
        <w:pStyle w:val="Heading1"/>
      </w:pPr>
      <w:bookmarkStart w:id="22" w:name="_Toc438536514"/>
      <w:r>
        <w:t>Non-Functional Requirements</w:t>
      </w:r>
      <w:bookmarkEnd w:id="22"/>
    </w:p>
    <w:p w:rsidR="00973D2E" w:rsidRPr="006C18DA" w:rsidRDefault="006C18DA">
      <w:pPr>
        <w:rPr>
          <w:color w:val="008000"/>
          <w:szCs w:val="24"/>
        </w:rPr>
      </w:pPr>
      <w:r>
        <w:rPr>
          <w:rFonts w:cs="Kepler Std"/>
          <w:color w:val="008000"/>
          <w:szCs w:val="24"/>
        </w:rPr>
        <w:t>Non-functional requirements are t</w:t>
      </w:r>
      <w:r w:rsidRPr="006C18DA">
        <w:rPr>
          <w:rFonts w:cs="Kepler Std"/>
          <w:color w:val="008000"/>
          <w:szCs w:val="24"/>
        </w:rPr>
        <w:t xml:space="preserve">he quality attributes, design and implementation constraints, and external interfaces that the </w:t>
      </w:r>
      <w:r w:rsidRPr="006C18DA">
        <w:rPr>
          <w:rFonts w:cs="Kepler Std"/>
          <w:i/>
          <w:iCs/>
          <w:color w:val="008000"/>
          <w:szCs w:val="24"/>
        </w:rPr>
        <w:t xml:space="preserve">product </w:t>
      </w:r>
      <w:r w:rsidRPr="006C18DA">
        <w:rPr>
          <w:rFonts w:cs="Kepler Std"/>
          <w:color w:val="008000"/>
          <w:szCs w:val="24"/>
        </w:rPr>
        <w:t>must have.</w:t>
      </w:r>
      <w:r>
        <w:rPr>
          <w:rFonts w:cs="Kepler Std"/>
          <w:color w:val="008000"/>
          <w:szCs w:val="24"/>
        </w:rPr>
        <w:t xml:space="preserve"> This list may include items that </w:t>
      </w:r>
      <w:r w:rsidR="00E67130">
        <w:rPr>
          <w:rFonts w:cs="Kepler Std"/>
          <w:color w:val="008000"/>
          <w:szCs w:val="24"/>
        </w:rPr>
        <w:t>are</w:t>
      </w:r>
      <w:r>
        <w:rPr>
          <w:rFonts w:cs="Kepler Std"/>
          <w:color w:val="008000"/>
          <w:szCs w:val="24"/>
        </w:rPr>
        <w:t xml:space="preserve"> not seen by stakeholders but are needed for either down-the-line processing</w:t>
      </w:r>
      <w:r w:rsidR="00E67130">
        <w:rPr>
          <w:rFonts w:cs="Kepler Std"/>
          <w:color w:val="008000"/>
          <w:szCs w:val="24"/>
        </w:rPr>
        <w:t xml:space="preserve"> or the need to conform to industry or governmental standards, such as database auditing requirements.</w:t>
      </w:r>
    </w:p>
    <w:p w:rsidR="00973D2E" w:rsidRDefault="00973D2E"/>
    <w:p w:rsidR="00E67130" w:rsidRPr="00E67130" w:rsidRDefault="00E67130" w:rsidP="00E67130">
      <w:pPr>
        <w:numPr>
          <w:ilvl w:val="0"/>
          <w:numId w:val="14"/>
        </w:numPr>
        <w:overflowPunct w:val="0"/>
        <w:autoSpaceDE w:val="0"/>
        <w:autoSpaceDN w:val="0"/>
        <w:adjustRightInd w:val="0"/>
        <w:textAlignment w:val="baseline"/>
        <w:rPr>
          <w:szCs w:val="24"/>
        </w:rPr>
      </w:pPr>
      <w:r w:rsidRPr="00E67130">
        <w:rPr>
          <w:szCs w:val="24"/>
        </w:rPr>
        <w:t>Accessibility Requirements</w:t>
      </w:r>
    </w:p>
    <w:p w:rsidR="00E67130" w:rsidRPr="00E67130" w:rsidRDefault="00E67130" w:rsidP="00E67130">
      <w:pPr>
        <w:numPr>
          <w:ilvl w:val="2"/>
          <w:numId w:val="14"/>
        </w:numPr>
        <w:overflowPunct w:val="0"/>
        <w:autoSpaceDE w:val="0"/>
        <w:autoSpaceDN w:val="0"/>
        <w:adjustRightInd w:val="0"/>
        <w:textAlignment w:val="baseline"/>
        <w:rPr>
          <w:szCs w:val="24"/>
        </w:rPr>
      </w:pPr>
      <w:r w:rsidRPr="00E67130">
        <w:rPr>
          <w:szCs w:val="24"/>
        </w:rPr>
        <w:t>Screens will be designed to include colors that are compliant with ADA standards.</w:t>
      </w:r>
    </w:p>
    <w:p w:rsidR="00E67130" w:rsidRPr="00E67130" w:rsidRDefault="00E67130" w:rsidP="00E67130">
      <w:pPr>
        <w:numPr>
          <w:ilvl w:val="2"/>
          <w:numId w:val="14"/>
        </w:numPr>
        <w:overflowPunct w:val="0"/>
        <w:autoSpaceDE w:val="0"/>
        <w:autoSpaceDN w:val="0"/>
        <w:adjustRightInd w:val="0"/>
        <w:textAlignment w:val="baseline"/>
        <w:rPr>
          <w:szCs w:val="24"/>
        </w:rPr>
      </w:pPr>
      <w:r w:rsidRPr="00E67130">
        <w:rPr>
          <w:szCs w:val="24"/>
        </w:rPr>
        <w:t>Screens will be designed so that increases in screen resolution will still allow the user to use the system without difficulty.</w:t>
      </w:r>
    </w:p>
    <w:p w:rsidR="00E67130" w:rsidRPr="00E67130" w:rsidRDefault="00E67130" w:rsidP="00E67130">
      <w:pPr>
        <w:numPr>
          <w:ilvl w:val="0"/>
          <w:numId w:val="14"/>
        </w:numPr>
        <w:overflowPunct w:val="0"/>
        <w:autoSpaceDE w:val="0"/>
        <w:autoSpaceDN w:val="0"/>
        <w:adjustRightInd w:val="0"/>
        <w:textAlignment w:val="baseline"/>
        <w:rPr>
          <w:szCs w:val="24"/>
        </w:rPr>
      </w:pPr>
      <w:r w:rsidRPr="00E67130">
        <w:rPr>
          <w:szCs w:val="24"/>
        </w:rPr>
        <w:t>Activity Logging</w:t>
      </w:r>
    </w:p>
    <w:p w:rsidR="00E67130" w:rsidRPr="00E67130" w:rsidRDefault="00E67130" w:rsidP="00E67130">
      <w:pPr>
        <w:numPr>
          <w:ilvl w:val="2"/>
          <w:numId w:val="14"/>
        </w:numPr>
        <w:overflowPunct w:val="0"/>
        <w:autoSpaceDE w:val="0"/>
        <w:autoSpaceDN w:val="0"/>
        <w:adjustRightInd w:val="0"/>
        <w:textAlignment w:val="baseline"/>
        <w:rPr>
          <w:szCs w:val="24"/>
        </w:rPr>
      </w:pPr>
      <w:r w:rsidRPr="00E67130">
        <w:rPr>
          <w:szCs w:val="24"/>
        </w:rPr>
        <w:t>Record the date, time, and user who created a record.</w:t>
      </w:r>
    </w:p>
    <w:p w:rsidR="00E67130" w:rsidRPr="00E67130" w:rsidRDefault="00E67130" w:rsidP="00E67130">
      <w:pPr>
        <w:numPr>
          <w:ilvl w:val="2"/>
          <w:numId w:val="14"/>
        </w:numPr>
        <w:overflowPunct w:val="0"/>
        <w:autoSpaceDE w:val="0"/>
        <w:autoSpaceDN w:val="0"/>
        <w:adjustRightInd w:val="0"/>
        <w:textAlignment w:val="baseline"/>
        <w:rPr>
          <w:szCs w:val="24"/>
        </w:rPr>
      </w:pPr>
      <w:r w:rsidRPr="00E67130">
        <w:rPr>
          <w:szCs w:val="24"/>
        </w:rPr>
        <w:t>Record the date, time, and user who updated a record.</w:t>
      </w:r>
    </w:p>
    <w:p w:rsidR="00E67130" w:rsidRPr="00E67130" w:rsidRDefault="00E67130" w:rsidP="00E67130">
      <w:pPr>
        <w:numPr>
          <w:ilvl w:val="2"/>
          <w:numId w:val="14"/>
        </w:numPr>
        <w:overflowPunct w:val="0"/>
        <w:autoSpaceDE w:val="0"/>
        <w:autoSpaceDN w:val="0"/>
        <w:adjustRightInd w:val="0"/>
        <w:textAlignment w:val="baseline"/>
        <w:rPr>
          <w:szCs w:val="24"/>
        </w:rPr>
      </w:pPr>
      <w:r w:rsidRPr="00E67130">
        <w:rPr>
          <w:szCs w:val="24"/>
        </w:rPr>
        <w:t>When designated entries are changed, maintain a copy of the information before the change and indicate the user who updated the record.</w:t>
      </w:r>
    </w:p>
    <w:p w:rsidR="00E67130" w:rsidRPr="00E67130" w:rsidRDefault="00E67130" w:rsidP="00E67130">
      <w:pPr>
        <w:numPr>
          <w:ilvl w:val="2"/>
          <w:numId w:val="14"/>
        </w:numPr>
        <w:overflowPunct w:val="0"/>
        <w:autoSpaceDE w:val="0"/>
        <w:autoSpaceDN w:val="0"/>
        <w:adjustRightInd w:val="0"/>
        <w:textAlignment w:val="baseline"/>
        <w:rPr>
          <w:szCs w:val="24"/>
        </w:rPr>
      </w:pPr>
      <w:r w:rsidRPr="00E67130">
        <w:rPr>
          <w:szCs w:val="24"/>
        </w:rPr>
        <w:t>Provide ability to easily view logged audit trails by systems and management.</w:t>
      </w:r>
    </w:p>
    <w:p w:rsidR="00973D2E" w:rsidRDefault="00973D2E"/>
    <w:p w:rsidR="002173A9" w:rsidRDefault="00237FE1">
      <w:r>
        <w:br w:type="page"/>
      </w:r>
    </w:p>
    <w:p w:rsidR="00F43849" w:rsidRDefault="00F43849" w:rsidP="00F43849">
      <w:pPr>
        <w:pStyle w:val="Heading1"/>
      </w:pPr>
      <w:bookmarkStart w:id="23" w:name="_Toc438536515"/>
      <w:bookmarkEnd w:id="0"/>
      <w:r w:rsidRPr="00786584">
        <w:lastRenderedPageBreak/>
        <w:t>Acceptance</w:t>
      </w:r>
      <w:bookmarkEnd w:id="23"/>
      <w:r w:rsidRPr="00786584">
        <w:t xml:space="preserve"> </w:t>
      </w:r>
    </w:p>
    <w:p w:rsidR="00E20A11" w:rsidRDefault="00E20A11" w:rsidP="00E20A11">
      <w:pPr>
        <w:rPr>
          <w:color w:val="008000"/>
          <w:szCs w:val="24"/>
        </w:rPr>
      </w:pPr>
      <w:r>
        <w:rPr>
          <w:color w:val="008000"/>
          <w:szCs w:val="24"/>
        </w:rPr>
        <w:t>(This section should be modified for best application to specific projects. Include all project team members that should have some level of authority regarding document review and approval.)</w:t>
      </w:r>
    </w:p>
    <w:p w:rsidR="00F43849" w:rsidRDefault="00F43849" w:rsidP="00F43849">
      <w:pPr>
        <w:pStyle w:val="BodyText"/>
      </w:pPr>
    </w:p>
    <w:p w:rsidR="00F43849" w:rsidRDefault="00F43849" w:rsidP="00F43849"/>
    <w:p w:rsidR="00F43849" w:rsidRDefault="00F43849" w:rsidP="00F43849">
      <w:r>
        <w:t>Approved by:</w:t>
      </w:r>
    </w:p>
    <w:p w:rsidR="00F43849" w:rsidRDefault="00F43849" w:rsidP="00F43849"/>
    <w:p w:rsidR="00F43849" w:rsidRDefault="00F43849" w:rsidP="00F43849">
      <w:pPr>
        <w:pStyle w:val="Header"/>
        <w:tabs>
          <w:tab w:val="clear" w:pos="4320"/>
          <w:tab w:val="clear" w:pos="8640"/>
        </w:tabs>
      </w:pPr>
    </w:p>
    <w:p w:rsidR="00F43849" w:rsidRDefault="00F43849" w:rsidP="00F43849">
      <w:pPr>
        <w:pStyle w:val="BodyText"/>
        <w:tabs>
          <w:tab w:val="left" w:leader="underscore" w:pos="5040"/>
          <w:tab w:val="left" w:pos="5760"/>
          <w:tab w:val="left" w:leader="underscore" w:pos="8640"/>
        </w:tabs>
      </w:pPr>
      <w:r>
        <w:tab/>
      </w:r>
      <w:r>
        <w:tab/>
        <w:t>Date:</w:t>
      </w:r>
      <w:r>
        <w:tab/>
      </w:r>
    </w:p>
    <w:p w:rsidR="00F43849" w:rsidRPr="00D263FF" w:rsidRDefault="00F43849" w:rsidP="00F43849">
      <w:r w:rsidRPr="00D263FF">
        <w:t>&lt;</w:t>
      </w:r>
      <w:r>
        <w:t>Approvers Name</w:t>
      </w:r>
      <w:r w:rsidRPr="00D263FF">
        <w:t>&gt;</w:t>
      </w:r>
    </w:p>
    <w:p w:rsidR="00F43849" w:rsidRDefault="004F38F6" w:rsidP="00F43849">
      <w:sdt>
        <w:sdtPr>
          <w:alias w:val="Subject"/>
          <w:tag w:val=""/>
          <w:id w:val="595751333"/>
          <w:placeholder>
            <w:docPart w:val="F440EAB828BF4851A15F9E32A32E896F"/>
          </w:placeholder>
          <w:dataBinding w:prefixMappings="xmlns:ns0='http://purl.org/dc/elements/1.1/' xmlns:ns1='http://schemas.openxmlformats.org/package/2006/metadata/core-properties' " w:xpath="/ns1:coreProperties[1]/ns0:subject[1]" w:storeItemID="{6C3C8BC8-F283-45AE-878A-BAB7291924A1}"/>
          <w:text/>
        </w:sdtPr>
        <w:sdtEndPr/>
        <w:sdtContent>
          <w:r w:rsidR="00FD327B">
            <w:t>[PROJECT NAME]</w:t>
          </w:r>
        </w:sdtContent>
      </w:sdt>
      <w:r w:rsidR="00F43849">
        <w:t xml:space="preserve"> Executive Sponsor</w:t>
      </w:r>
    </w:p>
    <w:p w:rsidR="00F43849" w:rsidRDefault="00F43849" w:rsidP="00F43849"/>
    <w:p w:rsidR="00F43849" w:rsidRDefault="00F43849" w:rsidP="00F43849"/>
    <w:p w:rsidR="00F43849" w:rsidRDefault="00F43849" w:rsidP="00F43849">
      <w:pPr>
        <w:pStyle w:val="BodyText"/>
        <w:tabs>
          <w:tab w:val="left" w:leader="underscore" w:pos="5040"/>
          <w:tab w:val="left" w:pos="5760"/>
          <w:tab w:val="left" w:leader="underscore" w:pos="8640"/>
        </w:tabs>
      </w:pPr>
      <w:r>
        <w:tab/>
      </w:r>
      <w:r>
        <w:tab/>
        <w:t>Date:</w:t>
      </w:r>
      <w:r>
        <w:tab/>
      </w:r>
    </w:p>
    <w:p w:rsidR="00F43849" w:rsidRPr="00D263FF" w:rsidRDefault="00F43849" w:rsidP="00F43849">
      <w:r w:rsidRPr="00D263FF">
        <w:t>&lt;</w:t>
      </w:r>
      <w:r>
        <w:t>Approvers Name</w:t>
      </w:r>
      <w:r w:rsidRPr="00D263FF">
        <w:t>&gt;</w:t>
      </w:r>
    </w:p>
    <w:p w:rsidR="00F43849" w:rsidRDefault="004F38F6" w:rsidP="00F43849">
      <w:sdt>
        <w:sdtPr>
          <w:alias w:val="Subject"/>
          <w:tag w:val=""/>
          <w:id w:val="416763133"/>
          <w:placeholder>
            <w:docPart w:val="D55561239F7D4C3B94027005367568A6"/>
          </w:placeholder>
          <w:dataBinding w:prefixMappings="xmlns:ns0='http://purl.org/dc/elements/1.1/' xmlns:ns1='http://schemas.openxmlformats.org/package/2006/metadata/core-properties' " w:xpath="/ns1:coreProperties[1]/ns0:subject[1]" w:storeItemID="{6C3C8BC8-F283-45AE-878A-BAB7291924A1}"/>
          <w:text/>
        </w:sdtPr>
        <w:sdtEndPr/>
        <w:sdtContent>
          <w:r w:rsidR="00FD327B">
            <w:t>[PROJECT NAME]</w:t>
          </w:r>
        </w:sdtContent>
      </w:sdt>
      <w:r w:rsidR="00F43849">
        <w:t xml:space="preserve"> Business Sponsor</w:t>
      </w:r>
    </w:p>
    <w:p w:rsidR="00F43849" w:rsidRDefault="00F43849" w:rsidP="00F43849"/>
    <w:p w:rsidR="00F43849" w:rsidRDefault="00F43849" w:rsidP="00F43849">
      <w:pPr>
        <w:pStyle w:val="BodyText"/>
        <w:tabs>
          <w:tab w:val="left" w:leader="underscore" w:pos="5040"/>
          <w:tab w:val="left" w:pos="5760"/>
          <w:tab w:val="left" w:leader="underscore" w:pos="8640"/>
        </w:tabs>
      </w:pPr>
    </w:p>
    <w:p w:rsidR="00F43849" w:rsidRDefault="00F43849" w:rsidP="00F43849">
      <w:pPr>
        <w:pStyle w:val="BodyText"/>
        <w:tabs>
          <w:tab w:val="left" w:leader="underscore" w:pos="5040"/>
          <w:tab w:val="left" w:pos="5760"/>
          <w:tab w:val="left" w:leader="underscore" w:pos="8640"/>
        </w:tabs>
      </w:pPr>
      <w:r>
        <w:tab/>
      </w:r>
      <w:r>
        <w:tab/>
        <w:t>Date:</w:t>
      </w:r>
      <w:r>
        <w:tab/>
      </w:r>
    </w:p>
    <w:p w:rsidR="00F43849" w:rsidRPr="00D263FF" w:rsidRDefault="00F43849" w:rsidP="00F43849">
      <w:r w:rsidRPr="00D263FF">
        <w:t>&lt;</w:t>
      </w:r>
      <w:r>
        <w:t>Approvers Name</w:t>
      </w:r>
      <w:r w:rsidRPr="00D263FF">
        <w:t>&gt;</w:t>
      </w:r>
    </w:p>
    <w:p w:rsidR="00F43849" w:rsidRDefault="004F38F6" w:rsidP="00F43849">
      <w:sdt>
        <w:sdtPr>
          <w:alias w:val="Subject"/>
          <w:tag w:val=""/>
          <w:id w:val="-109818042"/>
          <w:placeholder>
            <w:docPart w:val="26192317448E4FE9901390BEBD3BC45F"/>
          </w:placeholder>
          <w:dataBinding w:prefixMappings="xmlns:ns0='http://purl.org/dc/elements/1.1/' xmlns:ns1='http://schemas.openxmlformats.org/package/2006/metadata/core-properties' " w:xpath="/ns1:coreProperties[1]/ns0:subject[1]" w:storeItemID="{6C3C8BC8-F283-45AE-878A-BAB7291924A1}"/>
          <w:text/>
        </w:sdtPr>
        <w:sdtEndPr/>
        <w:sdtContent>
          <w:r w:rsidR="00FD327B">
            <w:t>[PROJECT NAME]</w:t>
          </w:r>
        </w:sdtContent>
      </w:sdt>
      <w:r w:rsidR="00F43849">
        <w:t xml:space="preserve"> Project Director/Manager</w:t>
      </w:r>
    </w:p>
    <w:p w:rsidR="00F43849" w:rsidRDefault="00F43849" w:rsidP="00F43849"/>
    <w:p w:rsidR="00F43849" w:rsidRDefault="00F43849" w:rsidP="00F43849"/>
    <w:p w:rsidR="00F43849" w:rsidRDefault="00F43849" w:rsidP="00F43849">
      <w:pPr>
        <w:pStyle w:val="BodyText"/>
        <w:tabs>
          <w:tab w:val="left" w:leader="underscore" w:pos="5040"/>
          <w:tab w:val="left" w:pos="5760"/>
          <w:tab w:val="left" w:leader="underscore" w:pos="8640"/>
        </w:tabs>
      </w:pPr>
      <w:r>
        <w:tab/>
      </w:r>
      <w:r>
        <w:tab/>
        <w:t>Date:</w:t>
      </w:r>
      <w:r>
        <w:tab/>
      </w:r>
    </w:p>
    <w:p w:rsidR="00F43849" w:rsidRPr="00D263FF" w:rsidRDefault="00F43849" w:rsidP="00F43849">
      <w:r w:rsidRPr="00D263FF">
        <w:t>&lt;</w:t>
      </w:r>
      <w:r>
        <w:t>Approvers Name</w:t>
      </w:r>
      <w:r w:rsidRPr="00D263FF">
        <w:t>&gt;</w:t>
      </w:r>
    </w:p>
    <w:p w:rsidR="00F43849" w:rsidRDefault="004F38F6" w:rsidP="00F43849">
      <w:sdt>
        <w:sdtPr>
          <w:alias w:val="Subject"/>
          <w:tag w:val=""/>
          <w:id w:val="1385059956"/>
          <w:placeholder>
            <w:docPart w:val="235FB62FE7664244A64E810777849799"/>
          </w:placeholder>
          <w:dataBinding w:prefixMappings="xmlns:ns0='http://purl.org/dc/elements/1.1/' xmlns:ns1='http://schemas.openxmlformats.org/package/2006/metadata/core-properties' " w:xpath="/ns1:coreProperties[1]/ns0:subject[1]" w:storeItemID="{6C3C8BC8-F283-45AE-878A-BAB7291924A1}"/>
          <w:text/>
        </w:sdtPr>
        <w:sdtEndPr/>
        <w:sdtContent>
          <w:r w:rsidR="00FD327B">
            <w:t>[PROJECT NAME]</w:t>
          </w:r>
        </w:sdtContent>
      </w:sdt>
      <w:r w:rsidR="00F43849">
        <w:t xml:space="preserve"> Stakeholder</w:t>
      </w:r>
    </w:p>
    <w:p w:rsidR="003746D1" w:rsidRPr="00D263FF" w:rsidRDefault="003746D1" w:rsidP="00F43849">
      <w:pPr>
        <w:pStyle w:val="Heading1"/>
      </w:pPr>
    </w:p>
    <w:sectPr w:rsidR="003746D1" w:rsidRPr="00D263FF" w:rsidSect="004F38F6">
      <w:footerReference w:type="default" r:id="rId12"/>
      <w:pgSz w:w="12240" w:h="15840" w:code="1"/>
      <w:pgMar w:top="216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24" w:rsidRDefault="004E2124" w:rsidP="00FA41F9">
      <w:r>
        <w:separator/>
      </w:r>
    </w:p>
  </w:endnote>
  <w:endnote w:type="continuationSeparator" w:id="0">
    <w:p w:rsidR="004E2124" w:rsidRDefault="004E2124" w:rsidP="00F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epler Std">
    <w:altName w:val="Kepler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50442"/>
      <w:docPartObj>
        <w:docPartGallery w:val="Page Numbers (Bottom of Page)"/>
        <w:docPartUnique/>
      </w:docPartObj>
    </w:sdtPr>
    <w:sdtEndPr>
      <w:rPr>
        <w:noProof/>
      </w:rPr>
    </w:sdtEndPr>
    <w:sdtContent>
      <w:p w:rsidR="004F38F6" w:rsidRDefault="004F38F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F38F6" w:rsidRDefault="004F3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24" w:rsidRDefault="004E2124" w:rsidP="00FA41F9">
      <w:r>
        <w:separator/>
      </w:r>
    </w:p>
  </w:footnote>
  <w:footnote w:type="continuationSeparator" w:id="0">
    <w:p w:rsidR="004E2124" w:rsidRDefault="004E2124" w:rsidP="00F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24" w:rsidRDefault="004F38F6" w:rsidP="00F0679F">
    <w:pPr>
      <w:pStyle w:val="Header"/>
      <w:rPr>
        <w:b/>
      </w:rPr>
    </w:pPr>
    <w:r>
      <w:rPr>
        <w:rFonts w:ascii="Arial" w:hAnsi="Arial"/>
        <w:b/>
        <w:i/>
        <w:noProof/>
        <w:sz w:val="26"/>
      </w:rPr>
      <w:drawing>
        <wp:inline distT="0" distB="0" distL="0" distR="0" wp14:anchorId="018E8DB5" wp14:editId="54DF1BF7">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765158284"/>
      <w:dataBinding w:prefixMappings="xmlns:ns0='http://purl.org/dc/elements/1.1/' xmlns:ns1='http://schemas.openxmlformats.org/package/2006/metadata/core-properties' " w:xpath="/ns1:coreProperties[1]/ns0:title[1]" w:storeItemID="{6C3C8BC8-F283-45AE-878A-BAB7291924A1}"/>
      <w:text/>
    </w:sdtPr>
    <w:sdtEndPr/>
    <w:sdtContent>
      <w:p w:rsidR="004E2124" w:rsidRPr="003F326C" w:rsidRDefault="004E2124" w:rsidP="003F326C">
        <w:pPr>
          <w:pStyle w:val="Header"/>
          <w:jc w:val="right"/>
          <w:rPr>
            <w:b/>
          </w:rPr>
        </w:pPr>
        <w:r>
          <w:rPr>
            <w:b/>
          </w:rPr>
          <w:t>Vision Statement</w:t>
        </w:r>
      </w:p>
    </w:sdtContent>
  </w:sdt>
  <w:sdt>
    <w:sdtPr>
      <w:rPr>
        <w:b/>
      </w:rPr>
      <w:alias w:val="Subject"/>
      <w:tag w:val=""/>
      <w:id w:val="315531968"/>
      <w:dataBinding w:prefixMappings="xmlns:ns0='http://purl.org/dc/elements/1.1/' xmlns:ns1='http://schemas.openxmlformats.org/package/2006/metadata/core-properties' " w:xpath="/ns1:coreProperties[1]/ns0:subject[1]" w:storeItemID="{6C3C8BC8-F283-45AE-878A-BAB7291924A1}"/>
      <w:text/>
    </w:sdtPr>
    <w:sdtEndPr/>
    <w:sdtContent>
      <w:p w:rsidR="004E2124" w:rsidRPr="00870125" w:rsidRDefault="00FD327B" w:rsidP="00870125">
        <w:pPr>
          <w:pStyle w:val="Header"/>
          <w:jc w:val="right"/>
          <w:rPr>
            <w:b/>
          </w:rPr>
        </w:pPr>
        <w:r>
          <w:rPr>
            <w:b/>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F6" w:rsidRDefault="004F38F6">
    <w:pPr>
      <w:pStyle w:val="Header"/>
    </w:pPr>
    <w:r>
      <w:rPr>
        <w:rFonts w:ascii="Arial" w:hAnsi="Arial"/>
        <w:b/>
        <w:i/>
        <w:noProof/>
        <w:sz w:val="26"/>
      </w:rPr>
      <w:drawing>
        <wp:inline distT="0" distB="0" distL="0" distR="0" wp14:anchorId="018E8DB5" wp14:editId="54DF1BF7">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473"/>
    <w:multiLevelType w:val="hybridMultilevel"/>
    <w:tmpl w:val="E214CCA8"/>
    <w:lvl w:ilvl="0" w:tplc="D428ABE4">
      <w:start w:val="1"/>
      <w:numFmt w:val="decimal"/>
      <w:lvlText w:val="%1)"/>
      <w:lvlJc w:val="left"/>
      <w:pPr>
        <w:tabs>
          <w:tab w:val="num" w:pos="1080"/>
        </w:tabs>
        <w:ind w:left="1080" w:hanging="360"/>
      </w:pPr>
      <w:rPr>
        <w:rFonts w:hint="default"/>
        <w:strike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E383458"/>
    <w:multiLevelType w:val="hybridMultilevel"/>
    <w:tmpl w:val="49AEF47C"/>
    <w:lvl w:ilvl="0" w:tplc="D428ABE4">
      <w:start w:val="1"/>
      <w:numFmt w:val="decimal"/>
      <w:lvlText w:val="%1)"/>
      <w:lvlJc w:val="left"/>
      <w:pPr>
        <w:tabs>
          <w:tab w:val="num" w:pos="1800"/>
        </w:tabs>
        <w:ind w:left="180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C64894"/>
    <w:multiLevelType w:val="hybridMultilevel"/>
    <w:tmpl w:val="7344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80D6A77"/>
    <w:multiLevelType w:val="hybridMultilevel"/>
    <w:tmpl w:val="34DA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87874"/>
    <w:multiLevelType w:val="hybridMultilevel"/>
    <w:tmpl w:val="E8E2B6A4"/>
    <w:lvl w:ilvl="0" w:tplc="CE60BD8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A503D93"/>
    <w:multiLevelType w:val="hybridMultilevel"/>
    <w:tmpl w:val="C440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A1E49"/>
    <w:multiLevelType w:val="hybridMultilevel"/>
    <w:tmpl w:val="2ADA5942"/>
    <w:lvl w:ilvl="0" w:tplc="CE60BD8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FCC02E0"/>
    <w:multiLevelType w:val="hybridMultilevel"/>
    <w:tmpl w:val="DF0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874EE"/>
    <w:multiLevelType w:val="hybridMultilevel"/>
    <w:tmpl w:val="194A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4208C"/>
    <w:multiLevelType w:val="hybridMultilevel"/>
    <w:tmpl w:val="876A6BF0"/>
    <w:lvl w:ilvl="0" w:tplc="CE60BD8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533787B"/>
    <w:multiLevelType w:val="hybridMultilevel"/>
    <w:tmpl w:val="ABBA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25127"/>
    <w:multiLevelType w:val="hybridMultilevel"/>
    <w:tmpl w:val="36220540"/>
    <w:lvl w:ilvl="0" w:tplc="CE60BD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12"/>
  </w:num>
  <w:num w:numId="6">
    <w:abstractNumId w:val="7"/>
  </w:num>
  <w:num w:numId="7">
    <w:abstractNumId w:val="10"/>
  </w:num>
  <w:num w:numId="8">
    <w:abstractNumId w:val="2"/>
  </w:num>
  <w:num w:numId="9">
    <w:abstractNumId w:val="9"/>
  </w:num>
  <w:num w:numId="10">
    <w:abstractNumId w:val="11"/>
  </w:num>
  <w:num w:numId="11">
    <w:abstractNumId w:val="6"/>
  </w:num>
  <w:num w:numId="12">
    <w:abstractNumId w:val="8"/>
  </w:num>
  <w:num w:numId="13">
    <w:abstractNumId w:val="4"/>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12"/>
    <w:rsid w:val="0000188B"/>
    <w:rsid w:val="00005012"/>
    <w:rsid w:val="00007569"/>
    <w:rsid w:val="00010093"/>
    <w:rsid w:val="00017BC6"/>
    <w:rsid w:val="0003186B"/>
    <w:rsid w:val="0003786C"/>
    <w:rsid w:val="00046807"/>
    <w:rsid w:val="00047BE3"/>
    <w:rsid w:val="000500B1"/>
    <w:rsid w:val="000541C5"/>
    <w:rsid w:val="0006310D"/>
    <w:rsid w:val="00064454"/>
    <w:rsid w:val="00065B7C"/>
    <w:rsid w:val="00075F9D"/>
    <w:rsid w:val="00083F87"/>
    <w:rsid w:val="000856A2"/>
    <w:rsid w:val="000A2ECB"/>
    <w:rsid w:val="000A3AAA"/>
    <w:rsid w:val="000B0D1F"/>
    <w:rsid w:val="000B37F2"/>
    <w:rsid w:val="000B4A3E"/>
    <w:rsid w:val="000B7B2F"/>
    <w:rsid w:val="000C220A"/>
    <w:rsid w:val="000C781B"/>
    <w:rsid w:val="000E39A1"/>
    <w:rsid w:val="000E6120"/>
    <w:rsid w:val="000F02BE"/>
    <w:rsid w:val="000F1A8D"/>
    <w:rsid w:val="000F5FED"/>
    <w:rsid w:val="000F74F6"/>
    <w:rsid w:val="00104E5E"/>
    <w:rsid w:val="001131CA"/>
    <w:rsid w:val="001143B4"/>
    <w:rsid w:val="00116395"/>
    <w:rsid w:val="00122A52"/>
    <w:rsid w:val="001248B8"/>
    <w:rsid w:val="00130217"/>
    <w:rsid w:val="001342E3"/>
    <w:rsid w:val="00134C73"/>
    <w:rsid w:val="001352ED"/>
    <w:rsid w:val="00135E42"/>
    <w:rsid w:val="00136231"/>
    <w:rsid w:val="00140327"/>
    <w:rsid w:val="001423F8"/>
    <w:rsid w:val="00144EFC"/>
    <w:rsid w:val="001579DC"/>
    <w:rsid w:val="00165302"/>
    <w:rsid w:val="00170281"/>
    <w:rsid w:val="00175181"/>
    <w:rsid w:val="00180AC8"/>
    <w:rsid w:val="00181BDF"/>
    <w:rsid w:val="00185ED7"/>
    <w:rsid w:val="00193B6A"/>
    <w:rsid w:val="001A1AE4"/>
    <w:rsid w:val="001A1DB2"/>
    <w:rsid w:val="001A5D6D"/>
    <w:rsid w:val="001B5333"/>
    <w:rsid w:val="001D08D3"/>
    <w:rsid w:val="001D1F2E"/>
    <w:rsid w:val="001D3B41"/>
    <w:rsid w:val="001E3FC3"/>
    <w:rsid w:val="001F13F1"/>
    <w:rsid w:val="001F7402"/>
    <w:rsid w:val="00214176"/>
    <w:rsid w:val="00214435"/>
    <w:rsid w:val="00214697"/>
    <w:rsid w:val="002173A9"/>
    <w:rsid w:val="00220A2F"/>
    <w:rsid w:val="0022316A"/>
    <w:rsid w:val="0022701B"/>
    <w:rsid w:val="002270AC"/>
    <w:rsid w:val="00237FE1"/>
    <w:rsid w:val="00242F56"/>
    <w:rsid w:val="002570DD"/>
    <w:rsid w:val="00257EFC"/>
    <w:rsid w:val="00264DC8"/>
    <w:rsid w:val="00267B58"/>
    <w:rsid w:val="002735B0"/>
    <w:rsid w:val="0028466B"/>
    <w:rsid w:val="002923A8"/>
    <w:rsid w:val="00296084"/>
    <w:rsid w:val="002B1540"/>
    <w:rsid w:val="002B2725"/>
    <w:rsid w:val="002B435C"/>
    <w:rsid w:val="002C7D2B"/>
    <w:rsid w:val="002D04CC"/>
    <w:rsid w:val="002D35D1"/>
    <w:rsid w:val="002D4E0A"/>
    <w:rsid w:val="002E174B"/>
    <w:rsid w:val="002E1EBC"/>
    <w:rsid w:val="002E2840"/>
    <w:rsid w:val="002E4047"/>
    <w:rsid w:val="002E5A6A"/>
    <w:rsid w:val="002E6A87"/>
    <w:rsid w:val="002F430F"/>
    <w:rsid w:val="002F48F1"/>
    <w:rsid w:val="003146D2"/>
    <w:rsid w:val="003224E9"/>
    <w:rsid w:val="00344148"/>
    <w:rsid w:val="003746D1"/>
    <w:rsid w:val="00384D68"/>
    <w:rsid w:val="003863EC"/>
    <w:rsid w:val="00391399"/>
    <w:rsid w:val="0039199B"/>
    <w:rsid w:val="003963E5"/>
    <w:rsid w:val="003A035B"/>
    <w:rsid w:val="003A136C"/>
    <w:rsid w:val="003A4F0E"/>
    <w:rsid w:val="003A6749"/>
    <w:rsid w:val="003C2724"/>
    <w:rsid w:val="003C425C"/>
    <w:rsid w:val="003C617F"/>
    <w:rsid w:val="003C7355"/>
    <w:rsid w:val="003D0F73"/>
    <w:rsid w:val="003D7A1D"/>
    <w:rsid w:val="003F326C"/>
    <w:rsid w:val="00402B51"/>
    <w:rsid w:val="00406146"/>
    <w:rsid w:val="004103EE"/>
    <w:rsid w:val="00421D71"/>
    <w:rsid w:val="00425393"/>
    <w:rsid w:val="00425988"/>
    <w:rsid w:val="00441C9F"/>
    <w:rsid w:val="00441FA1"/>
    <w:rsid w:val="00444912"/>
    <w:rsid w:val="00450B8B"/>
    <w:rsid w:val="00454D77"/>
    <w:rsid w:val="0045755D"/>
    <w:rsid w:val="004644DB"/>
    <w:rsid w:val="00471B44"/>
    <w:rsid w:val="0048526B"/>
    <w:rsid w:val="00486D66"/>
    <w:rsid w:val="004906C0"/>
    <w:rsid w:val="00490848"/>
    <w:rsid w:val="00495CD6"/>
    <w:rsid w:val="004A5A64"/>
    <w:rsid w:val="004A7CBC"/>
    <w:rsid w:val="004B2347"/>
    <w:rsid w:val="004B6F7D"/>
    <w:rsid w:val="004C05D2"/>
    <w:rsid w:val="004D0012"/>
    <w:rsid w:val="004D358D"/>
    <w:rsid w:val="004D4D19"/>
    <w:rsid w:val="004E2124"/>
    <w:rsid w:val="004E3AD5"/>
    <w:rsid w:val="004E65AE"/>
    <w:rsid w:val="004F03B6"/>
    <w:rsid w:val="004F38F6"/>
    <w:rsid w:val="004F6712"/>
    <w:rsid w:val="004F6B7E"/>
    <w:rsid w:val="0050065B"/>
    <w:rsid w:val="00503062"/>
    <w:rsid w:val="0050497D"/>
    <w:rsid w:val="00504E77"/>
    <w:rsid w:val="00506B42"/>
    <w:rsid w:val="00530B15"/>
    <w:rsid w:val="005357FF"/>
    <w:rsid w:val="00537693"/>
    <w:rsid w:val="005408FC"/>
    <w:rsid w:val="005431EF"/>
    <w:rsid w:val="00544783"/>
    <w:rsid w:val="0055120F"/>
    <w:rsid w:val="00555263"/>
    <w:rsid w:val="00555BE4"/>
    <w:rsid w:val="0056420C"/>
    <w:rsid w:val="005672CA"/>
    <w:rsid w:val="00585B2D"/>
    <w:rsid w:val="0059080B"/>
    <w:rsid w:val="00590D86"/>
    <w:rsid w:val="00592500"/>
    <w:rsid w:val="005948F2"/>
    <w:rsid w:val="005B1978"/>
    <w:rsid w:val="005B2F3A"/>
    <w:rsid w:val="005B5359"/>
    <w:rsid w:val="005C4BF1"/>
    <w:rsid w:val="005D5EF0"/>
    <w:rsid w:val="005D7AC6"/>
    <w:rsid w:val="005E0578"/>
    <w:rsid w:val="005E7BCA"/>
    <w:rsid w:val="005F019B"/>
    <w:rsid w:val="005F6775"/>
    <w:rsid w:val="00600FAD"/>
    <w:rsid w:val="00610E68"/>
    <w:rsid w:val="00624E34"/>
    <w:rsid w:val="0062542E"/>
    <w:rsid w:val="00630759"/>
    <w:rsid w:val="00637670"/>
    <w:rsid w:val="006418E2"/>
    <w:rsid w:val="00642C91"/>
    <w:rsid w:val="006617D3"/>
    <w:rsid w:val="00661858"/>
    <w:rsid w:val="00666F29"/>
    <w:rsid w:val="00667C1B"/>
    <w:rsid w:val="00671492"/>
    <w:rsid w:val="006759E9"/>
    <w:rsid w:val="00691267"/>
    <w:rsid w:val="006B3DFF"/>
    <w:rsid w:val="006B74B6"/>
    <w:rsid w:val="006C18DA"/>
    <w:rsid w:val="006C6E26"/>
    <w:rsid w:val="006D473D"/>
    <w:rsid w:val="006E2301"/>
    <w:rsid w:val="006E59C3"/>
    <w:rsid w:val="006E64BF"/>
    <w:rsid w:val="006E6CD9"/>
    <w:rsid w:val="006E75E7"/>
    <w:rsid w:val="006F37EC"/>
    <w:rsid w:val="006F4C30"/>
    <w:rsid w:val="0070251E"/>
    <w:rsid w:val="00710427"/>
    <w:rsid w:val="00713B66"/>
    <w:rsid w:val="0072506E"/>
    <w:rsid w:val="0073453A"/>
    <w:rsid w:val="007421B5"/>
    <w:rsid w:val="00747347"/>
    <w:rsid w:val="00752F5B"/>
    <w:rsid w:val="0076296A"/>
    <w:rsid w:val="00766559"/>
    <w:rsid w:val="007727EC"/>
    <w:rsid w:val="007759C8"/>
    <w:rsid w:val="0077677F"/>
    <w:rsid w:val="007820D3"/>
    <w:rsid w:val="007846F2"/>
    <w:rsid w:val="007B1F59"/>
    <w:rsid w:val="007B3D18"/>
    <w:rsid w:val="007B6EE9"/>
    <w:rsid w:val="007C385B"/>
    <w:rsid w:val="007C74B3"/>
    <w:rsid w:val="007D4142"/>
    <w:rsid w:val="007E35FB"/>
    <w:rsid w:val="007E45F2"/>
    <w:rsid w:val="007E4CB5"/>
    <w:rsid w:val="007E693A"/>
    <w:rsid w:val="007E6BE4"/>
    <w:rsid w:val="007E7202"/>
    <w:rsid w:val="00800709"/>
    <w:rsid w:val="008027DF"/>
    <w:rsid w:val="00830832"/>
    <w:rsid w:val="0083231F"/>
    <w:rsid w:val="0083652B"/>
    <w:rsid w:val="00843B28"/>
    <w:rsid w:val="008527AB"/>
    <w:rsid w:val="00870125"/>
    <w:rsid w:val="00875170"/>
    <w:rsid w:val="00877568"/>
    <w:rsid w:val="00886346"/>
    <w:rsid w:val="00892A10"/>
    <w:rsid w:val="00893069"/>
    <w:rsid w:val="00894793"/>
    <w:rsid w:val="008A29AF"/>
    <w:rsid w:val="008A2F60"/>
    <w:rsid w:val="008A34B2"/>
    <w:rsid w:val="008A4BBE"/>
    <w:rsid w:val="008B4E3C"/>
    <w:rsid w:val="008B5989"/>
    <w:rsid w:val="008C09C5"/>
    <w:rsid w:val="008C0CD0"/>
    <w:rsid w:val="008C3767"/>
    <w:rsid w:val="008D1150"/>
    <w:rsid w:val="008D49B2"/>
    <w:rsid w:val="008D7288"/>
    <w:rsid w:val="008F0367"/>
    <w:rsid w:val="008F1D35"/>
    <w:rsid w:val="00901081"/>
    <w:rsid w:val="00905D7B"/>
    <w:rsid w:val="00905DCC"/>
    <w:rsid w:val="00914529"/>
    <w:rsid w:val="00916C12"/>
    <w:rsid w:val="00926C61"/>
    <w:rsid w:val="00927D60"/>
    <w:rsid w:val="009307D9"/>
    <w:rsid w:val="00930F57"/>
    <w:rsid w:val="00940B0C"/>
    <w:rsid w:val="009540C4"/>
    <w:rsid w:val="00963BE4"/>
    <w:rsid w:val="009668AB"/>
    <w:rsid w:val="00972594"/>
    <w:rsid w:val="00973D2E"/>
    <w:rsid w:val="00982194"/>
    <w:rsid w:val="009909D2"/>
    <w:rsid w:val="009B758B"/>
    <w:rsid w:val="009C0477"/>
    <w:rsid w:val="009C7E2E"/>
    <w:rsid w:val="009D164A"/>
    <w:rsid w:val="009D398A"/>
    <w:rsid w:val="009D5923"/>
    <w:rsid w:val="009E0F4D"/>
    <w:rsid w:val="009E2C1A"/>
    <w:rsid w:val="009E7F0D"/>
    <w:rsid w:val="00A1661B"/>
    <w:rsid w:val="00A4216E"/>
    <w:rsid w:val="00A461B5"/>
    <w:rsid w:val="00A50ADA"/>
    <w:rsid w:val="00A50C1B"/>
    <w:rsid w:val="00A531AA"/>
    <w:rsid w:val="00A9384D"/>
    <w:rsid w:val="00AA4E69"/>
    <w:rsid w:val="00AC0696"/>
    <w:rsid w:val="00AC1469"/>
    <w:rsid w:val="00AC71A3"/>
    <w:rsid w:val="00AD0E09"/>
    <w:rsid w:val="00AD39ED"/>
    <w:rsid w:val="00AE568B"/>
    <w:rsid w:val="00AE741C"/>
    <w:rsid w:val="00B00FE3"/>
    <w:rsid w:val="00B144F5"/>
    <w:rsid w:val="00B15B4D"/>
    <w:rsid w:val="00B2279C"/>
    <w:rsid w:val="00B302DA"/>
    <w:rsid w:val="00B31F6F"/>
    <w:rsid w:val="00B45A4C"/>
    <w:rsid w:val="00B50F48"/>
    <w:rsid w:val="00B54103"/>
    <w:rsid w:val="00B54EEC"/>
    <w:rsid w:val="00B567FA"/>
    <w:rsid w:val="00B5759A"/>
    <w:rsid w:val="00B6108C"/>
    <w:rsid w:val="00B635EA"/>
    <w:rsid w:val="00B66E89"/>
    <w:rsid w:val="00B76344"/>
    <w:rsid w:val="00B81C53"/>
    <w:rsid w:val="00B867AC"/>
    <w:rsid w:val="00B9383E"/>
    <w:rsid w:val="00B940D7"/>
    <w:rsid w:val="00B94E71"/>
    <w:rsid w:val="00B9579A"/>
    <w:rsid w:val="00B95F22"/>
    <w:rsid w:val="00BA499A"/>
    <w:rsid w:val="00BB2F65"/>
    <w:rsid w:val="00BB40CF"/>
    <w:rsid w:val="00BC36BF"/>
    <w:rsid w:val="00BE1BC8"/>
    <w:rsid w:val="00BF1B67"/>
    <w:rsid w:val="00BF20DE"/>
    <w:rsid w:val="00BF67A4"/>
    <w:rsid w:val="00C0712D"/>
    <w:rsid w:val="00C128EE"/>
    <w:rsid w:val="00C12C4E"/>
    <w:rsid w:val="00C13304"/>
    <w:rsid w:val="00C176BD"/>
    <w:rsid w:val="00C34D88"/>
    <w:rsid w:val="00C45C77"/>
    <w:rsid w:val="00C50853"/>
    <w:rsid w:val="00C52088"/>
    <w:rsid w:val="00C56468"/>
    <w:rsid w:val="00C56D14"/>
    <w:rsid w:val="00C63655"/>
    <w:rsid w:val="00C64E9D"/>
    <w:rsid w:val="00C67C8F"/>
    <w:rsid w:val="00C76367"/>
    <w:rsid w:val="00C76B05"/>
    <w:rsid w:val="00C80CE0"/>
    <w:rsid w:val="00C83BFB"/>
    <w:rsid w:val="00C90DB2"/>
    <w:rsid w:val="00CB15E2"/>
    <w:rsid w:val="00CC02E3"/>
    <w:rsid w:val="00CC7715"/>
    <w:rsid w:val="00CD63B4"/>
    <w:rsid w:val="00CD76BF"/>
    <w:rsid w:val="00CE1F17"/>
    <w:rsid w:val="00CE287E"/>
    <w:rsid w:val="00CE7EDC"/>
    <w:rsid w:val="00CF07AE"/>
    <w:rsid w:val="00CF1825"/>
    <w:rsid w:val="00CF1F6F"/>
    <w:rsid w:val="00CF4849"/>
    <w:rsid w:val="00CF4F58"/>
    <w:rsid w:val="00D06A55"/>
    <w:rsid w:val="00D1243C"/>
    <w:rsid w:val="00D13867"/>
    <w:rsid w:val="00D13C54"/>
    <w:rsid w:val="00D21012"/>
    <w:rsid w:val="00D4192C"/>
    <w:rsid w:val="00D446A9"/>
    <w:rsid w:val="00D44727"/>
    <w:rsid w:val="00D67E49"/>
    <w:rsid w:val="00D70561"/>
    <w:rsid w:val="00D7223C"/>
    <w:rsid w:val="00D73AE6"/>
    <w:rsid w:val="00D74CBC"/>
    <w:rsid w:val="00D74DC0"/>
    <w:rsid w:val="00D801D5"/>
    <w:rsid w:val="00D80F39"/>
    <w:rsid w:val="00D827E4"/>
    <w:rsid w:val="00D84602"/>
    <w:rsid w:val="00D85338"/>
    <w:rsid w:val="00DB799D"/>
    <w:rsid w:val="00DC274B"/>
    <w:rsid w:val="00DC7092"/>
    <w:rsid w:val="00DC7DC4"/>
    <w:rsid w:val="00DD3207"/>
    <w:rsid w:val="00DE3337"/>
    <w:rsid w:val="00DE6BCF"/>
    <w:rsid w:val="00DF22F5"/>
    <w:rsid w:val="00E00228"/>
    <w:rsid w:val="00E045C9"/>
    <w:rsid w:val="00E0479B"/>
    <w:rsid w:val="00E06AE6"/>
    <w:rsid w:val="00E14647"/>
    <w:rsid w:val="00E20A11"/>
    <w:rsid w:val="00E4013B"/>
    <w:rsid w:val="00E411BB"/>
    <w:rsid w:val="00E47F06"/>
    <w:rsid w:val="00E54428"/>
    <w:rsid w:val="00E666A6"/>
    <w:rsid w:val="00E67130"/>
    <w:rsid w:val="00E67CB9"/>
    <w:rsid w:val="00E734B6"/>
    <w:rsid w:val="00E86B17"/>
    <w:rsid w:val="00E902D0"/>
    <w:rsid w:val="00EB0BAE"/>
    <w:rsid w:val="00EB5E07"/>
    <w:rsid w:val="00EC190E"/>
    <w:rsid w:val="00EE668C"/>
    <w:rsid w:val="00EF775D"/>
    <w:rsid w:val="00F0679F"/>
    <w:rsid w:val="00F23553"/>
    <w:rsid w:val="00F23DAD"/>
    <w:rsid w:val="00F24FD7"/>
    <w:rsid w:val="00F31494"/>
    <w:rsid w:val="00F3286C"/>
    <w:rsid w:val="00F3398F"/>
    <w:rsid w:val="00F41CE5"/>
    <w:rsid w:val="00F43849"/>
    <w:rsid w:val="00F43A09"/>
    <w:rsid w:val="00F62476"/>
    <w:rsid w:val="00F637F1"/>
    <w:rsid w:val="00F73B1C"/>
    <w:rsid w:val="00F84058"/>
    <w:rsid w:val="00F9003A"/>
    <w:rsid w:val="00F94715"/>
    <w:rsid w:val="00F94E1F"/>
    <w:rsid w:val="00FA3B1A"/>
    <w:rsid w:val="00FA41F9"/>
    <w:rsid w:val="00FA77D9"/>
    <w:rsid w:val="00FB452B"/>
    <w:rsid w:val="00FC428D"/>
    <w:rsid w:val="00FD327B"/>
    <w:rsid w:val="00FE4980"/>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2E1EBC"/>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391399"/>
    <w:rPr>
      <w:b/>
      <w:smallCaps/>
      <w:sz w:val="28"/>
      <w:szCs w:val="28"/>
    </w:rPr>
  </w:style>
  <w:style w:type="character" w:customStyle="1" w:styleId="BodyTextChar">
    <w:name w:val="Body Text Char"/>
    <w:basedOn w:val="DefaultParagraphFont"/>
    <w:link w:val="BodyText"/>
    <w:rsid w:val="00391399"/>
    <w:rPr>
      <w:sz w:val="24"/>
    </w:rPr>
  </w:style>
  <w:style w:type="paragraph" w:customStyle="1" w:styleId="TableHeading">
    <w:name w:val="Table Heading"/>
    <w:basedOn w:val="Normal"/>
    <w:rsid w:val="00391399"/>
    <w:pPr>
      <w:spacing w:before="120" w:after="120" w:line="360" w:lineRule="auto"/>
      <w:jc w:val="center"/>
    </w:pPr>
    <w:rPr>
      <w:rFonts w:ascii="Arial" w:eastAsiaTheme="minorHAnsi" w:hAnsi="Arial" w:cs="Arial"/>
      <w:b/>
      <w:bCs/>
      <w:smallCaps/>
      <w:color w:val="FFFFFF"/>
      <w:spacing w:val="10"/>
      <w:sz w:val="20"/>
    </w:rPr>
  </w:style>
  <w:style w:type="paragraph" w:styleId="ListParagraph">
    <w:name w:val="List Paragraph"/>
    <w:basedOn w:val="Normal"/>
    <w:uiPriority w:val="34"/>
    <w:qFormat/>
    <w:rsid w:val="00926C61"/>
    <w:pPr>
      <w:ind w:left="720"/>
      <w:contextualSpacing/>
    </w:pPr>
  </w:style>
  <w:style w:type="character" w:customStyle="1" w:styleId="FooterChar">
    <w:name w:val="Footer Char"/>
    <w:basedOn w:val="DefaultParagraphFont"/>
    <w:link w:val="Footer"/>
    <w:uiPriority w:val="99"/>
    <w:rsid w:val="004F38F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2E1EBC"/>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391399"/>
    <w:rPr>
      <w:b/>
      <w:smallCaps/>
      <w:sz w:val="28"/>
      <w:szCs w:val="28"/>
    </w:rPr>
  </w:style>
  <w:style w:type="character" w:customStyle="1" w:styleId="BodyTextChar">
    <w:name w:val="Body Text Char"/>
    <w:basedOn w:val="DefaultParagraphFont"/>
    <w:link w:val="BodyText"/>
    <w:rsid w:val="00391399"/>
    <w:rPr>
      <w:sz w:val="24"/>
    </w:rPr>
  </w:style>
  <w:style w:type="paragraph" w:customStyle="1" w:styleId="TableHeading">
    <w:name w:val="Table Heading"/>
    <w:basedOn w:val="Normal"/>
    <w:rsid w:val="00391399"/>
    <w:pPr>
      <w:spacing w:before="120" w:after="120" w:line="360" w:lineRule="auto"/>
      <w:jc w:val="center"/>
    </w:pPr>
    <w:rPr>
      <w:rFonts w:ascii="Arial" w:eastAsiaTheme="minorHAnsi" w:hAnsi="Arial" w:cs="Arial"/>
      <w:b/>
      <w:bCs/>
      <w:smallCaps/>
      <w:color w:val="FFFFFF"/>
      <w:spacing w:val="10"/>
      <w:sz w:val="20"/>
    </w:rPr>
  </w:style>
  <w:style w:type="paragraph" w:styleId="ListParagraph">
    <w:name w:val="List Paragraph"/>
    <w:basedOn w:val="Normal"/>
    <w:uiPriority w:val="34"/>
    <w:qFormat/>
    <w:rsid w:val="00926C61"/>
    <w:pPr>
      <w:ind w:left="720"/>
      <w:contextualSpacing/>
    </w:pPr>
  </w:style>
  <w:style w:type="character" w:customStyle="1" w:styleId="FooterChar">
    <w:name w:val="Footer Char"/>
    <w:basedOn w:val="DefaultParagraphFont"/>
    <w:link w:val="Footer"/>
    <w:uiPriority w:val="99"/>
    <w:rsid w:val="004F38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34931983">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678048700">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11263079">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648897037">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20011\AppData\Roaming\Microsoft\Templates\BA%20She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8B550E7A924D18A5BC7800B7B60031"/>
        <w:category>
          <w:name w:val="General"/>
          <w:gallery w:val="placeholder"/>
        </w:category>
        <w:types>
          <w:type w:val="bbPlcHdr"/>
        </w:types>
        <w:behaviors>
          <w:behavior w:val="content"/>
        </w:behaviors>
        <w:guid w:val="{E71AC7F9-B204-4473-BE5E-584CD87E6750}"/>
      </w:docPartPr>
      <w:docPartBody>
        <w:p w:rsidR="002B512E" w:rsidRDefault="002B512E">
          <w:pPr>
            <w:pStyle w:val="988B550E7A924D18A5BC7800B7B60031"/>
          </w:pPr>
          <w:r w:rsidRPr="00FE23BA">
            <w:rPr>
              <w:rStyle w:val="PlaceholderText"/>
            </w:rPr>
            <w:t>[Title]</w:t>
          </w:r>
        </w:p>
      </w:docPartBody>
    </w:docPart>
    <w:docPart>
      <w:docPartPr>
        <w:name w:val="81490C0EEBE24174B1F70EFFB0621CF0"/>
        <w:category>
          <w:name w:val="General"/>
          <w:gallery w:val="placeholder"/>
        </w:category>
        <w:types>
          <w:type w:val="bbPlcHdr"/>
        </w:types>
        <w:behaviors>
          <w:behavior w:val="content"/>
        </w:behaviors>
        <w:guid w:val="{F10E4665-A81F-48D3-8C72-34267038C9BC}"/>
      </w:docPartPr>
      <w:docPartBody>
        <w:p w:rsidR="002B512E" w:rsidRDefault="002B512E">
          <w:pPr>
            <w:pStyle w:val="81490C0EEBE24174B1F70EFFB0621CF0"/>
          </w:pPr>
          <w:r w:rsidRPr="00C9774D">
            <w:rPr>
              <w:rStyle w:val="PlaceholderText"/>
            </w:rPr>
            <w:t>[Company]</w:t>
          </w:r>
        </w:p>
      </w:docPartBody>
    </w:docPart>
    <w:docPart>
      <w:docPartPr>
        <w:name w:val="E880AA9748B642628004E0B2F25ACD66"/>
        <w:category>
          <w:name w:val="General"/>
          <w:gallery w:val="placeholder"/>
        </w:category>
        <w:types>
          <w:type w:val="bbPlcHdr"/>
        </w:types>
        <w:behaviors>
          <w:behavior w:val="content"/>
        </w:behaviors>
        <w:guid w:val="{C68A9987-9F84-4132-B78C-A756496A0D94}"/>
      </w:docPartPr>
      <w:docPartBody>
        <w:p w:rsidR="002B512E" w:rsidRDefault="002B512E">
          <w:pPr>
            <w:pStyle w:val="E880AA9748B642628004E0B2F25ACD66"/>
          </w:pPr>
          <w:r w:rsidRPr="00C9774D">
            <w:rPr>
              <w:rStyle w:val="PlaceholderText"/>
            </w:rPr>
            <w:t>[Subject]</w:t>
          </w:r>
        </w:p>
      </w:docPartBody>
    </w:docPart>
    <w:docPart>
      <w:docPartPr>
        <w:name w:val="E189BA7001A149CF8FC4F805BB59A8B8"/>
        <w:category>
          <w:name w:val="General"/>
          <w:gallery w:val="placeholder"/>
        </w:category>
        <w:types>
          <w:type w:val="bbPlcHdr"/>
        </w:types>
        <w:behaviors>
          <w:behavior w:val="content"/>
        </w:behaviors>
        <w:guid w:val="{EE9655CE-91A2-487D-9BCB-91981F52CC3B}"/>
      </w:docPartPr>
      <w:docPartBody>
        <w:p w:rsidR="002B512E" w:rsidRDefault="002B512E">
          <w:pPr>
            <w:pStyle w:val="E189BA7001A149CF8FC4F805BB59A8B8"/>
          </w:pPr>
          <w:r w:rsidRPr="00BB6F19">
            <w:rPr>
              <w:rStyle w:val="PlaceholderText"/>
            </w:rPr>
            <w:t>[Publish Date]</w:t>
          </w:r>
        </w:p>
      </w:docPartBody>
    </w:docPart>
    <w:docPart>
      <w:docPartPr>
        <w:name w:val="F440EAB828BF4851A15F9E32A32E896F"/>
        <w:category>
          <w:name w:val="General"/>
          <w:gallery w:val="placeholder"/>
        </w:category>
        <w:types>
          <w:type w:val="bbPlcHdr"/>
        </w:types>
        <w:behaviors>
          <w:behavior w:val="content"/>
        </w:behaviors>
        <w:guid w:val="{0EFA8B77-00A6-44A6-A95B-B7D4AC3BAFEA}"/>
      </w:docPartPr>
      <w:docPartBody>
        <w:p w:rsidR="00EE6937" w:rsidRDefault="00EE6937" w:rsidP="00EE6937">
          <w:pPr>
            <w:pStyle w:val="F440EAB828BF4851A15F9E32A32E896F"/>
          </w:pPr>
          <w:r w:rsidRPr="00467E84">
            <w:rPr>
              <w:rStyle w:val="PlaceholderText"/>
            </w:rPr>
            <w:t>[Subject]</w:t>
          </w:r>
        </w:p>
      </w:docPartBody>
    </w:docPart>
    <w:docPart>
      <w:docPartPr>
        <w:name w:val="D55561239F7D4C3B94027005367568A6"/>
        <w:category>
          <w:name w:val="General"/>
          <w:gallery w:val="placeholder"/>
        </w:category>
        <w:types>
          <w:type w:val="bbPlcHdr"/>
        </w:types>
        <w:behaviors>
          <w:behavior w:val="content"/>
        </w:behaviors>
        <w:guid w:val="{473253B1-65DF-4E90-98CD-3E37EC11252F}"/>
      </w:docPartPr>
      <w:docPartBody>
        <w:p w:rsidR="00EE6937" w:rsidRDefault="00EE6937" w:rsidP="00EE6937">
          <w:pPr>
            <w:pStyle w:val="D55561239F7D4C3B94027005367568A6"/>
          </w:pPr>
          <w:r w:rsidRPr="00467E84">
            <w:rPr>
              <w:rStyle w:val="PlaceholderText"/>
            </w:rPr>
            <w:t>[Subject]</w:t>
          </w:r>
        </w:p>
      </w:docPartBody>
    </w:docPart>
    <w:docPart>
      <w:docPartPr>
        <w:name w:val="26192317448E4FE9901390BEBD3BC45F"/>
        <w:category>
          <w:name w:val="General"/>
          <w:gallery w:val="placeholder"/>
        </w:category>
        <w:types>
          <w:type w:val="bbPlcHdr"/>
        </w:types>
        <w:behaviors>
          <w:behavior w:val="content"/>
        </w:behaviors>
        <w:guid w:val="{2FF87D24-4C83-470C-8BFC-4E7B3A044B9F}"/>
      </w:docPartPr>
      <w:docPartBody>
        <w:p w:rsidR="00EE6937" w:rsidRDefault="00EE6937" w:rsidP="00EE6937">
          <w:pPr>
            <w:pStyle w:val="26192317448E4FE9901390BEBD3BC45F"/>
          </w:pPr>
          <w:r w:rsidRPr="00467E84">
            <w:rPr>
              <w:rStyle w:val="PlaceholderText"/>
            </w:rPr>
            <w:t>[Subject]</w:t>
          </w:r>
        </w:p>
      </w:docPartBody>
    </w:docPart>
    <w:docPart>
      <w:docPartPr>
        <w:name w:val="235FB62FE7664244A64E810777849799"/>
        <w:category>
          <w:name w:val="General"/>
          <w:gallery w:val="placeholder"/>
        </w:category>
        <w:types>
          <w:type w:val="bbPlcHdr"/>
        </w:types>
        <w:behaviors>
          <w:behavior w:val="content"/>
        </w:behaviors>
        <w:guid w:val="{F27F3E87-7ACC-4BC7-BA1E-DBAE67C77302}"/>
      </w:docPartPr>
      <w:docPartBody>
        <w:p w:rsidR="00EE6937" w:rsidRDefault="00EE6937" w:rsidP="00EE6937">
          <w:pPr>
            <w:pStyle w:val="235FB62FE7664244A64E810777849799"/>
          </w:pPr>
          <w:r w:rsidRPr="00467E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epler Std">
    <w:altName w:val="Kepler St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2E"/>
    <w:rsid w:val="002B512E"/>
    <w:rsid w:val="003E647C"/>
    <w:rsid w:val="00801231"/>
    <w:rsid w:val="0082034D"/>
    <w:rsid w:val="00EE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937"/>
    <w:rPr>
      <w:color w:val="808080"/>
    </w:rPr>
  </w:style>
  <w:style w:type="paragraph" w:customStyle="1" w:styleId="988B550E7A924D18A5BC7800B7B60031">
    <w:name w:val="988B550E7A924D18A5BC7800B7B60031"/>
  </w:style>
  <w:style w:type="paragraph" w:customStyle="1" w:styleId="81490C0EEBE24174B1F70EFFB0621CF0">
    <w:name w:val="81490C0EEBE24174B1F70EFFB0621CF0"/>
  </w:style>
  <w:style w:type="paragraph" w:customStyle="1" w:styleId="E880AA9748B642628004E0B2F25ACD66">
    <w:name w:val="E880AA9748B642628004E0B2F25ACD66"/>
  </w:style>
  <w:style w:type="paragraph" w:customStyle="1" w:styleId="E189BA7001A149CF8FC4F805BB59A8B8">
    <w:name w:val="E189BA7001A149CF8FC4F805BB59A8B8"/>
  </w:style>
  <w:style w:type="paragraph" w:customStyle="1" w:styleId="F440EAB828BF4851A15F9E32A32E896F">
    <w:name w:val="F440EAB828BF4851A15F9E32A32E896F"/>
    <w:rsid w:val="00EE6937"/>
  </w:style>
  <w:style w:type="paragraph" w:customStyle="1" w:styleId="D55561239F7D4C3B94027005367568A6">
    <w:name w:val="D55561239F7D4C3B94027005367568A6"/>
    <w:rsid w:val="00EE6937"/>
  </w:style>
  <w:style w:type="paragraph" w:customStyle="1" w:styleId="26192317448E4FE9901390BEBD3BC45F">
    <w:name w:val="26192317448E4FE9901390BEBD3BC45F"/>
    <w:rsid w:val="00EE6937"/>
  </w:style>
  <w:style w:type="paragraph" w:customStyle="1" w:styleId="235FB62FE7664244A64E810777849799">
    <w:name w:val="235FB62FE7664244A64E810777849799"/>
    <w:rsid w:val="00EE6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937"/>
    <w:rPr>
      <w:color w:val="808080"/>
    </w:rPr>
  </w:style>
  <w:style w:type="paragraph" w:customStyle="1" w:styleId="988B550E7A924D18A5BC7800B7B60031">
    <w:name w:val="988B550E7A924D18A5BC7800B7B60031"/>
  </w:style>
  <w:style w:type="paragraph" w:customStyle="1" w:styleId="81490C0EEBE24174B1F70EFFB0621CF0">
    <w:name w:val="81490C0EEBE24174B1F70EFFB0621CF0"/>
  </w:style>
  <w:style w:type="paragraph" w:customStyle="1" w:styleId="E880AA9748B642628004E0B2F25ACD66">
    <w:name w:val="E880AA9748B642628004E0B2F25ACD66"/>
  </w:style>
  <w:style w:type="paragraph" w:customStyle="1" w:styleId="E189BA7001A149CF8FC4F805BB59A8B8">
    <w:name w:val="E189BA7001A149CF8FC4F805BB59A8B8"/>
  </w:style>
  <w:style w:type="paragraph" w:customStyle="1" w:styleId="F440EAB828BF4851A15F9E32A32E896F">
    <w:name w:val="F440EAB828BF4851A15F9E32A32E896F"/>
    <w:rsid w:val="00EE6937"/>
  </w:style>
  <w:style w:type="paragraph" w:customStyle="1" w:styleId="D55561239F7D4C3B94027005367568A6">
    <w:name w:val="D55561239F7D4C3B94027005367568A6"/>
    <w:rsid w:val="00EE6937"/>
  </w:style>
  <w:style w:type="paragraph" w:customStyle="1" w:styleId="26192317448E4FE9901390BEBD3BC45F">
    <w:name w:val="26192317448E4FE9901390BEBD3BC45F"/>
    <w:rsid w:val="00EE6937"/>
  </w:style>
  <w:style w:type="paragraph" w:customStyle="1" w:styleId="235FB62FE7664244A64E810777849799">
    <w:name w:val="235FB62FE7664244A64E810777849799"/>
    <w:rsid w:val="00EE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99F9-4BD0-44E9-9AF2-8F347E9A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Shell Template</Template>
  <TotalTime>129</TotalTime>
  <Pages>8</Pages>
  <Words>1311</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Vision Statement</vt:lpstr>
    </vt:vector>
  </TitlesOfParts>
  <Company>[AGENCY NAME]</Company>
  <LinksUpToDate>false</LinksUpToDate>
  <CharactersWithSpaces>9650</CharactersWithSpaces>
  <SharedDoc>false</SharedDoc>
  <HLinks>
    <vt:vector size="30" baseType="variant">
      <vt:variant>
        <vt:i4>1048639</vt:i4>
      </vt:variant>
      <vt:variant>
        <vt:i4>26</vt:i4>
      </vt:variant>
      <vt:variant>
        <vt:i4>0</vt:i4>
      </vt:variant>
      <vt:variant>
        <vt:i4>5</vt:i4>
      </vt:variant>
      <vt:variant>
        <vt:lpwstr/>
      </vt:variant>
      <vt:variant>
        <vt:lpwstr>_Toc229904484</vt:lpwstr>
      </vt:variant>
      <vt:variant>
        <vt:i4>1048639</vt:i4>
      </vt:variant>
      <vt:variant>
        <vt:i4>20</vt:i4>
      </vt:variant>
      <vt:variant>
        <vt:i4>0</vt:i4>
      </vt:variant>
      <vt:variant>
        <vt:i4>5</vt:i4>
      </vt:variant>
      <vt:variant>
        <vt:lpwstr/>
      </vt:variant>
      <vt:variant>
        <vt:lpwstr>_Toc229904483</vt:lpwstr>
      </vt:variant>
      <vt:variant>
        <vt:i4>1048639</vt:i4>
      </vt:variant>
      <vt:variant>
        <vt:i4>14</vt:i4>
      </vt:variant>
      <vt:variant>
        <vt:i4>0</vt:i4>
      </vt:variant>
      <vt:variant>
        <vt:i4>5</vt:i4>
      </vt:variant>
      <vt:variant>
        <vt:lpwstr/>
      </vt:variant>
      <vt:variant>
        <vt:lpwstr>_Toc229904482</vt:lpwstr>
      </vt:variant>
      <vt:variant>
        <vt:i4>1048639</vt:i4>
      </vt:variant>
      <vt:variant>
        <vt:i4>8</vt:i4>
      </vt:variant>
      <vt:variant>
        <vt:i4>0</vt:i4>
      </vt:variant>
      <vt:variant>
        <vt:i4>5</vt:i4>
      </vt:variant>
      <vt:variant>
        <vt:lpwstr/>
      </vt:variant>
      <vt:variant>
        <vt:lpwstr>_Toc229904481</vt:lpwstr>
      </vt:variant>
      <vt:variant>
        <vt:i4>1048639</vt:i4>
      </vt:variant>
      <vt:variant>
        <vt:i4>2</vt:i4>
      </vt:variant>
      <vt:variant>
        <vt:i4>0</vt:i4>
      </vt:variant>
      <vt:variant>
        <vt:i4>5</vt:i4>
      </vt:variant>
      <vt:variant>
        <vt:lpwstr/>
      </vt:variant>
      <vt:variant>
        <vt:lpwstr>_Toc229904480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Statement</dc:title>
  <dc:subject>[PROJECT NAME]</dc:subject>
  <dc:creator>Sheila Mann</dc:creator>
  <cp:lastModifiedBy>Sheila Mann</cp:lastModifiedBy>
  <cp:revision>16</cp:revision>
  <cp:lastPrinted>2009-01-25T17:18:00Z</cp:lastPrinted>
  <dcterms:created xsi:type="dcterms:W3CDTF">2012-09-20T00:48:00Z</dcterms:created>
  <dcterms:modified xsi:type="dcterms:W3CDTF">2015-12-22T14:33:00Z</dcterms:modified>
  <cp:category>Initiation</cp:category>
  <cp:contentStatus>Ready for Upload</cp:contentStatus>
</cp:coreProperties>
</file>