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02478611"/>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3871E406" w14:textId="19432E66" w:rsidR="006D63D0" w:rsidRDefault="006D63D0">
          <w:pPr>
            <w:pStyle w:val="TOCHeading"/>
          </w:pPr>
          <w:r>
            <w:t>Contents</w:t>
          </w:r>
        </w:p>
        <w:p w14:paraId="1008A708" w14:textId="47A9257A" w:rsidR="006D63D0" w:rsidRDefault="006D63D0">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20702001" w:history="1">
            <w:r w:rsidRPr="00D21B22">
              <w:rPr>
                <w:rStyle w:val="Hyperlink"/>
                <w:noProof/>
              </w:rPr>
              <w:t>Bridging systems and people with disabilities</w:t>
            </w:r>
            <w:r>
              <w:rPr>
                <w:noProof/>
                <w:webHidden/>
              </w:rPr>
              <w:tab/>
            </w:r>
            <w:r>
              <w:rPr>
                <w:noProof/>
                <w:webHidden/>
              </w:rPr>
              <w:fldChar w:fldCharType="begin"/>
            </w:r>
            <w:r>
              <w:rPr>
                <w:noProof/>
                <w:webHidden/>
              </w:rPr>
              <w:instrText xml:space="preserve"> PAGEREF _Toc120702001 \h </w:instrText>
            </w:r>
            <w:r>
              <w:rPr>
                <w:noProof/>
                <w:webHidden/>
              </w:rPr>
            </w:r>
            <w:r>
              <w:rPr>
                <w:noProof/>
                <w:webHidden/>
              </w:rPr>
              <w:fldChar w:fldCharType="separate"/>
            </w:r>
            <w:r>
              <w:rPr>
                <w:noProof/>
                <w:webHidden/>
              </w:rPr>
              <w:t>2</w:t>
            </w:r>
            <w:r>
              <w:rPr>
                <w:noProof/>
                <w:webHidden/>
              </w:rPr>
              <w:fldChar w:fldCharType="end"/>
            </w:r>
          </w:hyperlink>
        </w:p>
        <w:p w14:paraId="36FC86AB" w14:textId="70EAEAAF" w:rsidR="006D63D0" w:rsidRDefault="006D63D0">
          <w:pPr>
            <w:pStyle w:val="TOC1"/>
            <w:tabs>
              <w:tab w:val="right" w:leader="dot" w:pos="9350"/>
            </w:tabs>
            <w:rPr>
              <w:rFonts w:eastAsiaTheme="minorEastAsia"/>
              <w:noProof/>
            </w:rPr>
          </w:pPr>
          <w:hyperlink w:anchor="_Toc120702002" w:history="1">
            <w:r w:rsidRPr="00D21B22">
              <w:rPr>
                <w:rStyle w:val="Hyperlink"/>
                <w:noProof/>
              </w:rPr>
              <w:t>Moving past problems to solutions</w:t>
            </w:r>
            <w:r>
              <w:rPr>
                <w:noProof/>
                <w:webHidden/>
              </w:rPr>
              <w:tab/>
            </w:r>
            <w:r>
              <w:rPr>
                <w:noProof/>
                <w:webHidden/>
              </w:rPr>
              <w:fldChar w:fldCharType="begin"/>
            </w:r>
            <w:r>
              <w:rPr>
                <w:noProof/>
                <w:webHidden/>
              </w:rPr>
              <w:instrText xml:space="preserve"> PAGEREF _Toc120702002 \h </w:instrText>
            </w:r>
            <w:r>
              <w:rPr>
                <w:noProof/>
                <w:webHidden/>
              </w:rPr>
            </w:r>
            <w:r>
              <w:rPr>
                <w:noProof/>
                <w:webHidden/>
              </w:rPr>
              <w:fldChar w:fldCharType="separate"/>
            </w:r>
            <w:r>
              <w:rPr>
                <w:noProof/>
                <w:webHidden/>
              </w:rPr>
              <w:t>2</w:t>
            </w:r>
            <w:r>
              <w:rPr>
                <w:noProof/>
                <w:webHidden/>
              </w:rPr>
              <w:fldChar w:fldCharType="end"/>
            </w:r>
          </w:hyperlink>
        </w:p>
        <w:p w14:paraId="10C720C5" w14:textId="784D6FD4" w:rsidR="006D63D0" w:rsidRDefault="006D63D0">
          <w:pPr>
            <w:pStyle w:val="TOC1"/>
            <w:tabs>
              <w:tab w:val="right" w:leader="dot" w:pos="9350"/>
            </w:tabs>
            <w:rPr>
              <w:rFonts w:eastAsiaTheme="minorEastAsia"/>
              <w:noProof/>
            </w:rPr>
          </w:pPr>
          <w:hyperlink w:anchor="_Toc120702003" w:history="1">
            <w:r w:rsidRPr="00D21B22">
              <w:rPr>
                <w:rStyle w:val="Hyperlink"/>
                <w:noProof/>
              </w:rPr>
              <w:t>Jackie Kancir: Helping Emergency Rooms Better Serve People with I/DD</w:t>
            </w:r>
            <w:r>
              <w:rPr>
                <w:noProof/>
                <w:webHidden/>
              </w:rPr>
              <w:tab/>
            </w:r>
            <w:r>
              <w:rPr>
                <w:noProof/>
                <w:webHidden/>
              </w:rPr>
              <w:fldChar w:fldCharType="begin"/>
            </w:r>
            <w:r>
              <w:rPr>
                <w:noProof/>
                <w:webHidden/>
              </w:rPr>
              <w:instrText xml:space="preserve"> PAGEREF _Toc120702003 \h </w:instrText>
            </w:r>
            <w:r>
              <w:rPr>
                <w:noProof/>
                <w:webHidden/>
              </w:rPr>
            </w:r>
            <w:r>
              <w:rPr>
                <w:noProof/>
                <w:webHidden/>
              </w:rPr>
              <w:fldChar w:fldCharType="separate"/>
            </w:r>
            <w:r>
              <w:rPr>
                <w:noProof/>
                <w:webHidden/>
              </w:rPr>
              <w:t>3</w:t>
            </w:r>
            <w:r>
              <w:rPr>
                <w:noProof/>
                <w:webHidden/>
              </w:rPr>
              <w:fldChar w:fldCharType="end"/>
            </w:r>
          </w:hyperlink>
        </w:p>
        <w:p w14:paraId="4240E674" w14:textId="7D654CD9" w:rsidR="006D63D0" w:rsidRDefault="006D63D0">
          <w:pPr>
            <w:pStyle w:val="TOC1"/>
            <w:tabs>
              <w:tab w:val="right" w:leader="dot" w:pos="9350"/>
            </w:tabs>
            <w:rPr>
              <w:rFonts w:eastAsiaTheme="minorEastAsia"/>
              <w:noProof/>
            </w:rPr>
          </w:pPr>
          <w:hyperlink w:anchor="_Toc120702004" w:history="1">
            <w:r w:rsidRPr="00D21B22">
              <w:rPr>
                <w:rStyle w:val="Hyperlink"/>
                <w:noProof/>
              </w:rPr>
              <w:t>What the numbers say about FY22 outcomes under Goal 1: Developing Leaders</w:t>
            </w:r>
            <w:r>
              <w:rPr>
                <w:noProof/>
                <w:webHidden/>
              </w:rPr>
              <w:tab/>
            </w:r>
            <w:r>
              <w:rPr>
                <w:noProof/>
                <w:webHidden/>
              </w:rPr>
              <w:fldChar w:fldCharType="begin"/>
            </w:r>
            <w:r>
              <w:rPr>
                <w:noProof/>
                <w:webHidden/>
              </w:rPr>
              <w:instrText xml:space="preserve"> PAGEREF _Toc120702004 \h </w:instrText>
            </w:r>
            <w:r>
              <w:rPr>
                <w:noProof/>
                <w:webHidden/>
              </w:rPr>
            </w:r>
            <w:r>
              <w:rPr>
                <w:noProof/>
                <w:webHidden/>
              </w:rPr>
              <w:fldChar w:fldCharType="separate"/>
            </w:r>
            <w:r>
              <w:rPr>
                <w:noProof/>
                <w:webHidden/>
              </w:rPr>
              <w:t>4</w:t>
            </w:r>
            <w:r>
              <w:rPr>
                <w:noProof/>
                <w:webHidden/>
              </w:rPr>
              <w:fldChar w:fldCharType="end"/>
            </w:r>
          </w:hyperlink>
        </w:p>
        <w:p w14:paraId="4ED5D585" w14:textId="1330B7E0" w:rsidR="006D63D0" w:rsidRDefault="006D63D0">
          <w:pPr>
            <w:pStyle w:val="TOC1"/>
            <w:tabs>
              <w:tab w:val="right" w:leader="dot" w:pos="9350"/>
            </w:tabs>
            <w:rPr>
              <w:rFonts w:eastAsiaTheme="minorEastAsia"/>
              <w:noProof/>
            </w:rPr>
          </w:pPr>
          <w:hyperlink w:anchor="_Toc120702005" w:history="1">
            <w:r w:rsidRPr="00D21B22">
              <w:rPr>
                <w:rStyle w:val="Hyperlink"/>
                <w:noProof/>
              </w:rPr>
              <w:t>Chrissy Hood: Leading the Way on Adult-Size Changing Tables</w:t>
            </w:r>
            <w:r>
              <w:rPr>
                <w:noProof/>
                <w:webHidden/>
              </w:rPr>
              <w:tab/>
            </w:r>
            <w:r>
              <w:rPr>
                <w:noProof/>
                <w:webHidden/>
              </w:rPr>
              <w:fldChar w:fldCharType="begin"/>
            </w:r>
            <w:r>
              <w:rPr>
                <w:noProof/>
                <w:webHidden/>
              </w:rPr>
              <w:instrText xml:space="preserve"> PAGEREF _Toc120702005 \h </w:instrText>
            </w:r>
            <w:r>
              <w:rPr>
                <w:noProof/>
                <w:webHidden/>
              </w:rPr>
            </w:r>
            <w:r>
              <w:rPr>
                <w:noProof/>
                <w:webHidden/>
              </w:rPr>
              <w:fldChar w:fldCharType="separate"/>
            </w:r>
            <w:r>
              <w:rPr>
                <w:noProof/>
                <w:webHidden/>
              </w:rPr>
              <w:t>6</w:t>
            </w:r>
            <w:r>
              <w:rPr>
                <w:noProof/>
                <w:webHidden/>
              </w:rPr>
              <w:fldChar w:fldCharType="end"/>
            </w:r>
          </w:hyperlink>
        </w:p>
        <w:p w14:paraId="7C6D1FF0" w14:textId="363D824C" w:rsidR="006D63D0" w:rsidRDefault="006D63D0">
          <w:pPr>
            <w:pStyle w:val="TOC1"/>
            <w:tabs>
              <w:tab w:val="right" w:leader="dot" w:pos="9350"/>
            </w:tabs>
            <w:rPr>
              <w:rFonts w:eastAsiaTheme="minorEastAsia"/>
              <w:noProof/>
            </w:rPr>
          </w:pPr>
          <w:hyperlink w:anchor="_Toc120702006" w:history="1">
            <w:r w:rsidRPr="00D21B22">
              <w:rPr>
                <w:rStyle w:val="Hyperlink"/>
                <w:noProof/>
              </w:rPr>
              <w:t>What the numbers say about FY22 outcomes under Goal 2: Improving Policy and Practice</w:t>
            </w:r>
            <w:r>
              <w:rPr>
                <w:noProof/>
                <w:webHidden/>
              </w:rPr>
              <w:tab/>
            </w:r>
            <w:r>
              <w:rPr>
                <w:noProof/>
                <w:webHidden/>
              </w:rPr>
              <w:fldChar w:fldCharType="begin"/>
            </w:r>
            <w:r>
              <w:rPr>
                <w:noProof/>
                <w:webHidden/>
              </w:rPr>
              <w:instrText xml:space="preserve"> PAGEREF _Toc120702006 \h </w:instrText>
            </w:r>
            <w:r>
              <w:rPr>
                <w:noProof/>
                <w:webHidden/>
              </w:rPr>
            </w:r>
            <w:r>
              <w:rPr>
                <w:noProof/>
                <w:webHidden/>
              </w:rPr>
              <w:fldChar w:fldCharType="separate"/>
            </w:r>
            <w:r>
              <w:rPr>
                <w:noProof/>
                <w:webHidden/>
              </w:rPr>
              <w:t>7</w:t>
            </w:r>
            <w:r>
              <w:rPr>
                <w:noProof/>
                <w:webHidden/>
              </w:rPr>
              <w:fldChar w:fldCharType="end"/>
            </w:r>
          </w:hyperlink>
        </w:p>
        <w:p w14:paraId="016F251D" w14:textId="4E5D28F1" w:rsidR="006D63D0" w:rsidRDefault="006D63D0">
          <w:pPr>
            <w:pStyle w:val="TOC1"/>
            <w:tabs>
              <w:tab w:val="right" w:leader="dot" w:pos="9350"/>
            </w:tabs>
            <w:rPr>
              <w:rFonts w:eastAsiaTheme="minorEastAsia"/>
              <w:noProof/>
            </w:rPr>
          </w:pPr>
          <w:hyperlink w:anchor="_Toc120702007" w:history="1">
            <w:r w:rsidRPr="00D21B22">
              <w:rPr>
                <w:rStyle w:val="Hyperlink"/>
                <w:noProof/>
              </w:rPr>
              <w:t>Martez Williams: Improving Information Sharing with Law Enforcement</w:t>
            </w:r>
            <w:r>
              <w:rPr>
                <w:noProof/>
                <w:webHidden/>
              </w:rPr>
              <w:tab/>
            </w:r>
            <w:r>
              <w:rPr>
                <w:noProof/>
                <w:webHidden/>
              </w:rPr>
              <w:fldChar w:fldCharType="begin"/>
            </w:r>
            <w:r>
              <w:rPr>
                <w:noProof/>
                <w:webHidden/>
              </w:rPr>
              <w:instrText xml:space="preserve"> PAGEREF _Toc120702007 \h </w:instrText>
            </w:r>
            <w:r>
              <w:rPr>
                <w:noProof/>
                <w:webHidden/>
              </w:rPr>
            </w:r>
            <w:r>
              <w:rPr>
                <w:noProof/>
                <w:webHidden/>
              </w:rPr>
              <w:fldChar w:fldCharType="separate"/>
            </w:r>
            <w:r>
              <w:rPr>
                <w:noProof/>
                <w:webHidden/>
              </w:rPr>
              <w:t>8</w:t>
            </w:r>
            <w:r>
              <w:rPr>
                <w:noProof/>
                <w:webHidden/>
              </w:rPr>
              <w:fldChar w:fldCharType="end"/>
            </w:r>
          </w:hyperlink>
        </w:p>
        <w:p w14:paraId="1FEF84CE" w14:textId="0E15537F" w:rsidR="006D63D0" w:rsidRDefault="006D63D0">
          <w:pPr>
            <w:pStyle w:val="TOC1"/>
            <w:tabs>
              <w:tab w:val="right" w:leader="dot" w:pos="9350"/>
            </w:tabs>
            <w:rPr>
              <w:rFonts w:eastAsiaTheme="minorEastAsia"/>
              <w:noProof/>
            </w:rPr>
          </w:pPr>
          <w:hyperlink w:anchor="_Toc120702008" w:history="1">
            <w:r w:rsidRPr="00D21B22">
              <w:rPr>
                <w:rStyle w:val="Hyperlink"/>
                <w:noProof/>
              </w:rPr>
              <w:t>What the numbers say about FY22 outcomes under Goal 3: Informing the Public</w:t>
            </w:r>
            <w:r>
              <w:rPr>
                <w:noProof/>
                <w:webHidden/>
              </w:rPr>
              <w:tab/>
            </w:r>
            <w:r>
              <w:rPr>
                <w:noProof/>
                <w:webHidden/>
              </w:rPr>
              <w:fldChar w:fldCharType="begin"/>
            </w:r>
            <w:r>
              <w:rPr>
                <w:noProof/>
                <w:webHidden/>
              </w:rPr>
              <w:instrText xml:space="preserve"> PAGEREF _Toc120702008 \h </w:instrText>
            </w:r>
            <w:r>
              <w:rPr>
                <w:noProof/>
                <w:webHidden/>
              </w:rPr>
            </w:r>
            <w:r>
              <w:rPr>
                <w:noProof/>
                <w:webHidden/>
              </w:rPr>
              <w:fldChar w:fldCharType="separate"/>
            </w:r>
            <w:r>
              <w:rPr>
                <w:noProof/>
                <w:webHidden/>
              </w:rPr>
              <w:t>9</w:t>
            </w:r>
            <w:r>
              <w:rPr>
                <w:noProof/>
                <w:webHidden/>
              </w:rPr>
              <w:fldChar w:fldCharType="end"/>
            </w:r>
          </w:hyperlink>
        </w:p>
        <w:p w14:paraId="42C6A050" w14:textId="0BC65EF7" w:rsidR="006D63D0" w:rsidRDefault="006D63D0">
          <w:pPr>
            <w:pStyle w:val="TOC1"/>
            <w:tabs>
              <w:tab w:val="right" w:leader="dot" w:pos="9350"/>
            </w:tabs>
            <w:rPr>
              <w:rFonts w:eastAsiaTheme="minorEastAsia"/>
              <w:noProof/>
            </w:rPr>
          </w:pPr>
          <w:hyperlink w:anchor="_Toc120702009" w:history="1">
            <w:r w:rsidRPr="00D21B22">
              <w:rPr>
                <w:rStyle w:val="Hyperlink"/>
                <w:noProof/>
                <w:shd w:val="clear" w:color="auto" w:fill="FFFFFF"/>
              </w:rPr>
              <w:t>The Work Continues in Fiscal Year 2023</w:t>
            </w:r>
            <w:r>
              <w:rPr>
                <w:noProof/>
                <w:webHidden/>
              </w:rPr>
              <w:tab/>
            </w:r>
            <w:r>
              <w:rPr>
                <w:noProof/>
                <w:webHidden/>
              </w:rPr>
              <w:fldChar w:fldCharType="begin"/>
            </w:r>
            <w:r>
              <w:rPr>
                <w:noProof/>
                <w:webHidden/>
              </w:rPr>
              <w:instrText xml:space="preserve"> PAGEREF _Toc120702009 \h </w:instrText>
            </w:r>
            <w:r>
              <w:rPr>
                <w:noProof/>
                <w:webHidden/>
              </w:rPr>
            </w:r>
            <w:r>
              <w:rPr>
                <w:noProof/>
                <w:webHidden/>
              </w:rPr>
              <w:fldChar w:fldCharType="separate"/>
            </w:r>
            <w:r>
              <w:rPr>
                <w:noProof/>
                <w:webHidden/>
              </w:rPr>
              <w:t>10</w:t>
            </w:r>
            <w:r>
              <w:rPr>
                <w:noProof/>
                <w:webHidden/>
              </w:rPr>
              <w:fldChar w:fldCharType="end"/>
            </w:r>
          </w:hyperlink>
        </w:p>
        <w:p w14:paraId="04458CFB" w14:textId="5900FB5C" w:rsidR="006D63D0" w:rsidRDefault="006D63D0">
          <w:r>
            <w:rPr>
              <w:b/>
              <w:bCs/>
              <w:noProof/>
            </w:rPr>
            <w:fldChar w:fldCharType="end"/>
          </w:r>
        </w:p>
      </w:sdtContent>
    </w:sdt>
    <w:p w14:paraId="78DA83C0" w14:textId="32E4A172" w:rsidR="006511C5" w:rsidRPr="00974126" w:rsidRDefault="003A66E6" w:rsidP="006D63D0">
      <w:pPr>
        <w:pStyle w:val="Title"/>
      </w:pPr>
      <w:r w:rsidRPr="00974126">
        <w:t>Building Bridges</w:t>
      </w:r>
      <w:r w:rsidR="0004272B" w:rsidRPr="00974126">
        <w:t xml:space="preserve"> to the Future</w:t>
      </w:r>
    </w:p>
    <w:p w14:paraId="44D50FBE" w14:textId="4CF5F8F0" w:rsidR="00ED1A0F" w:rsidRPr="009663B3" w:rsidRDefault="00ED1A0F">
      <w:pPr>
        <w:rPr>
          <w:rFonts w:ascii="Open Sans" w:hAnsi="Open Sans" w:cs="Open Sans"/>
          <w:i/>
          <w:iCs/>
        </w:rPr>
      </w:pPr>
      <w:r w:rsidRPr="009663B3">
        <w:rPr>
          <w:rFonts w:ascii="Open Sans" w:hAnsi="Open Sans" w:cs="Open Sans"/>
          <w:i/>
          <w:iCs/>
        </w:rPr>
        <w:t>The Council on Developmental Disabilities in Fiscal Year 2022</w:t>
      </w:r>
    </w:p>
    <w:p w14:paraId="33A5E5D0" w14:textId="3E2135D6" w:rsidR="002B1349" w:rsidRPr="009663B3" w:rsidRDefault="00170DA5">
      <w:pPr>
        <w:rPr>
          <w:rFonts w:ascii="Open Sans" w:hAnsi="Open Sans" w:cs="Open Sans"/>
        </w:rPr>
      </w:pPr>
      <w:r>
        <w:rPr>
          <w:rFonts w:ascii="Open Sans" w:hAnsi="Open Sans" w:cs="Open Sans"/>
        </w:rPr>
        <w:t>Wh</w:t>
      </w:r>
      <w:r w:rsidR="00166792">
        <w:rPr>
          <w:rFonts w:ascii="Open Sans" w:hAnsi="Open Sans" w:cs="Open Sans"/>
        </w:rPr>
        <w:t>at</w:t>
      </w:r>
      <w:r>
        <w:rPr>
          <w:rFonts w:ascii="Open Sans" w:hAnsi="Open Sans" w:cs="Open Sans"/>
        </w:rPr>
        <w:t xml:space="preserve"> is</w:t>
      </w:r>
      <w:r w:rsidR="002B1349" w:rsidRPr="009663B3">
        <w:rPr>
          <w:rFonts w:ascii="Open Sans" w:hAnsi="Open Sans" w:cs="Open Sans"/>
        </w:rPr>
        <w:t xml:space="preserve"> the Tennessee Council on Developmental Disabilities? </w:t>
      </w:r>
    </w:p>
    <w:p w14:paraId="63DF4DF6" w14:textId="4EA411B8" w:rsidR="002B1349" w:rsidRPr="009663B3" w:rsidRDefault="002B1349">
      <w:pPr>
        <w:rPr>
          <w:rFonts w:ascii="Open Sans" w:hAnsi="Open Sans" w:cs="Open Sans"/>
        </w:rPr>
      </w:pPr>
      <w:r w:rsidRPr="009663B3">
        <w:rPr>
          <w:rFonts w:ascii="Open Sans" w:hAnsi="Open Sans" w:cs="Open Sans"/>
        </w:rPr>
        <w:t xml:space="preserve">I thought </w:t>
      </w:r>
      <w:r w:rsidR="003F1D7F">
        <w:rPr>
          <w:rFonts w:ascii="Open Sans" w:hAnsi="Open Sans" w:cs="Open Sans"/>
        </w:rPr>
        <w:t xml:space="preserve">a lot about </w:t>
      </w:r>
      <w:r w:rsidR="0017463E">
        <w:rPr>
          <w:rFonts w:ascii="Open Sans" w:hAnsi="Open Sans" w:cs="Open Sans"/>
        </w:rPr>
        <w:t xml:space="preserve">how to explain our role </w:t>
      </w:r>
      <w:r w:rsidRPr="009663B3">
        <w:rPr>
          <w:rFonts w:ascii="Open Sans" w:hAnsi="Open Sans" w:cs="Open Sans"/>
        </w:rPr>
        <w:t>during my years as Director of Public Policy</w:t>
      </w:r>
      <w:r w:rsidR="00170DA5">
        <w:rPr>
          <w:rFonts w:ascii="Open Sans" w:hAnsi="Open Sans" w:cs="Open Sans"/>
        </w:rPr>
        <w:t xml:space="preserve"> for the Council</w:t>
      </w:r>
      <w:r w:rsidRPr="009663B3">
        <w:rPr>
          <w:rFonts w:ascii="Open Sans" w:hAnsi="Open Sans" w:cs="Open Sans"/>
        </w:rPr>
        <w:t xml:space="preserve">. </w:t>
      </w:r>
      <w:r w:rsidR="003A66E6" w:rsidRPr="009663B3">
        <w:rPr>
          <w:rFonts w:ascii="Open Sans" w:hAnsi="Open Sans" w:cs="Open Sans"/>
        </w:rPr>
        <w:t xml:space="preserve">I have thought about it even more in my first year </w:t>
      </w:r>
      <w:r w:rsidRPr="009663B3">
        <w:rPr>
          <w:rFonts w:ascii="Open Sans" w:hAnsi="Open Sans" w:cs="Open Sans"/>
        </w:rPr>
        <w:t xml:space="preserve">as Executive Director. </w:t>
      </w:r>
    </w:p>
    <w:p w14:paraId="4BE0722D" w14:textId="452021A1" w:rsidR="00170DA5" w:rsidRDefault="002B1349">
      <w:pPr>
        <w:rPr>
          <w:rFonts w:ascii="Open Sans" w:hAnsi="Open Sans" w:cs="Open Sans"/>
        </w:rPr>
      </w:pPr>
      <w:r w:rsidRPr="009663B3">
        <w:rPr>
          <w:rFonts w:ascii="Open Sans" w:hAnsi="Open Sans" w:cs="Open Sans"/>
        </w:rPr>
        <w:t>The Council has a very broad mission, given to us by the federal Developmental Disabilities Act</w:t>
      </w:r>
      <w:r w:rsidR="00871074">
        <w:rPr>
          <w:rFonts w:ascii="Open Sans" w:hAnsi="Open Sans" w:cs="Open Sans"/>
        </w:rPr>
        <w:t>:</w:t>
      </w:r>
      <w:r w:rsidRPr="00871074">
        <w:rPr>
          <w:rFonts w:ascii="Open Sans" w:hAnsi="Open Sans" w:cs="Open Sans"/>
        </w:rPr>
        <w:t xml:space="preserve"> </w:t>
      </w:r>
      <w:r w:rsidRPr="00846FBA">
        <w:rPr>
          <w:rFonts w:ascii="Open Sans" w:hAnsi="Open Sans" w:cs="Open Sans"/>
          <w:b/>
          <w:bCs/>
        </w:rPr>
        <w:t>We work to improve supports and services to make life better for people with lifelong disabilities and their families.</w:t>
      </w:r>
      <w:r w:rsidRPr="00871074">
        <w:rPr>
          <w:rFonts w:ascii="Open Sans" w:hAnsi="Open Sans" w:cs="Open Sans"/>
        </w:rPr>
        <w:t xml:space="preserve">  </w:t>
      </w:r>
    </w:p>
    <w:p w14:paraId="62C239DD" w14:textId="4479759B" w:rsidR="00411A4F" w:rsidRDefault="003F1D7F">
      <w:pPr>
        <w:rPr>
          <w:rFonts w:ascii="Open Sans" w:hAnsi="Open Sans" w:cs="Open Sans"/>
        </w:rPr>
      </w:pPr>
      <w:r>
        <w:rPr>
          <w:rFonts w:ascii="Open Sans" w:hAnsi="Open Sans" w:cs="Open Sans"/>
        </w:rPr>
        <w:t>But what makes us different from other disability organizations with a similar mission</w:t>
      </w:r>
      <w:r w:rsidR="00411A4F">
        <w:rPr>
          <w:rFonts w:ascii="Open Sans" w:hAnsi="Open Sans" w:cs="Open Sans"/>
        </w:rPr>
        <w:t>?</w:t>
      </w:r>
    </w:p>
    <w:p w14:paraId="0855789C" w14:textId="1B1B234B" w:rsidR="00754CA1" w:rsidRDefault="00170DA5">
      <w:pPr>
        <w:rPr>
          <w:rFonts w:ascii="Open Sans" w:hAnsi="Open Sans" w:cs="Open Sans"/>
        </w:rPr>
      </w:pPr>
      <w:r>
        <w:rPr>
          <w:rFonts w:ascii="Open Sans" w:hAnsi="Open Sans" w:cs="Open Sans"/>
        </w:rPr>
        <w:t xml:space="preserve">To me, it’s </w:t>
      </w:r>
      <w:r w:rsidR="003F1D7F">
        <w:rPr>
          <w:rFonts w:ascii="Open Sans" w:hAnsi="Open Sans" w:cs="Open Sans"/>
        </w:rPr>
        <w:t xml:space="preserve">WHO </w:t>
      </w:r>
      <w:r w:rsidR="00411A4F">
        <w:rPr>
          <w:rFonts w:ascii="Open Sans" w:hAnsi="Open Sans" w:cs="Open Sans"/>
        </w:rPr>
        <w:t>we are</w:t>
      </w:r>
      <w:r w:rsidR="00005F16">
        <w:rPr>
          <w:rFonts w:ascii="Open Sans" w:hAnsi="Open Sans" w:cs="Open Sans"/>
        </w:rPr>
        <w:t xml:space="preserve"> (why we exist)</w:t>
      </w:r>
      <w:r w:rsidR="00411A4F">
        <w:rPr>
          <w:rFonts w:ascii="Open Sans" w:hAnsi="Open Sans" w:cs="Open Sans"/>
        </w:rPr>
        <w:t xml:space="preserve"> and </w:t>
      </w:r>
      <w:r w:rsidR="003F1D7F">
        <w:rPr>
          <w:rFonts w:ascii="Open Sans" w:hAnsi="Open Sans" w:cs="Open Sans"/>
        </w:rPr>
        <w:t xml:space="preserve">HOW </w:t>
      </w:r>
      <w:r w:rsidR="00411A4F">
        <w:rPr>
          <w:rFonts w:ascii="Open Sans" w:hAnsi="Open Sans" w:cs="Open Sans"/>
        </w:rPr>
        <w:t xml:space="preserve">we work </w:t>
      </w:r>
      <w:r>
        <w:rPr>
          <w:rFonts w:ascii="Open Sans" w:hAnsi="Open Sans" w:cs="Open Sans"/>
        </w:rPr>
        <w:t>that make us special.</w:t>
      </w:r>
      <w:r w:rsidR="00411A4F">
        <w:rPr>
          <w:rFonts w:ascii="Open Sans" w:hAnsi="Open Sans" w:cs="Open Sans"/>
        </w:rPr>
        <w:t xml:space="preserve"> </w:t>
      </w:r>
      <w:r w:rsidR="003F1D7F" w:rsidRPr="003F1D7F">
        <w:rPr>
          <w:rFonts w:ascii="Open Sans" w:hAnsi="Open Sans" w:cs="Open Sans"/>
          <w:b/>
          <w:bCs/>
        </w:rPr>
        <w:t>We</w:t>
      </w:r>
      <w:r w:rsidRPr="003F1D7F">
        <w:rPr>
          <w:rFonts w:ascii="Open Sans" w:hAnsi="Open Sans" w:cs="Open Sans"/>
          <w:b/>
          <w:bCs/>
        </w:rPr>
        <w:t xml:space="preserve"> are the bridge between two </w:t>
      </w:r>
      <w:r w:rsidR="00411A4F" w:rsidRPr="003F1D7F">
        <w:rPr>
          <w:rFonts w:ascii="Open Sans" w:hAnsi="Open Sans" w:cs="Open Sans"/>
          <w:b/>
          <w:bCs/>
        </w:rPr>
        <w:t>groups</w:t>
      </w:r>
      <w:r w:rsidRPr="003F1D7F">
        <w:rPr>
          <w:rFonts w:ascii="Open Sans" w:hAnsi="Open Sans" w:cs="Open Sans"/>
          <w:b/>
          <w:bCs/>
        </w:rPr>
        <w:t xml:space="preserve"> that are often</w:t>
      </w:r>
      <w:r w:rsidR="00411A4F" w:rsidRPr="003F1D7F">
        <w:rPr>
          <w:rFonts w:ascii="Open Sans" w:hAnsi="Open Sans" w:cs="Open Sans"/>
          <w:b/>
          <w:bCs/>
        </w:rPr>
        <w:t xml:space="preserve"> disconnected</w:t>
      </w:r>
      <w:r w:rsidRPr="003F1D7F">
        <w:rPr>
          <w:rFonts w:ascii="Open Sans" w:hAnsi="Open Sans" w:cs="Open Sans"/>
          <w:b/>
          <w:bCs/>
        </w:rPr>
        <w:t xml:space="preserve">: </w:t>
      </w:r>
      <w:r w:rsidR="00411A4F" w:rsidRPr="003F1D7F">
        <w:rPr>
          <w:rFonts w:ascii="Open Sans" w:hAnsi="Open Sans" w:cs="Open Sans"/>
          <w:b/>
          <w:bCs/>
        </w:rPr>
        <w:t xml:space="preserve">professionals in a large </w:t>
      </w:r>
      <w:r w:rsidR="003F1D7F">
        <w:rPr>
          <w:rFonts w:ascii="Open Sans" w:hAnsi="Open Sans" w:cs="Open Sans"/>
          <w:b/>
          <w:bCs/>
        </w:rPr>
        <w:t xml:space="preserve">disability </w:t>
      </w:r>
      <w:r w:rsidR="00411A4F" w:rsidRPr="003F1D7F">
        <w:rPr>
          <w:rFonts w:ascii="Open Sans" w:hAnsi="Open Sans" w:cs="Open Sans"/>
          <w:b/>
          <w:bCs/>
        </w:rPr>
        <w:t>system</w:t>
      </w:r>
      <w:r w:rsidRPr="003F1D7F">
        <w:rPr>
          <w:rFonts w:ascii="Open Sans" w:hAnsi="Open Sans" w:cs="Open Sans"/>
          <w:b/>
          <w:bCs/>
        </w:rPr>
        <w:t xml:space="preserve"> and the people they serve. </w:t>
      </w:r>
      <w:r>
        <w:rPr>
          <w:rFonts w:ascii="Open Sans" w:hAnsi="Open Sans" w:cs="Open Sans"/>
        </w:rPr>
        <w:t>Councils on Developmental Disabilities are designed to have one foot squarely in each camp</w:t>
      </w:r>
      <w:r w:rsidR="00A153AB">
        <w:rPr>
          <w:rFonts w:ascii="Open Sans" w:hAnsi="Open Sans" w:cs="Open Sans"/>
        </w:rPr>
        <w:t>, so to speak</w:t>
      </w:r>
      <w:r w:rsidR="003F1D7F">
        <w:rPr>
          <w:rFonts w:ascii="Open Sans" w:hAnsi="Open Sans" w:cs="Open Sans"/>
        </w:rPr>
        <w:t xml:space="preserve">. </w:t>
      </w:r>
    </w:p>
    <w:p w14:paraId="0C846484" w14:textId="7F63B6A8" w:rsidR="00754CA1" w:rsidRDefault="003F1D7F">
      <w:pPr>
        <w:rPr>
          <w:rFonts w:ascii="Open Sans" w:hAnsi="Open Sans" w:cs="Open Sans"/>
        </w:rPr>
      </w:pPr>
      <w:r>
        <w:rPr>
          <w:rFonts w:ascii="Open Sans" w:hAnsi="Open Sans" w:cs="Open Sans"/>
        </w:rPr>
        <w:t xml:space="preserve">Our </w:t>
      </w:r>
      <w:hyperlink r:id="rId6" w:history="1">
        <w:r w:rsidRPr="00780C67">
          <w:rPr>
            <w:rStyle w:val="Hyperlink"/>
            <w:rFonts w:ascii="Open Sans" w:hAnsi="Open Sans" w:cs="Open Sans"/>
          </w:rPr>
          <w:t>members</w:t>
        </w:r>
      </w:hyperlink>
      <w:r>
        <w:rPr>
          <w:rFonts w:ascii="Open Sans" w:hAnsi="Open Sans" w:cs="Open Sans"/>
        </w:rPr>
        <w:t xml:space="preserve"> are from both groups</w:t>
      </w:r>
      <w:r w:rsidR="00754CA1">
        <w:rPr>
          <w:rFonts w:ascii="Open Sans" w:hAnsi="Open Sans" w:cs="Open Sans"/>
        </w:rPr>
        <w:t>:</w:t>
      </w:r>
    </w:p>
    <w:p w14:paraId="100C6235" w14:textId="4582965C" w:rsidR="00754CA1" w:rsidRDefault="003F1D7F" w:rsidP="00754CA1">
      <w:pPr>
        <w:pStyle w:val="ListParagraph"/>
        <w:numPr>
          <w:ilvl w:val="0"/>
          <w:numId w:val="4"/>
        </w:numPr>
        <w:rPr>
          <w:rFonts w:ascii="Open Sans" w:hAnsi="Open Sans" w:cs="Open Sans"/>
        </w:rPr>
      </w:pPr>
      <w:r w:rsidRPr="00754CA1">
        <w:rPr>
          <w:rFonts w:ascii="Open Sans" w:hAnsi="Open Sans" w:cs="Open Sans"/>
        </w:rPr>
        <w:t>people personally experiencing disability</w:t>
      </w:r>
      <w:r w:rsidR="00170DA5" w:rsidRPr="00754CA1">
        <w:rPr>
          <w:rFonts w:ascii="Open Sans" w:hAnsi="Open Sans" w:cs="Open Sans"/>
        </w:rPr>
        <w:t xml:space="preserve"> </w:t>
      </w:r>
    </w:p>
    <w:p w14:paraId="014303AD" w14:textId="77777777" w:rsidR="00754CA1" w:rsidRDefault="00411A4F" w:rsidP="00754CA1">
      <w:pPr>
        <w:pStyle w:val="ListParagraph"/>
        <w:numPr>
          <w:ilvl w:val="0"/>
          <w:numId w:val="4"/>
        </w:numPr>
        <w:rPr>
          <w:rFonts w:ascii="Open Sans" w:hAnsi="Open Sans" w:cs="Open Sans"/>
        </w:rPr>
      </w:pPr>
      <w:r w:rsidRPr="00754CA1">
        <w:rPr>
          <w:rFonts w:ascii="Open Sans" w:hAnsi="Open Sans" w:cs="Open Sans"/>
        </w:rPr>
        <w:t xml:space="preserve">professionals </w:t>
      </w:r>
      <w:r w:rsidR="003F1D7F" w:rsidRPr="00754CA1">
        <w:rPr>
          <w:rFonts w:ascii="Open Sans" w:hAnsi="Open Sans" w:cs="Open Sans"/>
        </w:rPr>
        <w:t xml:space="preserve">from </w:t>
      </w:r>
      <w:r w:rsidR="00170DA5" w:rsidRPr="00754CA1">
        <w:rPr>
          <w:rFonts w:ascii="Open Sans" w:hAnsi="Open Sans" w:cs="Open Sans"/>
        </w:rPr>
        <w:t xml:space="preserve">government </w:t>
      </w:r>
      <w:r w:rsidRPr="00754CA1">
        <w:rPr>
          <w:rFonts w:ascii="Open Sans" w:hAnsi="Open Sans" w:cs="Open Sans"/>
        </w:rPr>
        <w:t xml:space="preserve">and disability </w:t>
      </w:r>
      <w:r w:rsidR="00170DA5" w:rsidRPr="00754CA1">
        <w:rPr>
          <w:rFonts w:ascii="Open Sans" w:hAnsi="Open Sans" w:cs="Open Sans"/>
        </w:rPr>
        <w:t xml:space="preserve">agencies </w:t>
      </w:r>
    </w:p>
    <w:p w14:paraId="3DDE63E9" w14:textId="02F0B335" w:rsidR="002B1349" w:rsidRPr="00754CA1" w:rsidRDefault="00170DA5" w:rsidP="00754CA1">
      <w:pPr>
        <w:rPr>
          <w:rFonts w:ascii="Open Sans" w:hAnsi="Open Sans" w:cs="Open Sans"/>
        </w:rPr>
      </w:pPr>
      <w:r w:rsidRPr="00754CA1">
        <w:rPr>
          <w:rFonts w:ascii="Open Sans" w:hAnsi="Open Sans" w:cs="Open Sans"/>
        </w:rPr>
        <w:t>W</w:t>
      </w:r>
      <w:r w:rsidR="00411A4F" w:rsidRPr="00754CA1">
        <w:rPr>
          <w:rFonts w:ascii="Open Sans" w:hAnsi="Open Sans" w:cs="Open Sans"/>
        </w:rPr>
        <w:t>hen we come together, we</w:t>
      </w:r>
      <w:r w:rsidRPr="00754CA1">
        <w:rPr>
          <w:rFonts w:ascii="Open Sans" w:hAnsi="Open Sans" w:cs="Open Sans"/>
        </w:rPr>
        <w:t xml:space="preserve"> bridge the system with the people.</w:t>
      </w:r>
      <w:r w:rsidR="009663B3" w:rsidRPr="00754CA1">
        <w:rPr>
          <w:rFonts w:ascii="Open Sans" w:hAnsi="Open Sans" w:cs="Open Sans"/>
        </w:rPr>
        <w:br/>
      </w:r>
    </w:p>
    <w:p w14:paraId="0CFFFCD5" w14:textId="29A00958" w:rsidR="003A66E6" w:rsidRDefault="00F04473" w:rsidP="006D63D0">
      <w:pPr>
        <w:pStyle w:val="Heading1"/>
      </w:pPr>
      <w:bookmarkStart w:id="0" w:name="_Toc120702001"/>
      <w:r>
        <w:t>Bridging</w:t>
      </w:r>
      <w:r w:rsidR="0004272B" w:rsidRPr="009663B3">
        <w:t xml:space="preserve"> systems and people with disabilities</w:t>
      </w:r>
      <w:bookmarkEnd w:id="0"/>
    </w:p>
    <w:p w14:paraId="773D51AB" w14:textId="77777777" w:rsidR="00166792" w:rsidRDefault="00F66716" w:rsidP="004758D4">
      <w:pPr>
        <w:rPr>
          <w:rFonts w:ascii="Open Sans" w:hAnsi="Open Sans" w:cs="Open Sans"/>
        </w:rPr>
      </w:pPr>
      <w:r w:rsidRPr="00F66716">
        <w:rPr>
          <w:rFonts w:ascii="Open Sans" w:hAnsi="Open Sans" w:cs="Open Sans"/>
        </w:rPr>
        <w:t>Historically</w:t>
      </w:r>
      <w:r>
        <w:rPr>
          <w:rFonts w:ascii="Open Sans" w:hAnsi="Open Sans" w:cs="Open Sans"/>
          <w:sz w:val="28"/>
          <w:szCs w:val="28"/>
        </w:rPr>
        <w:t xml:space="preserve">, </w:t>
      </w:r>
      <w:r w:rsidRPr="00F66716">
        <w:rPr>
          <w:rFonts w:ascii="Open Sans" w:hAnsi="Open Sans" w:cs="Open Sans"/>
        </w:rPr>
        <w:t>government</w:t>
      </w:r>
      <w:r>
        <w:rPr>
          <w:rFonts w:ascii="Open Sans" w:hAnsi="Open Sans" w:cs="Open Sans"/>
        </w:rPr>
        <w:t xml:space="preserve"> systems</w:t>
      </w:r>
      <w:r w:rsidR="00411A4F">
        <w:rPr>
          <w:rFonts w:ascii="Open Sans" w:hAnsi="Open Sans" w:cs="Open Sans"/>
        </w:rPr>
        <w:t xml:space="preserve"> </w:t>
      </w:r>
      <w:r w:rsidR="004355B8">
        <w:rPr>
          <w:rFonts w:ascii="Open Sans" w:hAnsi="Open Sans" w:cs="Open Sans"/>
        </w:rPr>
        <w:t>–</w:t>
      </w:r>
      <w:r>
        <w:rPr>
          <w:rFonts w:ascii="Open Sans" w:hAnsi="Open Sans" w:cs="Open Sans"/>
        </w:rPr>
        <w:t xml:space="preserve"> and </w:t>
      </w:r>
      <w:r w:rsidR="00897399">
        <w:rPr>
          <w:rFonts w:ascii="Open Sans" w:hAnsi="Open Sans" w:cs="Open Sans"/>
        </w:rPr>
        <w:t xml:space="preserve">all of </w:t>
      </w:r>
      <w:r>
        <w:rPr>
          <w:rFonts w:ascii="Open Sans" w:hAnsi="Open Sans" w:cs="Open Sans"/>
        </w:rPr>
        <w:t xml:space="preserve">society </w:t>
      </w:r>
      <w:r w:rsidR="004355B8">
        <w:rPr>
          <w:rFonts w:ascii="Open Sans" w:hAnsi="Open Sans" w:cs="Open Sans"/>
        </w:rPr>
        <w:t>–</w:t>
      </w:r>
      <w:r>
        <w:rPr>
          <w:rFonts w:ascii="Open Sans" w:hAnsi="Open Sans" w:cs="Open Sans"/>
        </w:rPr>
        <w:t xml:space="preserve"> have misunderstood, underestimated, and underrepresented people with disabilities. Councils on Developmental Disabilities were created in every state to </w:t>
      </w:r>
      <w:r w:rsidR="008875D4">
        <w:rPr>
          <w:rFonts w:ascii="Open Sans" w:hAnsi="Open Sans" w:cs="Open Sans"/>
        </w:rPr>
        <w:t>change that</w:t>
      </w:r>
      <w:r>
        <w:rPr>
          <w:rFonts w:ascii="Open Sans" w:hAnsi="Open Sans" w:cs="Open Sans"/>
        </w:rPr>
        <w:t>.</w:t>
      </w:r>
      <w:r w:rsidR="00411A4F">
        <w:rPr>
          <w:rFonts w:ascii="Open Sans" w:hAnsi="Open Sans" w:cs="Open Sans"/>
        </w:rPr>
        <w:t xml:space="preserve"> In Tennessee, we are dedicated to understanding, honoring, and elevating </w:t>
      </w:r>
      <w:hyperlink r:id="rId7" w:history="1">
        <w:r w:rsidR="00411A4F" w:rsidRPr="009B7351">
          <w:rPr>
            <w:rStyle w:val="Hyperlink"/>
            <w:rFonts w:ascii="Open Sans" w:hAnsi="Open Sans" w:cs="Open Sans"/>
          </w:rPr>
          <w:t>the estimated 160,000 people who have developmental disabilities in our state</w:t>
        </w:r>
      </w:hyperlink>
      <w:r w:rsidR="00411A4F">
        <w:rPr>
          <w:rFonts w:ascii="Open Sans" w:hAnsi="Open Sans" w:cs="Open Sans"/>
        </w:rPr>
        <w:t xml:space="preserve">. We operate </w:t>
      </w:r>
      <w:hyperlink r:id="rId8" w:history="1">
        <w:r w:rsidR="00411A4F" w:rsidRPr="009B7351">
          <w:rPr>
            <w:rStyle w:val="Hyperlink"/>
            <w:rFonts w:ascii="Open Sans" w:hAnsi="Open Sans" w:cs="Open Sans"/>
          </w:rPr>
          <w:t>from core values established in the DD Act by Congress</w:t>
        </w:r>
      </w:hyperlink>
      <w:r w:rsidR="00411A4F">
        <w:rPr>
          <w:rFonts w:ascii="Open Sans" w:hAnsi="Open Sans" w:cs="Open Sans"/>
        </w:rPr>
        <w:t xml:space="preserve">. </w:t>
      </w:r>
    </w:p>
    <w:p w14:paraId="7B933388" w14:textId="3D8C80FD" w:rsidR="00F66716" w:rsidRDefault="00411A4F" w:rsidP="004758D4">
      <w:pPr>
        <w:rPr>
          <w:rFonts w:ascii="Open Sans" w:hAnsi="Open Sans" w:cs="Open Sans"/>
        </w:rPr>
      </w:pPr>
      <w:r>
        <w:rPr>
          <w:rFonts w:ascii="Open Sans" w:hAnsi="Open Sans" w:cs="Open Sans"/>
        </w:rPr>
        <w:t xml:space="preserve">That’s </w:t>
      </w:r>
      <w:r w:rsidR="00166792">
        <w:rPr>
          <w:rFonts w:ascii="Open Sans" w:hAnsi="Open Sans" w:cs="Open Sans"/>
        </w:rPr>
        <w:t>WHO</w:t>
      </w:r>
      <w:r>
        <w:rPr>
          <w:rFonts w:ascii="Open Sans" w:hAnsi="Open Sans" w:cs="Open Sans"/>
        </w:rPr>
        <w:t xml:space="preserve"> we are. </w:t>
      </w:r>
    </w:p>
    <w:p w14:paraId="31C5F5D1" w14:textId="6E8F0B84" w:rsidR="00F66716" w:rsidRDefault="00166792" w:rsidP="004758D4">
      <w:pPr>
        <w:rPr>
          <w:rFonts w:ascii="Open Sans" w:hAnsi="Open Sans" w:cs="Open Sans"/>
        </w:rPr>
      </w:pPr>
      <w:r>
        <w:rPr>
          <w:rFonts w:ascii="Open Sans" w:hAnsi="Open Sans" w:cs="Open Sans"/>
        </w:rPr>
        <w:lastRenderedPageBreak/>
        <w:t>Here’s HOW we do things:</w:t>
      </w:r>
    </w:p>
    <w:p w14:paraId="599F59B2" w14:textId="77777777" w:rsidR="00F66716" w:rsidRDefault="00F66716" w:rsidP="00F66716">
      <w:pPr>
        <w:pStyle w:val="ListParagraph"/>
        <w:numPr>
          <w:ilvl w:val="0"/>
          <w:numId w:val="1"/>
        </w:numPr>
        <w:rPr>
          <w:rFonts w:ascii="Open Sans" w:hAnsi="Open Sans" w:cs="Open Sans"/>
        </w:rPr>
      </w:pPr>
      <w:r w:rsidRPr="009663B3">
        <w:rPr>
          <w:rFonts w:ascii="Open Sans" w:hAnsi="Open Sans" w:cs="Open Sans"/>
        </w:rPr>
        <w:t xml:space="preserve">We </w:t>
      </w:r>
      <w:r>
        <w:rPr>
          <w:rFonts w:ascii="Open Sans" w:hAnsi="Open Sans" w:cs="Open Sans"/>
        </w:rPr>
        <w:t>operate from inside</w:t>
      </w:r>
      <w:r w:rsidRPr="009663B3">
        <w:rPr>
          <w:rFonts w:ascii="Open Sans" w:hAnsi="Open Sans" w:cs="Open Sans"/>
        </w:rPr>
        <w:t xml:space="preserve"> state government</w:t>
      </w:r>
      <w:r>
        <w:rPr>
          <w:rFonts w:ascii="Open Sans" w:hAnsi="Open Sans" w:cs="Open Sans"/>
        </w:rPr>
        <w:t xml:space="preserve">, making us a sister </w:t>
      </w:r>
      <w:r w:rsidRPr="009663B3">
        <w:rPr>
          <w:rFonts w:ascii="Open Sans" w:hAnsi="Open Sans" w:cs="Open Sans"/>
        </w:rPr>
        <w:t>state agenc</w:t>
      </w:r>
      <w:r>
        <w:rPr>
          <w:rFonts w:ascii="Open Sans" w:hAnsi="Open Sans" w:cs="Open Sans"/>
        </w:rPr>
        <w:t xml:space="preserve">y with the departments that offer disability </w:t>
      </w:r>
      <w:r w:rsidRPr="009663B3">
        <w:rPr>
          <w:rFonts w:ascii="Open Sans" w:hAnsi="Open Sans" w:cs="Open Sans"/>
        </w:rPr>
        <w:t>services.</w:t>
      </w:r>
      <w:r>
        <w:rPr>
          <w:rFonts w:ascii="Open Sans" w:hAnsi="Open Sans" w:cs="Open Sans"/>
        </w:rPr>
        <w:t xml:space="preserve"> From this position, we can create change from the inside. </w:t>
      </w:r>
      <w:r>
        <w:rPr>
          <w:rFonts w:ascii="Open Sans" w:hAnsi="Open Sans" w:cs="Open Sans"/>
          <w:b/>
          <w:bCs/>
        </w:rPr>
        <w:t>We are change makers.</w:t>
      </w:r>
    </w:p>
    <w:p w14:paraId="362E6D6C" w14:textId="4D640A8A" w:rsidR="00096ABF" w:rsidRPr="009663B3" w:rsidRDefault="00F66716" w:rsidP="00096ABF">
      <w:pPr>
        <w:pStyle w:val="ListParagraph"/>
        <w:numPr>
          <w:ilvl w:val="0"/>
          <w:numId w:val="1"/>
        </w:numPr>
        <w:rPr>
          <w:rFonts w:ascii="Open Sans" w:hAnsi="Open Sans" w:cs="Open Sans"/>
        </w:rPr>
      </w:pPr>
      <w:r>
        <w:rPr>
          <w:rFonts w:ascii="Open Sans" w:hAnsi="Open Sans" w:cs="Open Sans"/>
        </w:rPr>
        <w:t xml:space="preserve">We </w:t>
      </w:r>
      <w:r w:rsidR="00096ABF">
        <w:rPr>
          <w:rFonts w:ascii="Open Sans" w:hAnsi="Open Sans" w:cs="Open Sans"/>
        </w:rPr>
        <w:t xml:space="preserve">are guided by citizens </w:t>
      </w:r>
      <w:r w:rsidR="00096ABF" w:rsidRPr="00096ABF">
        <w:rPr>
          <w:rFonts w:ascii="Open Sans" w:hAnsi="Open Sans" w:cs="Open Sans"/>
        </w:rPr>
        <w:t>affected</w:t>
      </w:r>
      <w:r w:rsidR="00096ABF">
        <w:rPr>
          <w:rFonts w:ascii="Open Sans" w:hAnsi="Open Sans" w:cs="Open Sans"/>
        </w:rPr>
        <w:t xml:space="preserve"> </w:t>
      </w:r>
      <w:r w:rsidR="00096ABF" w:rsidRPr="00096ABF">
        <w:rPr>
          <w:rFonts w:ascii="Open Sans" w:hAnsi="Open Sans" w:cs="Open Sans"/>
        </w:rPr>
        <w:t>by</w:t>
      </w:r>
      <w:r w:rsidR="00096ABF">
        <w:rPr>
          <w:rFonts w:ascii="Open Sans" w:hAnsi="Open Sans" w:cs="Open Sans"/>
        </w:rPr>
        <w:t xml:space="preserve"> the</w:t>
      </w:r>
      <w:r>
        <w:rPr>
          <w:rFonts w:ascii="Open Sans" w:hAnsi="Open Sans" w:cs="Open Sans"/>
        </w:rPr>
        <w:t xml:space="preserve"> disability</w:t>
      </w:r>
      <w:r w:rsidR="00096ABF">
        <w:rPr>
          <w:rFonts w:ascii="Open Sans" w:hAnsi="Open Sans" w:cs="Open Sans"/>
        </w:rPr>
        <w:t xml:space="preserve"> system.</w:t>
      </w:r>
      <w:r w:rsidR="00096ABF" w:rsidRPr="009663B3">
        <w:rPr>
          <w:rFonts w:ascii="Open Sans" w:hAnsi="Open Sans" w:cs="Open Sans"/>
        </w:rPr>
        <w:t xml:space="preserve"> </w:t>
      </w:r>
      <w:hyperlink r:id="rId9" w:history="1">
        <w:r w:rsidR="00096ABF" w:rsidRPr="00B10C65">
          <w:rPr>
            <w:rStyle w:val="Hyperlink"/>
            <w:rFonts w:ascii="Open Sans" w:hAnsi="Open Sans" w:cs="Open Sans"/>
          </w:rPr>
          <w:t>Our citizen members, appointed by the Governor, represent every district of the state and the vast diversity of the state</w:t>
        </w:r>
      </w:hyperlink>
      <w:r w:rsidR="00096ABF" w:rsidRPr="009663B3">
        <w:rPr>
          <w:rFonts w:ascii="Open Sans" w:hAnsi="Open Sans" w:cs="Open Sans"/>
        </w:rPr>
        <w:t xml:space="preserve">. </w:t>
      </w:r>
      <w:r w:rsidR="00096ABF">
        <w:rPr>
          <w:rFonts w:ascii="Open Sans" w:hAnsi="Open Sans" w:cs="Open Sans"/>
        </w:rPr>
        <w:t xml:space="preserve">These perspectives </w:t>
      </w:r>
      <w:r w:rsidR="00AE3CE4">
        <w:rPr>
          <w:rFonts w:ascii="Open Sans" w:hAnsi="Open Sans" w:cs="Open Sans"/>
        </w:rPr>
        <w:t>show the gaps</w:t>
      </w:r>
      <w:r>
        <w:rPr>
          <w:rFonts w:ascii="Open Sans" w:hAnsi="Open Sans" w:cs="Open Sans"/>
        </w:rPr>
        <w:t xml:space="preserve"> between how the system </w:t>
      </w:r>
      <w:r w:rsidRPr="00F66716">
        <w:rPr>
          <w:rFonts w:ascii="Open Sans" w:hAnsi="Open Sans" w:cs="Open Sans"/>
          <w:i/>
          <w:iCs/>
        </w:rPr>
        <w:t>should</w:t>
      </w:r>
      <w:r>
        <w:rPr>
          <w:rFonts w:ascii="Open Sans" w:hAnsi="Open Sans" w:cs="Open Sans"/>
        </w:rPr>
        <w:t xml:space="preserve"> work and how it </w:t>
      </w:r>
      <w:r w:rsidRPr="00F66716">
        <w:rPr>
          <w:rFonts w:ascii="Open Sans" w:hAnsi="Open Sans" w:cs="Open Sans"/>
          <w:i/>
          <w:iCs/>
        </w:rPr>
        <w:t>does</w:t>
      </w:r>
      <w:r>
        <w:rPr>
          <w:rFonts w:ascii="Open Sans" w:hAnsi="Open Sans" w:cs="Open Sans"/>
        </w:rPr>
        <w:t xml:space="preserve"> work</w:t>
      </w:r>
      <w:r w:rsidR="00096ABF">
        <w:rPr>
          <w:rFonts w:ascii="Open Sans" w:hAnsi="Open Sans" w:cs="Open Sans"/>
        </w:rPr>
        <w:t xml:space="preserve">. </w:t>
      </w:r>
      <w:r>
        <w:rPr>
          <w:rFonts w:ascii="Open Sans" w:hAnsi="Open Sans" w:cs="Open Sans"/>
        </w:rPr>
        <w:t xml:space="preserve">When those perspectives come together with policymakers, the system improves. </w:t>
      </w:r>
      <w:r w:rsidR="00096ABF" w:rsidRPr="00096ABF">
        <w:rPr>
          <w:rFonts w:ascii="Open Sans" w:hAnsi="Open Sans" w:cs="Open Sans"/>
          <w:b/>
          <w:bCs/>
        </w:rPr>
        <w:t>We are bridge builders.</w:t>
      </w:r>
    </w:p>
    <w:p w14:paraId="37AAF88C" w14:textId="45326574" w:rsidR="0004272B" w:rsidRPr="00FA428C" w:rsidRDefault="00096ABF" w:rsidP="004758D4">
      <w:pPr>
        <w:pStyle w:val="ListParagraph"/>
        <w:numPr>
          <w:ilvl w:val="0"/>
          <w:numId w:val="1"/>
        </w:numPr>
        <w:rPr>
          <w:rFonts w:ascii="Open Sans" w:hAnsi="Open Sans" w:cs="Open Sans"/>
        </w:rPr>
      </w:pPr>
      <w:r>
        <w:rPr>
          <w:rFonts w:ascii="Open Sans" w:hAnsi="Open Sans" w:cs="Open Sans"/>
        </w:rPr>
        <w:t xml:space="preserve">We are the only entity that takes a system-wide approach to disability services. </w:t>
      </w:r>
      <w:r w:rsidR="00F66716">
        <w:rPr>
          <w:rFonts w:ascii="Open Sans" w:hAnsi="Open Sans" w:cs="Open Sans"/>
        </w:rPr>
        <w:t xml:space="preserve">We </w:t>
      </w:r>
      <w:r w:rsidR="0024708B">
        <w:rPr>
          <w:rFonts w:ascii="Open Sans" w:hAnsi="Open Sans" w:cs="Open Sans"/>
        </w:rPr>
        <w:t>collect</w:t>
      </w:r>
      <w:r w:rsidR="00F66716">
        <w:rPr>
          <w:rFonts w:ascii="Open Sans" w:hAnsi="Open Sans" w:cs="Open Sans"/>
        </w:rPr>
        <w:t xml:space="preserve"> information across government about disability services. </w:t>
      </w:r>
      <w:hyperlink r:id="rId10" w:history="1">
        <w:r w:rsidR="00F66716" w:rsidRPr="00473417">
          <w:rPr>
            <w:rStyle w:val="Hyperlink"/>
            <w:rFonts w:ascii="Open Sans" w:hAnsi="Open Sans" w:cs="Open Sans"/>
          </w:rPr>
          <w:t>Our role is to build connections across the 150+ disability services in Tennessee and help them work together</w:t>
        </w:r>
      </w:hyperlink>
      <w:r>
        <w:rPr>
          <w:rFonts w:ascii="Open Sans" w:hAnsi="Open Sans" w:cs="Open Sans"/>
        </w:rPr>
        <w:t>.</w:t>
      </w:r>
      <w:r w:rsidR="00A1404D" w:rsidRPr="009663B3">
        <w:rPr>
          <w:rFonts w:ascii="Open Sans" w:hAnsi="Open Sans" w:cs="Open Sans"/>
        </w:rPr>
        <w:t xml:space="preserve"> </w:t>
      </w:r>
      <w:r w:rsidR="00170DA5">
        <w:rPr>
          <w:rFonts w:ascii="Open Sans" w:hAnsi="Open Sans" w:cs="Open Sans"/>
        </w:rPr>
        <w:t xml:space="preserve"> </w:t>
      </w:r>
      <w:r w:rsidR="00170DA5">
        <w:rPr>
          <w:rFonts w:ascii="Open Sans" w:hAnsi="Open Sans" w:cs="Open Sans"/>
          <w:b/>
          <w:bCs/>
        </w:rPr>
        <w:t xml:space="preserve">We are dot connectors. </w:t>
      </w:r>
    </w:p>
    <w:p w14:paraId="6364D506" w14:textId="45F117A6" w:rsidR="0004272B" w:rsidRDefault="00096ABF" w:rsidP="006D63D0">
      <w:pPr>
        <w:pStyle w:val="Heading1"/>
      </w:pPr>
      <w:bookmarkStart w:id="1" w:name="_Toc120702002"/>
      <w:r>
        <w:t>Moving past problems</w:t>
      </w:r>
      <w:r w:rsidR="00924072">
        <w:t xml:space="preserve"> to</w:t>
      </w:r>
      <w:r>
        <w:t xml:space="preserve"> solutions</w:t>
      </w:r>
      <w:bookmarkEnd w:id="1"/>
    </w:p>
    <w:p w14:paraId="34334C60" w14:textId="53443131" w:rsidR="00FA428C" w:rsidRDefault="00555995" w:rsidP="003E4D09">
      <w:pPr>
        <w:rPr>
          <w:rFonts w:ascii="Open Sans" w:hAnsi="Open Sans" w:cs="Open Sans"/>
        </w:rPr>
      </w:pPr>
      <w:r>
        <w:rPr>
          <w:rFonts w:ascii="Open Sans" w:hAnsi="Open Sans" w:cs="Open Sans"/>
        </w:rPr>
        <w:t>The</w:t>
      </w:r>
      <w:r w:rsidR="00FA428C">
        <w:rPr>
          <w:rFonts w:ascii="Open Sans" w:hAnsi="Open Sans" w:cs="Open Sans"/>
        </w:rPr>
        <w:t xml:space="preserve"> most important ingredient of </w:t>
      </w:r>
      <w:r w:rsidR="00411A4F">
        <w:rPr>
          <w:rFonts w:ascii="Open Sans" w:hAnsi="Open Sans" w:cs="Open Sans"/>
        </w:rPr>
        <w:t>real, lasting</w:t>
      </w:r>
      <w:r w:rsidR="00FA428C">
        <w:rPr>
          <w:rFonts w:ascii="Open Sans" w:hAnsi="Open Sans" w:cs="Open Sans"/>
        </w:rPr>
        <w:t xml:space="preserve"> change is </w:t>
      </w:r>
      <w:r w:rsidR="00411A4F">
        <w:rPr>
          <w:rFonts w:ascii="Open Sans" w:hAnsi="Open Sans" w:cs="Open Sans"/>
        </w:rPr>
        <w:t>the ability to move</w:t>
      </w:r>
      <w:r w:rsidR="00FA428C">
        <w:rPr>
          <w:rFonts w:ascii="Open Sans" w:hAnsi="Open Sans" w:cs="Open Sans"/>
        </w:rPr>
        <w:t xml:space="preserve"> past problems </w:t>
      </w:r>
      <w:r w:rsidR="00411A4F">
        <w:rPr>
          <w:rFonts w:ascii="Open Sans" w:hAnsi="Open Sans" w:cs="Open Sans"/>
        </w:rPr>
        <w:t>and find solutions</w:t>
      </w:r>
      <w:r w:rsidR="00FA428C">
        <w:rPr>
          <w:rFonts w:ascii="Open Sans" w:hAnsi="Open Sans" w:cs="Open Sans"/>
        </w:rPr>
        <w:t>.</w:t>
      </w:r>
      <w:r w:rsidR="00411A4F">
        <w:rPr>
          <w:rFonts w:ascii="Open Sans" w:hAnsi="Open Sans" w:cs="Open Sans"/>
        </w:rPr>
        <w:t xml:space="preserve"> No entity can do this alone with sheer will (although many of us wish we could</w:t>
      </w:r>
      <w:r>
        <w:rPr>
          <w:rFonts w:ascii="Open Sans" w:hAnsi="Open Sans" w:cs="Open Sans"/>
        </w:rPr>
        <w:t>)!</w:t>
      </w:r>
      <w:r w:rsidR="00FA428C">
        <w:rPr>
          <w:rFonts w:ascii="Open Sans" w:hAnsi="Open Sans" w:cs="Open Sans"/>
        </w:rPr>
        <w:t xml:space="preserve"> I am convinced that Councils </w:t>
      </w:r>
      <w:r w:rsidR="00411A4F">
        <w:rPr>
          <w:rFonts w:ascii="Open Sans" w:hAnsi="Open Sans" w:cs="Open Sans"/>
        </w:rPr>
        <w:t xml:space="preserve">can only do this because of the </w:t>
      </w:r>
      <w:r w:rsidR="004B355B">
        <w:rPr>
          <w:rFonts w:ascii="Open Sans" w:hAnsi="Open Sans" w:cs="Open Sans"/>
        </w:rPr>
        <w:t xml:space="preserve">people we are able to bring together: </w:t>
      </w:r>
      <w:r w:rsidR="00FA428C">
        <w:rPr>
          <w:rFonts w:ascii="Open Sans" w:hAnsi="Open Sans" w:cs="Open Sans"/>
        </w:rPr>
        <w:t xml:space="preserve">citizens who understand the problems </w:t>
      </w:r>
      <w:r w:rsidR="004B355B">
        <w:rPr>
          <w:rFonts w:ascii="Open Sans" w:hAnsi="Open Sans" w:cs="Open Sans"/>
        </w:rPr>
        <w:t xml:space="preserve">and </w:t>
      </w:r>
      <w:r w:rsidR="00FA428C">
        <w:rPr>
          <w:rFonts w:ascii="Open Sans" w:hAnsi="Open Sans" w:cs="Open Sans"/>
        </w:rPr>
        <w:t>professionals who can act on</w:t>
      </w:r>
      <w:r>
        <w:rPr>
          <w:rFonts w:ascii="Open Sans" w:hAnsi="Open Sans" w:cs="Open Sans"/>
        </w:rPr>
        <w:t xml:space="preserve"> </w:t>
      </w:r>
      <w:r w:rsidR="00FA428C">
        <w:rPr>
          <w:rFonts w:ascii="Open Sans" w:hAnsi="Open Sans" w:cs="Open Sans"/>
        </w:rPr>
        <w:t xml:space="preserve">solutions. </w:t>
      </w:r>
    </w:p>
    <w:p w14:paraId="7AA8E911" w14:textId="6CA3EC2A" w:rsidR="00FA428C" w:rsidRDefault="004B355B" w:rsidP="003E4D09">
      <w:pPr>
        <w:rPr>
          <w:rFonts w:ascii="Open Sans" w:hAnsi="Open Sans" w:cs="Open Sans"/>
        </w:rPr>
      </w:pPr>
      <w:r>
        <w:rPr>
          <w:rFonts w:ascii="Open Sans" w:hAnsi="Open Sans" w:cs="Open Sans"/>
        </w:rPr>
        <w:t xml:space="preserve">Councils </w:t>
      </w:r>
      <w:r w:rsidR="00FA428C">
        <w:rPr>
          <w:rFonts w:ascii="Open Sans" w:hAnsi="Open Sans" w:cs="Open Sans"/>
        </w:rPr>
        <w:t xml:space="preserve">use </w:t>
      </w:r>
      <w:r>
        <w:rPr>
          <w:rFonts w:ascii="Open Sans" w:hAnsi="Open Sans" w:cs="Open Sans"/>
        </w:rPr>
        <w:t>a framework called the</w:t>
      </w:r>
      <w:r w:rsidR="003E4D09" w:rsidRPr="003E4D09">
        <w:rPr>
          <w:rFonts w:ascii="Open Sans" w:hAnsi="Open Sans" w:cs="Open Sans"/>
        </w:rPr>
        <w:t xml:space="preserve"> </w:t>
      </w:r>
      <w:hyperlink r:id="rId11" w:history="1">
        <w:r w:rsidR="003E4D09" w:rsidRPr="004F3CDC">
          <w:rPr>
            <w:rStyle w:val="Hyperlink"/>
            <w:rFonts w:ascii="Open Sans" w:hAnsi="Open Sans" w:cs="Open Sans"/>
          </w:rPr>
          <w:t>s</w:t>
        </w:r>
        <w:r w:rsidR="00A1404D" w:rsidRPr="004F3CDC">
          <w:rPr>
            <w:rStyle w:val="Hyperlink"/>
            <w:rFonts w:ascii="Open Sans" w:hAnsi="Open Sans" w:cs="Open Sans"/>
          </w:rPr>
          <w:t>tate plan</w:t>
        </w:r>
      </w:hyperlink>
      <w:r w:rsidR="00FA428C">
        <w:rPr>
          <w:rFonts w:ascii="Open Sans" w:hAnsi="Open Sans" w:cs="Open Sans"/>
        </w:rPr>
        <w:t xml:space="preserve"> to turn ideas into action</w:t>
      </w:r>
      <w:r w:rsidR="003E4D09">
        <w:rPr>
          <w:rFonts w:ascii="Open Sans" w:hAnsi="Open Sans" w:cs="Open Sans"/>
        </w:rPr>
        <w:t>.</w:t>
      </w:r>
    </w:p>
    <w:p w14:paraId="1368E507" w14:textId="77777777" w:rsidR="00780C67" w:rsidRDefault="00780C67" w:rsidP="00780C67">
      <w:pPr>
        <w:pStyle w:val="ListParagraph"/>
        <w:numPr>
          <w:ilvl w:val="0"/>
          <w:numId w:val="5"/>
        </w:numPr>
        <w:rPr>
          <w:rFonts w:ascii="Open Sans" w:hAnsi="Open Sans" w:cs="Open Sans"/>
        </w:rPr>
      </w:pPr>
      <w:r w:rsidRPr="00780C67">
        <w:rPr>
          <w:rFonts w:ascii="Open Sans" w:hAnsi="Open Sans" w:cs="Open Sans"/>
        </w:rPr>
        <w:t>Image description: overlapping Venn diagram</w:t>
      </w:r>
      <w:r>
        <w:rPr>
          <w:rFonts w:ascii="Open Sans" w:hAnsi="Open Sans" w:cs="Open Sans"/>
        </w:rPr>
        <w:t xml:space="preserve"> with 3 circles with the 3 state plan goals: </w:t>
      </w:r>
    </w:p>
    <w:p w14:paraId="456DB369" w14:textId="77777777" w:rsidR="00780C67" w:rsidRDefault="00780C67" w:rsidP="00780C67">
      <w:pPr>
        <w:pStyle w:val="ListParagraph"/>
        <w:numPr>
          <w:ilvl w:val="1"/>
          <w:numId w:val="5"/>
        </w:numPr>
        <w:rPr>
          <w:rFonts w:ascii="Open Sans" w:hAnsi="Open Sans" w:cs="Open Sans"/>
        </w:rPr>
      </w:pPr>
      <w:r>
        <w:rPr>
          <w:rFonts w:ascii="Open Sans" w:hAnsi="Open Sans" w:cs="Open Sans"/>
        </w:rPr>
        <w:t>Goal 1: developing leaders</w:t>
      </w:r>
    </w:p>
    <w:p w14:paraId="047307B6" w14:textId="77777777" w:rsidR="00780C67" w:rsidRDefault="00780C67" w:rsidP="00780C67">
      <w:pPr>
        <w:pStyle w:val="ListParagraph"/>
        <w:numPr>
          <w:ilvl w:val="1"/>
          <w:numId w:val="5"/>
        </w:numPr>
        <w:rPr>
          <w:rFonts w:ascii="Open Sans" w:hAnsi="Open Sans" w:cs="Open Sans"/>
        </w:rPr>
      </w:pPr>
      <w:r>
        <w:rPr>
          <w:rFonts w:ascii="Open Sans" w:hAnsi="Open Sans" w:cs="Open Sans"/>
        </w:rPr>
        <w:t>Goal 2: improving policy</w:t>
      </w:r>
    </w:p>
    <w:p w14:paraId="21A5291E" w14:textId="77777777" w:rsidR="00780C67" w:rsidRDefault="00780C67" w:rsidP="00780C67">
      <w:pPr>
        <w:pStyle w:val="ListParagraph"/>
        <w:numPr>
          <w:ilvl w:val="1"/>
          <w:numId w:val="5"/>
        </w:numPr>
        <w:rPr>
          <w:rFonts w:ascii="Open Sans" w:hAnsi="Open Sans" w:cs="Open Sans"/>
        </w:rPr>
      </w:pPr>
      <w:r>
        <w:rPr>
          <w:rFonts w:ascii="Open Sans" w:hAnsi="Open Sans" w:cs="Open Sans"/>
        </w:rPr>
        <w:t>Goal 3: informing the public</w:t>
      </w:r>
    </w:p>
    <w:p w14:paraId="67A7F733" w14:textId="7D3735BA" w:rsidR="00780C67" w:rsidRDefault="00780C67" w:rsidP="00780C67">
      <w:pPr>
        <w:pStyle w:val="ListParagraph"/>
        <w:numPr>
          <w:ilvl w:val="1"/>
          <w:numId w:val="5"/>
        </w:numPr>
        <w:rPr>
          <w:rFonts w:ascii="Open Sans" w:hAnsi="Open Sans" w:cs="Open Sans"/>
        </w:rPr>
      </w:pPr>
      <w:r>
        <w:rPr>
          <w:rFonts w:ascii="Open Sans" w:hAnsi="Open Sans" w:cs="Open Sans"/>
        </w:rPr>
        <w:t>Connections between goals 1 and 2 -preparing leaders to improve disability policy; ensuring leaders learn about current policy issues impacting disability community</w:t>
      </w:r>
    </w:p>
    <w:p w14:paraId="4A1521F9" w14:textId="37AA9965" w:rsidR="00780C67" w:rsidRDefault="00780C67" w:rsidP="00780C67">
      <w:pPr>
        <w:pStyle w:val="ListParagraph"/>
        <w:numPr>
          <w:ilvl w:val="1"/>
          <w:numId w:val="5"/>
        </w:numPr>
        <w:rPr>
          <w:rFonts w:ascii="Open Sans" w:hAnsi="Open Sans" w:cs="Open Sans"/>
        </w:rPr>
      </w:pPr>
      <w:r>
        <w:rPr>
          <w:rFonts w:ascii="Open Sans" w:hAnsi="Open Sans" w:cs="Open Sans"/>
        </w:rPr>
        <w:t xml:space="preserve">Connections between goals 2 and 3 – telling stories to build awareness and change attitudes to improve </w:t>
      </w:r>
      <w:proofErr w:type="gramStart"/>
      <w:r>
        <w:rPr>
          <w:rFonts w:ascii="Open Sans" w:hAnsi="Open Sans" w:cs="Open Sans"/>
        </w:rPr>
        <w:t>policy;</w:t>
      </w:r>
      <w:proofErr w:type="gramEnd"/>
      <w:r>
        <w:rPr>
          <w:rFonts w:ascii="Open Sans" w:hAnsi="Open Sans" w:cs="Open Sans"/>
        </w:rPr>
        <w:t xml:space="preserve"> informing people about policy issues and advocacy opportunities</w:t>
      </w:r>
    </w:p>
    <w:p w14:paraId="564DAFA7" w14:textId="66E192D8" w:rsidR="00780C67" w:rsidRPr="00780C67" w:rsidRDefault="00780C67" w:rsidP="00780C67">
      <w:pPr>
        <w:pStyle w:val="ListParagraph"/>
        <w:numPr>
          <w:ilvl w:val="1"/>
          <w:numId w:val="5"/>
        </w:numPr>
        <w:rPr>
          <w:rFonts w:ascii="Open Sans" w:hAnsi="Open Sans" w:cs="Open Sans"/>
        </w:rPr>
      </w:pPr>
      <w:r>
        <w:rPr>
          <w:rFonts w:ascii="Open Sans" w:hAnsi="Open Sans" w:cs="Open Sans"/>
        </w:rPr>
        <w:t>Connections between goals 1 and 3 – teaching leaders how to inform their communities; keeping leaders updated about important information</w:t>
      </w:r>
    </w:p>
    <w:p w14:paraId="18249A47" w14:textId="516E5B3F" w:rsidR="0091696A" w:rsidRDefault="0091696A" w:rsidP="003E4D09">
      <w:pPr>
        <w:rPr>
          <w:rFonts w:ascii="Open Sans" w:hAnsi="Open Sans" w:cs="Open Sans"/>
        </w:rPr>
      </w:pPr>
      <w:r>
        <w:rPr>
          <w:rFonts w:ascii="Open Sans" w:hAnsi="Open Sans" w:cs="Open Sans"/>
        </w:rPr>
        <w:t xml:space="preserve">The work of Councils is often slow. </w:t>
      </w:r>
      <w:r w:rsidR="00651410">
        <w:rPr>
          <w:rFonts w:ascii="Open Sans" w:hAnsi="Open Sans" w:cs="Open Sans"/>
        </w:rPr>
        <w:t>We are often</w:t>
      </w:r>
      <w:r>
        <w:rPr>
          <w:rFonts w:ascii="Open Sans" w:hAnsi="Open Sans" w:cs="Open Sans"/>
        </w:rPr>
        <w:t xml:space="preserve"> in the background – planting the seeds that </w:t>
      </w:r>
      <w:r w:rsidR="004B355B">
        <w:rPr>
          <w:rFonts w:ascii="Open Sans" w:hAnsi="Open Sans" w:cs="Open Sans"/>
        </w:rPr>
        <w:t>other</w:t>
      </w:r>
      <w:r>
        <w:rPr>
          <w:rFonts w:ascii="Open Sans" w:hAnsi="Open Sans" w:cs="Open Sans"/>
        </w:rPr>
        <w:t xml:space="preserve"> organizations sustain. This is by design. Councils have small budgets and are careful not to duplicate work</w:t>
      </w:r>
      <w:r w:rsidR="00AB1312">
        <w:rPr>
          <w:rFonts w:ascii="Open Sans" w:hAnsi="Open Sans" w:cs="Open Sans"/>
        </w:rPr>
        <w:t xml:space="preserve">. Instead, </w:t>
      </w:r>
      <w:hyperlink r:id="rId12" w:history="1">
        <w:r w:rsidR="00AB1312" w:rsidRPr="00AB1312">
          <w:rPr>
            <w:rStyle w:val="Hyperlink"/>
            <w:rFonts w:ascii="Open Sans" w:hAnsi="Open Sans" w:cs="Open Sans"/>
          </w:rPr>
          <w:t>we start and grow new ideas</w:t>
        </w:r>
      </w:hyperlink>
      <w:r w:rsidR="00AB1312">
        <w:rPr>
          <w:rFonts w:ascii="Open Sans" w:hAnsi="Open Sans" w:cs="Open Sans"/>
        </w:rPr>
        <w:t xml:space="preserve">. </w:t>
      </w:r>
      <w:r>
        <w:rPr>
          <w:rFonts w:ascii="Open Sans" w:hAnsi="Open Sans" w:cs="Open Sans"/>
        </w:rPr>
        <w:t xml:space="preserve"> </w:t>
      </w:r>
    </w:p>
    <w:p w14:paraId="50D6C3E4" w14:textId="7F0A2E0F" w:rsidR="00B87020" w:rsidRDefault="003E4D09">
      <w:pPr>
        <w:rPr>
          <w:rFonts w:ascii="Open Sans" w:hAnsi="Open Sans" w:cs="Open Sans"/>
        </w:rPr>
      </w:pPr>
      <w:r>
        <w:rPr>
          <w:rFonts w:ascii="Open Sans" w:hAnsi="Open Sans" w:cs="Open Sans"/>
        </w:rPr>
        <w:lastRenderedPageBreak/>
        <w:t xml:space="preserve">In this report, we share stories and data that show what this work looked like in fiscal year 2022: July 1, 2021 – June 30, 2022. </w:t>
      </w:r>
      <w:r w:rsidR="006A0003">
        <w:rPr>
          <w:rFonts w:ascii="Open Sans" w:hAnsi="Open Sans" w:cs="Open Sans"/>
        </w:rPr>
        <w:t xml:space="preserve">Each of the stories </w:t>
      </w:r>
      <w:r w:rsidR="00347DFB">
        <w:rPr>
          <w:rFonts w:ascii="Open Sans" w:hAnsi="Open Sans" w:cs="Open Sans"/>
        </w:rPr>
        <w:t xml:space="preserve">shows </w:t>
      </w:r>
      <w:r w:rsidR="003E3ACC">
        <w:rPr>
          <w:rFonts w:ascii="Open Sans" w:hAnsi="Open Sans" w:cs="Open Sans"/>
        </w:rPr>
        <w:t xml:space="preserve">how our work for change crosses state plan goal areas, </w:t>
      </w:r>
      <w:r w:rsidR="00BF648F">
        <w:rPr>
          <w:rFonts w:ascii="Open Sans" w:hAnsi="Open Sans" w:cs="Open Sans"/>
        </w:rPr>
        <w:t xml:space="preserve">linking leadership development, public policy, and communications. </w:t>
      </w:r>
      <w:r w:rsidR="00FA428C">
        <w:rPr>
          <w:rFonts w:ascii="Open Sans" w:hAnsi="Open Sans" w:cs="Open Sans"/>
        </w:rPr>
        <w:t xml:space="preserve">The thread consistent throughout these stories is connecting citizen experiences to government solutions. </w:t>
      </w:r>
      <w:proofErr w:type="gramStart"/>
      <w:r w:rsidR="00FA428C">
        <w:rPr>
          <w:rFonts w:ascii="Open Sans" w:hAnsi="Open Sans" w:cs="Open Sans"/>
        </w:rPr>
        <w:t>This is why</w:t>
      </w:r>
      <w:proofErr w:type="gramEnd"/>
      <w:r w:rsidR="00FA428C">
        <w:rPr>
          <w:rFonts w:ascii="Open Sans" w:hAnsi="Open Sans" w:cs="Open Sans"/>
        </w:rPr>
        <w:t xml:space="preserve"> Councils exist</w:t>
      </w:r>
      <w:r w:rsidR="00C95769">
        <w:rPr>
          <w:rFonts w:ascii="Open Sans" w:hAnsi="Open Sans" w:cs="Open Sans"/>
        </w:rPr>
        <w:t xml:space="preserve">. It </w:t>
      </w:r>
      <w:r w:rsidR="00FA428C">
        <w:rPr>
          <w:rFonts w:ascii="Open Sans" w:hAnsi="Open Sans" w:cs="Open Sans"/>
        </w:rPr>
        <w:t xml:space="preserve">is how we continue </w:t>
      </w:r>
      <w:r>
        <w:rPr>
          <w:rFonts w:ascii="Open Sans" w:hAnsi="Open Sans" w:cs="Open Sans"/>
        </w:rPr>
        <w:t>building bridges to the future</w:t>
      </w:r>
      <w:r w:rsidR="00FA428C">
        <w:rPr>
          <w:rFonts w:ascii="Open Sans" w:hAnsi="Open Sans" w:cs="Open Sans"/>
        </w:rPr>
        <w:t xml:space="preserve"> more than 50 years after Congress created us</w:t>
      </w:r>
      <w:r>
        <w:rPr>
          <w:rFonts w:ascii="Open Sans" w:hAnsi="Open Sans" w:cs="Open Sans"/>
        </w:rPr>
        <w:t xml:space="preserve">. </w:t>
      </w:r>
    </w:p>
    <w:p w14:paraId="0B3C9D24" w14:textId="0E04C7AD" w:rsidR="00FA428C" w:rsidRDefault="00FA428C">
      <w:pPr>
        <w:rPr>
          <w:rFonts w:ascii="Open Sans" w:hAnsi="Open Sans" w:cs="Open Sans"/>
        </w:rPr>
      </w:pPr>
      <w:r>
        <w:rPr>
          <w:rFonts w:ascii="Open Sans" w:hAnsi="Open Sans" w:cs="Open Sans"/>
        </w:rPr>
        <w:t xml:space="preserve">It’s a privilege </w:t>
      </w:r>
      <w:r w:rsidR="0091696A">
        <w:rPr>
          <w:rFonts w:ascii="Open Sans" w:hAnsi="Open Sans" w:cs="Open Sans"/>
        </w:rPr>
        <w:t xml:space="preserve">and a great responsibility </w:t>
      </w:r>
      <w:r>
        <w:rPr>
          <w:rFonts w:ascii="Open Sans" w:hAnsi="Open Sans" w:cs="Open Sans"/>
        </w:rPr>
        <w:t>to do this wor</w:t>
      </w:r>
      <w:r w:rsidR="00C95769">
        <w:rPr>
          <w:rFonts w:ascii="Open Sans" w:hAnsi="Open Sans" w:cs="Open Sans"/>
        </w:rPr>
        <w:t>k. W</w:t>
      </w:r>
      <w:r>
        <w:rPr>
          <w:rFonts w:ascii="Open Sans" w:hAnsi="Open Sans" w:cs="Open Sans"/>
        </w:rPr>
        <w:t>e hope you will feel that</w:t>
      </w:r>
      <w:r w:rsidR="0091696A">
        <w:rPr>
          <w:rFonts w:ascii="Open Sans" w:hAnsi="Open Sans" w:cs="Open Sans"/>
        </w:rPr>
        <w:t xml:space="preserve"> as you read this report.</w:t>
      </w:r>
    </w:p>
    <w:p w14:paraId="7F683F36" w14:textId="345196BC" w:rsidR="003E4D09" w:rsidRDefault="003E4D09">
      <w:pPr>
        <w:rPr>
          <w:rFonts w:ascii="Open Sans" w:hAnsi="Open Sans" w:cs="Open Sans"/>
        </w:rPr>
      </w:pPr>
      <w:r>
        <w:rPr>
          <w:rFonts w:ascii="Open Sans" w:hAnsi="Open Sans" w:cs="Open Sans"/>
        </w:rPr>
        <w:t>-Lauren Pearcy, Executive Director</w:t>
      </w:r>
    </w:p>
    <w:p w14:paraId="39106AF6" w14:textId="5BA6D20F" w:rsidR="00251BEE" w:rsidRDefault="008C2853">
      <w:pPr>
        <w:rPr>
          <w:rFonts w:ascii="Open Sans" w:hAnsi="Open Sans" w:cs="Open Sans"/>
        </w:rPr>
      </w:pPr>
      <w:r>
        <w:rPr>
          <w:rFonts w:ascii="Open Sans" w:hAnsi="Open Sans" w:cs="Open Sans"/>
        </w:rPr>
        <w:t>--</w:t>
      </w:r>
    </w:p>
    <w:p w14:paraId="5E0C2817" w14:textId="48985C30" w:rsidR="00251BEE" w:rsidRPr="00015D42" w:rsidRDefault="00D12024" w:rsidP="006D63D0">
      <w:pPr>
        <w:pStyle w:val="Heading1"/>
      </w:pPr>
      <w:bookmarkStart w:id="2" w:name="_Toc120702003"/>
      <w:r w:rsidRPr="00015D42">
        <w:t xml:space="preserve">Jackie </w:t>
      </w:r>
      <w:proofErr w:type="spellStart"/>
      <w:r w:rsidRPr="00015D42">
        <w:t>Kancir</w:t>
      </w:r>
      <w:proofErr w:type="spellEnd"/>
      <w:r w:rsidRPr="00015D42">
        <w:t xml:space="preserve">: Helping Emergency </w:t>
      </w:r>
      <w:r w:rsidR="007E74F9" w:rsidRPr="00015D42">
        <w:t xml:space="preserve">Rooms </w:t>
      </w:r>
      <w:r w:rsidRPr="00015D42">
        <w:t>Better Serve People with I/DD</w:t>
      </w:r>
      <w:bookmarkEnd w:id="2"/>
    </w:p>
    <w:p w14:paraId="304B9CD0" w14:textId="3D7F25D5" w:rsidR="00D12024" w:rsidRDefault="00D12024">
      <w:pPr>
        <w:rPr>
          <w:rFonts w:ascii="Open Sans" w:hAnsi="Open Sans" w:cs="Open Sans"/>
        </w:rPr>
      </w:pPr>
      <w:r>
        <w:rPr>
          <w:rFonts w:ascii="Open Sans" w:hAnsi="Open Sans" w:cs="Open Sans"/>
        </w:rPr>
        <w:t xml:space="preserve">It started with a bad experience. So much of our work does. </w:t>
      </w:r>
    </w:p>
    <w:p w14:paraId="6F9E4070" w14:textId="53545C0F" w:rsidR="007E74F9" w:rsidRDefault="004D7B7A">
      <w:pPr>
        <w:rPr>
          <w:rFonts w:ascii="Open Sans" w:hAnsi="Open Sans" w:cs="Open Sans"/>
        </w:rPr>
      </w:pPr>
      <w:r>
        <w:rPr>
          <w:rFonts w:ascii="Open Sans" w:hAnsi="Open Sans" w:cs="Open Sans"/>
        </w:rPr>
        <w:t xml:space="preserve">Jackie </w:t>
      </w:r>
      <w:proofErr w:type="spellStart"/>
      <w:r>
        <w:rPr>
          <w:rFonts w:ascii="Open Sans" w:hAnsi="Open Sans" w:cs="Open Sans"/>
        </w:rPr>
        <w:t>Kancir</w:t>
      </w:r>
      <w:proofErr w:type="spellEnd"/>
      <w:r>
        <w:rPr>
          <w:rFonts w:ascii="Open Sans" w:hAnsi="Open Sans" w:cs="Open Sans"/>
        </w:rPr>
        <w:t xml:space="preserve"> was a member of our 2022 </w:t>
      </w:r>
      <w:hyperlink r:id="rId13" w:history="1">
        <w:r w:rsidRPr="00780C67">
          <w:rPr>
            <w:rStyle w:val="Hyperlink"/>
            <w:rFonts w:ascii="Open Sans" w:hAnsi="Open Sans" w:cs="Open Sans"/>
          </w:rPr>
          <w:t>Partners in Policymaking® class</w:t>
        </w:r>
      </w:hyperlink>
      <w:r>
        <w:rPr>
          <w:rFonts w:ascii="Open Sans" w:hAnsi="Open Sans" w:cs="Open Sans"/>
        </w:rPr>
        <w:t xml:space="preserve">. </w:t>
      </w:r>
      <w:r w:rsidR="006C76E2">
        <w:rPr>
          <w:rFonts w:ascii="Open Sans" w:hAnsi="Open Sans" w:cs="Open Sans"/>
        </w:rPr>
        <w:t xml:space="preserve">Her daughter has a rare genetic </w:t>
      </w:r>
      <w:r w:rsidR="000D663C">
        <w:rPr>
          <w:rFonts w:ascii="Open Sans" w:hAnsi="Open Sans" w:cs="Open Sans"/>
        </w:rPr>
        <w:t xml:space="preserve">disorder </w:t>
      </w:r>
      <w:r w:rsidR="006C76E2">
        <w:rPr>
          <w:rFonts w:ascii="Open Sans" w:hAnsi="Open Sans" w:cs="Open Sans"/>
        </w:rPr>
        <w:t xml:space="preserve">that </w:t>
      </w:r>
      <w:r w:rsidR="004F1BE0">
        <w:rPr>
          <w:rFonts w:ascii="Open Sans" w:hAnsi="Open Sans" w:cs="Open Sans"/>
        </w:rPr>
        <w:t>sometimes</w:t>
      </w:r>
      <w:r w:rsidR="000D663C">
        <w:rPr>
          <w:rFonts w:ascii="Open Sans" w:hAnsi="Open Sans" w:cs="Open Sans"/>
        </w:rPr>
        <w:t xml:space="preserve"> lands the two of them in the hospital emergency </w:t>
      </w:r>
      <w:r w:rsidR="007E74F9">
        <w:rPr>
          <w:rFonts w:ascii="Open Sans" w:hAnsi="Open Sans" w:cs="Open Sans"/>
        </w:rPr>
        <w:t>room (ER)</w:t>
      </w:r>
      <w:r w:rsidR="000D663C">
        <w:rPr>
          <w:rFonts w:ascii="Open Sans" w:hAnsi="Open Sans" w:cs="Open Sans"/>
        </w:rPr>
        <w:t xml:space="preserve">. </w:t>
      </w:r>
      <w:r w:rsidR="007E74F9">
        <w:rPr>
          <w:rFonts w:ascii="Open Sans" w:hAnsi="Open Sans" w:cs="Open Sans"/>
        </w:rPr>
        <w:t>After a particularly bad visit, Jackie</w:t>
      </w:r>
      <w:r w:rsidR="003210C7">
        <w:rPr>
          <w:rFonts w:ascii="Open Sans" w:hAnsi="Open Sans" w:cs="Open Sans"/>
        </w:rPr>
        <w:t xml:space="preserve">’s Partners connection led her to </w:t>
      </w:r>
      <w:r w:rsidR="006B6DCF">
        <w:rPr>
          <w:rFonts w:ascii="Open Sans" w:hAnsi="Open Sans" w:cs="Open Sans"/>
        </w:rPr>
        <w:t>ask us</w:t>
      </w:r>
      <w:r w:rsidR="00D23F4B">
        <w:rPr>
          <w:rFonts w:ascii="Open Sans" w:hAnsi="Open Sans" w:cs="Open Sans"/>
        </w:rPr>
        <w:t>:</w:t>
      </w:r>
      <w:r w:rsidR="007E74F9">
        <w:rPr>
          <w:rFonts w:ascii="Open Sans" w:hAnsi="Open Sans" w:cs="Open Sans"/>
        </w:rPr>
        <w:t xml:space="preserve"> How can we help ER staff be better prepared to care for patients with intellectual and developmental disabilities (I/DD)?</w:t>
      </w:r>
      <w:r w:rsidR="003F766E">
        <w:rPr>
          <w:rFonts w:ascii="Open Sans" w:hAnsi="Open Sans" w:cs="Open Sans"/>
        </w:rPr>
        <w:t xml:space="preserve"> </w:t>
      </w:r>
    </w:p>
    <w:p w14:paraId="6F88D48C" w14:textId="7EBE574D" w:rsidR="004365BB" w:rsidRDefault="005342FC" w:rsidP="004365BB">
      <w:pPr>
        <w:rPr>
          <w:rFonts w:ascii="Open Sans" w:hAnsi="Open Sans" w:cs="Open Sans"/>
        </w:rPr>
      </w:pPr>
      <w:r>
        <w:rPr>
          <w:rFonts w:ascii="Open Sans" w:hAnsi="Open Sans" w:cs="Open Sans"/>
        </w:rPr>
        <w:t xml:space="preserve">Council </w:t>
      </w:r>
      <w:r w:rsidR="007E74F9">
        <w:rPr>
          <w:rFonts w:ascii="Open Sans" w:hAnsi="Open Sans" w:cs="Open Sans"/>
        </w:rPr>
        <w:t xml:space="preserve">staff got to work. </w:t>
      </w:r>
      <w:r w:rsidR="006B6DCF">
        <w:rPr>
          <w:rFonts w:ascii="Open Sans" w:hAnsi="Open Sans" w:cs="Open Sans"/>
        </w:rPr>
        <w:t>We reach</w:t>
      </w:r>
      <w:r w:rsidR="003F766E">
        <w:rPr>
          <w:rFonts w:ascii="Open Sans" w:hAnsi="Open Sans" w:cs="Open Sans"/>
        </w:rPr>
        <w:t>ed</w:t>
      </w:r>
      <w:r w:rsidR="006B6DCF">
        <w:rPr>
          <w:rFonts w:ascii="Open Sans" w:hAnsi="Open Sans" w:cs="Open Sans"/>
        </w:rPr>
        <w:t xml:space="preserve"> out to our trusted partners at the Department of Intellectual and Developmental Disabilities. </w:t>
      </w:r>
      <w:r w:rsidR="007E74F9">
        <w:rPr>
          <w:rFonts w:ascii="Open Sans" w:hAnsi="Open Sans" w:cs="Open Sans"/>
        </w:rPr>
        <w:t xml:space="preserve">With Jackie’s help, </w:t>
      </w:r>
      <w:r w:rsidR="006B6DCF">
        <w:rPr>
          <w:rFonts w:ascii="Open Sans" w:hAnsi="Open Sans" w:cs="Open Sans"/>
        </w:rPr>
        <w:t>our combined teams drafted</w:t>
      </w:r>
      <w:r w:rsidR="007E74F9">
        <w:rPr>
          <w:rFonts w:ascii="Open Sans" w:hAnsi="Open Sans" w:cs="Open Sans"/>
        </w:rPr>
        <w:t xml:space="preserve"> an ER </w:t>
      </w:r>
      <w:r w:rsidR="00A73DB2">
        <w:rPr>
          <w:rFonts w:ascii="Open Sans" w:hAnsi="Open Sans" w:cs="Open Sans"/>
        </w:rPr>
        <w:t xml:space="preserve">Stabilization Protocol. It lists dos and don’ts for hospital staff when treating a patient with I/DD. </w:t>
      </w:r>
      <w:hyperlink r:id="rId14" w:history="1">
        <w:r w:rsidR="004365BB" w:rsidRPr="004365BB">
          <w:rPr>
            <w:rStyle w:val="Hyperlink"/>
            <w:rFonts w:ascii="Open Sans" w:hAnsi="Open Sans" w:cs="Open Sans"/>
          </w:rPr>
          <w:t xml:space="preserve">The </w:t>
        </w:r>
        <w:r w:rsidR="0025328D">
          <w:rPr>
            <w:rStyle w:val="Hyperlink"/>
            <w:rFonts w:ascii="Open Sans" w:hAnsi="Open Sans" w:cs="Open Sans"/>
          </w:rPr>
          <w:t xml:space="preserve">ER Stabilization Protocol </w:t>
        </w:r>
        <w:r w:rsidR="004365BB" w:rsidRPr="004365BB">
          <w:rPr>
            <w:rStyle w:val="Hyperlink"/>
            <w:rFonts w:ascii="Open Sans" w:hAnsi="Open Sans" w:cs="Open Sans"/>
          </w:rPr>
          <w:t xml:space="preserve">is now </w:t>
        </w:r>
        <w:r w:rsidR="004F1BE0">
          <w:rPr>
            <w:rStyle w:val="Hyperlink"/>
            <w:rFonts w:ascii="Open Sans" w:hAnsi="Open Sans" w:cs="Open Sans"/>
          </w:rPr>
          <w:t>a</w:t>
        </w:r>
        <w:r w:rsidR="004365BB" w:rsidRPr="004365BB">
          <w:rPr>
            <w:rStyle w:val="Hyperlink"/>
            <w:rFonts w:ascii="Open Sans" w:hAnsi="Open Sans" w:cs="Open Sans"/>
          </w:rPr>
          <w:t xml:space="preserve"> part of the</w:t>
        </w:r>
        <w:r w:rsidR="00FB4041">
          <w:rPr>
            <w:rStyle w:val="Hyperlink"/>
            <w:rFonts w:ascii="Open Sans" w:hAnsi="Open Sans" w:cs="Open Sans"/>
          </w:rPr>
          <w:t xml:space="preserve"> Vanderbilt Kennedy Center</w:t>
        </w:r>
        <w:r w:rsidR="004365BB" w:rsidRPr="004365BB">
          <w:rPr>
            <w:rStyle w:val="Hyperlink"/>
            <w:rFonts w:ascii="Open Sans" w:hAnsi="Open Sans" w:cs="Open Sans"/>
          </w:rPr>
          <w:t xml:space="preserve"> I/DD </w:t>
        </w:r>
        <w:r w:rsidR="00FB4041">
          <w:rPr>
            <w:rStyle w:val="Hyperlink"/>
            <w:rFonts w:ascii="Open Sans" w:hAnsi="Open Sans" w:cs="Open Sans"/>
          </w:rPr>
          <w:t>T</w:t>
        </w:r>
        <w:r w:rsidR="004365BB" w:rsidRPr="004365BB">
          <w:rPr>
            <w:rStyle w:val="Hyperlink"/>
            <w:rFonts w:ascii="Open Sans" w:hAnsi="Open Sans" w:cs="Open Sans"/>
          </w:rPr>
          <w:t>oolkit for medical providers</w:t>
        </w:r>
      </w:hyperlink>
      <w:r w:rsidR="004365BB">
        <w:rPr>
          <w:rFonts w:ascii="Open Sans" w:hAnsi="Open Sans" w:cs="Open Sans"/>
        </w:rPr>
        <w:t xml:space="preserve">. </w:t>
      </w:r>
    </w:p>
    <w:p w14:paraId="54800D39" w14:textId="77777777" w:rsidR="00AC31AD" w:rsidRDefault="004365BB">
      <w:pPr>
        <w:rPr>
          <w:rFonts w:ascii="Open Sans" w:hAnsi="Open Sans" w:cs="Open Sans"/>
        </w:rPr>
      </w:pPr>
      <w:r>
        <w:rPr>
          <w:rFonts w:ascii="Open Sans" w:hAnsi="Open Sans" w:cs="Open Sans"/>
        </w:rPr>
        <w:t>The Council communications team featured the new protocol across our communications platforms. Now,</w:t>
      </w:r>
      <w:r w:rsidR="00A73DB2">
        <w:rPr>
          <w:rFonts w:ascii="Open Sans" w:hAnsi="Open Sans" w:cs="Open Sans"/>
        </w:rPr>
        <w:t xml:space="preserve"> anyone headed to </w:t>
      </w:r>
      <w:r w:rsidR="00555FF6">
        <w:rPr>
          <w:rFonts w:ascii="Open Sans" w:hAnsi="Open Sans" w:cs="Open Sans"/>
        </w:rPr>
        <w:t>the</w:t>
      </w:r>
      <w:r w:rsidR="00A73DB2">
        <w:rPr>
          <w:rFonts w:ascii="Open Sans" w:hAnsi="Open Sans" w:cs="Open Sans"/>
        </w:rPr>
        <w:t xml:space="preserve"> ER can have th</w:t>
      </w:r>
      <w:r>
        <w:rPr>
          <w:rFonts w:ascii="Open Sans" w:hAnsi="Open Sans" w:cs="Open Sans"/>
        </w:rPr>
        <w:t>e</w:t>
      </w:r>
      <w:r w:rsidR="00A73DB2">
        <w:rPr>
          <w:rFonts w:ascii="Open Sans" w:hAnsi="Open Sans" w:cs="Open Sans"/>
        </w:rPr>
        <w:t xml:space="preserve"> </w:t>
      </w:r>
      <w:hyperlink r:id="rId15" w:history="1">
        <w:r w:rsidR="00555FF6" w:rsidRPr="00555FF6">
          <w:rPr>
            <w:rStyle w:val="Hyperlink"/>
            <w:rFonts w:ascii="Open Sans" w:hAnsi="Open Sans" w:cs="Open Sans"/>
          </w:rPr>
          <w:t>ER Stabilization Protocol for Individuals with I/DD</w:t>
        </w:r>
      </w:hyperlink>
      <w:r w:rsidR="00555FF6">
        <w:rPr>
          <w:rFonts w:ascii="Open Sans" w:hAnsi="Open Sans" w:cs="Open Sans"/>
        </w:rPr>
        <w:t xml:space="preserve"> </w:t>
      </w:r>
      <w:r w:rsidR="00A73DB2">
        <w:rPr>
          <w:rFonts w:ascii="Open Sans" w:hAnsi="Open Sans" w:cs="Open Sans"/>
        </w:rPr>
        <w:t xml:space="preserve">to share with </w:t>
      </w:r>
      <w:r>
        <w:rPr>
          <w:rFonts w:ascii="Open Sans" w:hAnsi="Open Sans" w:cs="Open Sans"/>
        </w:rPr>
        <w:t>hospital</w:t>
      </w:r>
      <w:r w:rsidR="00ED5BEF">
        <w:rPr>
          <w:rFonts w:ascii="Open Sans" w:hAnsi="Open Sans" w:cs="Open Sans"/>
        </w:rPr>
        <w:t xml:space="preserve"> staff</w:t>
      </w:r>
      <w:r w:rsidR="001773F3">
        <w:rPr>
          <w:rFonts w:ascii="Open Sans" w:hAnsi="Open Sans" w:cs="Open Sans"/>
        </w:rPr>
        <w:t xml:space="preserve">. </w:t>
      </w:r>
      <w:r w:rsidR="00FB4041">
        <w:rPr>
          <w:rFonts w:ascii="Open Sans" w:hAnsi="Open Sans" w:cs="Open Sans"/>
        </w:rPr>
        <w:t xml:space="preserve">We’ve since heard from members of the community who have done just that. </w:t>
      </w:r>
    </w:p>
    <w:p w14:paraId="7F75316F" w14:textId="6E8DE466" w:rsidR="004365BB" w:rsidRDefault="001B6224">
      <w:pPr>
        <w:rPr>
          <w:rFonts w:ascii="Open Sans" w:hAnsi="Open Sans" w:cs="Open Sans"/>
        </w:rPr>
      </w:pPr>
      <w:r>
        <w:rPr>
          <w:rFonts w:ascii="Open Sans" w:hAnsi="Open Sans" w:cs="Open Sans"/>
        </w:rPr>
        <w:t>Council e</w:t>
      </w:r>
      <w:r w:rsidR="00B86294">
        <w:rPr>
          <w:rFonts w:ascii="Open Sans" w:hAnsi="Open Sans" w:cs="Open Sans"/>
        </w:rPr>
        <w:t>xpertise and trusted partnerships helped create a real solution from Jackie’s bad experience.</w:t>
      </w:r>
    </w:p>
    <w:p w14:paraId="33970F54" w14:textId="51EB7B6C" w:rsidR="00555FF6" w:rsidRDefault="008C2853">
      <w:pPr>
        <w:rPr>
          <w:rFonts w:ascii="Open Sans" w:hAnsi="Open Sans" w:cs="Open Sans"/>
        </w:rPr>
      </w:pPr>
      <w:r>
        <w:rPr>
          <w:rFonts w:ascii="Open Sans" w:hAnsi="Open Sans" w:cs="Open Sans"/>
        </w:rPr>
        <w:t>--</w:t>
      </w:r>
    </w:p>
    <w:p w14:paraId="717B745A" w14:textId="06E6FFAB" w:rsidR="005B500D" w:rsidRPr="00015D42" w:rsidRDefault="00504F46" w:rsidP="006D63D0">
      <w:pPr>
        <w:pStyle w:val="Heading1"/>
      </w:pPr>
      <w:bookmarkStart w:id="3" w:name="_Toc120702004"/>
      <w:r w:rsidRPr="00015D42">
        <w:t>What the numbers say about</w:t>
      </w:r>
      <w:r w:rsidR="005B500D" w:rsidRPr="00015D42">
        <w:t xml:space="preserve"> FY22 outcomes under Goal 1: Developing Leaders</w:t>
      </w:r>
      <w:bookmarkEnd w:id="3"/>
    </w:p>
    <w:p w14:paraId="51EAC842" w14:textId="1BD31088" w:rsidR="008C2853" w:rsidRDefault="001F2A01">
      <w:pPr>
        <w:rPr>
          <w:rFonts w:ascii="Open Sans" w:hAnsi="Open Sans" w:cs="Open Sans"/>
          <w:i/>
          <w:iCs/>
        </w:rPr>
      </w:pPr>
      <w:r w:rsidRPr="001F2A01">
        <w:rPr>
          <w:rFonts w:ascii="Open Sans" w:hAnsi="Open Sans" w:cs="Open Sans"/>
          <w:i/>
          <w:iCs/>
        </w:rPr>
        <w:lastRenderedPageBreak/>
        <w:t xml:space="preserve">Provide learning and development opportunities to Tennesseans with disabilities and their family members </w:t>
      </w:r>
      <w:proofErr w:type="gramStart"/>
      <w:r w:rsidRPr="001F2A01">
        <w:rPr>
          <w:rFonts w:ascii="Open Sans" w:hAnsi="Open Sans" w:cs="Open Sans"/>
          <w:i/>
          <w:iCs/>
        </w:rPr>
        <w:t>in order to</w:t>
      </w:r>
      <w:proofErr w:type="gramEnd"/>
      <w:r w:rsidRPr="001F2A01">
        <w:rPr>
          <w:rFonts w:ascii="Open Sans" w:hAnsi="Open Sans" w:cs="Open Sans"/>
          <w:i/>
          <w:iCs/>
        </w:rPr>
        <w:t xml:space="preserve"> increase their engagement in systems advocacy and systems change.</w:t>
      </w:r>
      <w:r w:rsidR="00793DFC" w:rsidRPr="001F2A01">
        <w:rPr>
          <w:rFonts w:ascii="Open Sans" w:hAnsi="Open Sans" w:cs="Open Sans"/>
          <w:i/>
          <w:iCs/>
        </w:rPr>
        <w:t xml:space="preserve"> </w:t>
      </w:r>
    </w:p>
    <w:p w14:paraId="0B2DEBDB" w14:textId="040E75DC" w:rsidR="001F2A01" w:rsidRDefault="001F2A01" w:rsidP="001F2A01">
      <w:pPr>
        <w:pStyle w:val="ListParagraph"/>
        <w:numPr>
          <w:ilvl w:val="0"/>
          <w:numId w:val="5"/>
        </w:numPr>
        <w:rPr>
          <w:rFonts w:ascii="Open Sans" w:hAnsi="Open Sans" w:cs="Open Sans"/>
        </w:rPr>
      </w:pPr>
      <w:r>
        <w:rPr>
          <w:rFonts w:ascii="Open Sans" w:hAnsi="Open Sans" w:cs="Open Sans"/>
        </w:rPr>
        <w:t>Provide access to learning and leadership opportunities</w:t>
      </w:r>
    </w:p>
    <w:p w14:paraId="39CC3337" w14:textId="4588E259" w:rsidR="001F2A01" w:rsidRDefault="001F2A01" w:rsidP="001F2A01">
      <w:pPr>
        <w:pStyle w:val="ListParagraph"/>
        <w:numPr>
          <w:ilvl w:val="1"/>
          <w:numId w:val="5"/>
        </w:numPr>
        <w:rPr>
          <w:rFonts w:ascii="Open Sans" w:hAnsi="Open Sans" w:cs="Open Sans"/>
        </w:rPr>
      </w:pPr>
      <w:r>
        <w:rPr>
          <w:rFonts w:ascii="Open Sans" w:hAnsi="Open Sans" w:cs="Open Sans"/>
        </w:rPr>
        <w:t>Partners in Policymaking Leadership Institute</w:t>
      </w:r>
    </w:p>
    <w:p w14:paraId="2F605CC1" w14:textId="742E689E" w:rsidR="001F2A01" w:rsidRDefault="001F2A01" w:rsidP="001F2A01">
      <w:pPr>
        <w:pStyle w:val="ListParagraph"/>
        <w:numPr>
          <w:ilvl w:val="2"/>
          <w:numId w:val="5"/>
        </w:numPr>
        <w:rPr>
          <w:rFonts w:ascii="Open Sans" w:hAnsi="Open Sans" w:cs="Open Sans"/>
        </w:rPr>
      </w:pPr>
      <w:r>
        <w:rPr>
          <w:rFonts w:ascii="Open Sans" w:hAnsi="Open Sans" w:cs="Open Sans"/>
        </w:rPr>
        <w:t>Partners in Policymaking is the Council’s free leadership and advocacy training program for adults with disabilities and family members of people with disabilities.</w:t>
      </w:r>
    </w:p>
    <w:p w14:paraId="33706305" w14:textId="26C5F828" w:rsidR="001F2A01" w:rsidRDefault="001F2A01" w:rsidP="001F2A01">
      <w:pPr>
        <w:pStyle w:val="ListParagraph"/>
        <w:numPr>
          <w:ilvl w:val="2"/>
          <w:numId w:val="5"/>
        </w:numPr>
        <w:rPr>
          <w:rFonts w:ascii="Open Sans" w:hAnsi="Open Sans" w:cs="Open Sans"/>
        </w:rPr>
      </w:pPr>
      <w:r>
        <w:rPr>
          <w:rFonts w:ascii="Open Sans" w:hAnsi="Open Sans" w:cs="Open Sans"/>
        </w:rPr>
        <w:t>Data highlights: 23 Partners scholars; 9 persons with disabilities, 14 family members; 12 virtual sessions</w:t>
      </w:r>
    </w:p>
    <w:p w14:paraId="13CDDE04" w14:textId="1F1DEB7C" w:rsidR="001F2A01" w:rsidRDefault="001F2A01" w:rsidP="001F2A01">
      <w:pPr>
        <w:pStyle w:val="ListParagraph"/>
        <w:numPr>
          <w:ilvl w:val="2"/>
          <w:numId w:val="5"/>
        </w:numPr>
        <w:rPr>
          <w:rFonts w:ascii="Open Sans" w:hAnsi="Open Sans" w:cs="Open Sans"/>
        </w:rPr>
      </w:pPr>
      <w:r>
        <w:rPr>
          <w:rFonts w:ascii="Open Sans" w:hAnsi="Open Sans" w:cs="Open Sans"/>
        </w:rPr>
        <w:t>95% reported increased knowledge of resources; 100% reported increased ability to address a barrier or resolve a problem; 95% reported increased leadership skills; 100% reported increased ability to access services; 100% reported increased sense of being connected to others with a similar experience; 90% reported increased ability to say what I want and what is important to me</w:t>
      </w:r>
    </w:p>
    <w:p w14:paraId="26C0BA30" w14:textId="59DFBE73" w:rsidR="001F2A01" w:rsidRDefault="001F2A01" w:rsidP="001F2A01">
      <w:pPr>
        <w:pStyle w:val="ListParagraph"/>
        <w:numPr>
          <w:ilvl w:val="1"/>
          <w:numId w:val="5"/>
        </w:numPr>
        <w:rPr>
          <w:rFonts w:ascii="Open Sans" w:hAnsi="Open Sans" w:cs="Open Sans"/>
        </w:rPr>
      </w:pPr>
      <w:r>
        <w:rPr>
          <w:rFonts w:ascii="Open Sans" w:hAnsi="Open Sans" w:cs="Open Sans"/>
        </w:rPr>
        <w:t>Leadership Academy for Excellence in Disability Services</w:t>
      </w:r>
    </w:p>
    <w:p w14:paraId="779A29C6" w14:textId="319C5474" w:rsidR="001F2A01" w:rsidRDefault="001F2A01" w:rsidP="001F2A01">
      <w:pPr>
        <w:pStyle w:val="ListParagraph"/>
        <w:numPr>
          <w:ilvl w:val="2"/>
          <w:numId w:val="5"/>
        </w:numPr>
        <w:rPr>
          <w:rFonts w:ascii="Open Sans" w:hAnsi="Open Sans" w:cs="Open Sans"/>
        </w:rPr>
      </w:pPr>
      <w:r>
        <w:rPr>
          <w:rFonts w:ascii="Open Sans" w:hAnsi="Open Sans" w:cs="Open Sans"/>
        </w:rPr>
        <w:t xml:space="preserve">LAEDS is a leadership development program for state employees whose work has a direct impact on Tennesseans with disabilities and their families. The goal is to ensure that leaders who work in state government programs that serve Tennesseans with disabilities operate from a shared set of values, </w:t>
      </w:r>
      <w:proofErr w:type="gramStart"/>
      <w:r>
        <w:rPr>
          <w:rFonts w:ascii="Open Sans" w:hAnsi="Open Sans" w:cs="Open Sans"/>
        </w:rPr>
        <w:t>goals</w:t>
      </w:r>
      <w:proofErr w:type="gramEnd"/>
      <w:r>
        <w:rPr>
          <w:rFonts w:ascii="Open Sans" w:hAnsi="Open Sans" w:cs="Open Sans"/>
        </w:rPr>
        <w:t xml:space="preserve"> and principles.</w:t>
      </w:r>
    </w:p>
    <w:p w14:paraId="5560B138" w14:textId="7764F66B" w:rsidR="001F2A01" w:rsidRDefault="001F2A01" w:rsidP="001F2A01">
      <w:pPr>
        <w:pStyle w:val="ListParagraph"/>
        <w:numPr>
          <w:ilvl w:val="2"/>
          <w:numId w:val="5"/>
        </w:numPr>
        <w:rPr>
          <w:rFonts w:ascii="Open Sans" w:hAnsi="Open Sans" w:cs="Open Sans"/>
        </w:rPr>
      </w:pPr>
      <w:r>
        <w:rPr>
          <w:rFonts w:ascii="Open Sans" w:hAnsi="Open Sans" w:cs="Open Sans"/>
        </w:rPr>
        <w:t xml:space="preserve">Image description: pie graph showing how many participants from the following agencies were in the 2021-22 class: </w:t>
      </w:r>
      <w:proofErr w:type="spellStart"/>
      <w:r>
        <w:rPr>
          <w:rFonts w:ascii="Open Sans" w:hAnsi="Open Sans" w:cs="Open Sans"/>
        </w:rPr>
        <w:t>TennCare</w:t>
      </w:r>
      <w:proofErr w:type="spellEnd"/>
      <w:r>
        <w:rPr>
          <w:rFonts w:ascii="Open Sans" w:hAnsi="Open Sans" w:cs="Open Sans"/>
        </w:rPr>
        <w:t xml:space="preserve"> (6); Department of Human Services (4); Department of Correction (</w:t>
      </w:r>
      <w:r w:rsidR="0090112E">
        <w:rPr>
          <w:rFonts w:ascii="Open Sans" w:hAnsi="Open Sans" w:cs="Open Sans"/>
        </w:rPr>
        <w:t>3); Department of Safety and Homeland Security (3); Department of Intellectual and Developmental Disabilities (2); and 1 each from Department of Environment and Conservation, Department of Health, Education and Veterans Affairs; There are currently 23 participants representing 10 state agencies</w:t>
      </w:r>
    </w:p>
    <w:p w14:paraId="774E51A4" w14:textId="444C9EBA" w:rsidR="0090112E" w:rsidRDefault="0090112E" w:rsidP="001F2A01">
      <w:pPr>
        <w:pStyle w:val="ListParagraph"/>
        <w:numPr>
          <w:ilvl w:val="2"/>
          <w:numId w:val="5"/>
        </w:numPr>
        <w:rPr>
          <w:rFonts w:ascii="Open Sans" w:hAnsi="Open Sans" w:cs="Open Sans"/>
        </w:rPr>
      </w:pPr>
      <w:r>
        <w:rPr>
          <w:rFonts w:ascii="Open Sans" w:hAnsi="Open Sans" w:cs="Open Sans"/>
        </w:rPr>
        <w:t xml:space="preserve">Link to LAEDS video: </w:t>
      </w:r>
      <w:hyperlink r:id="rId16" w:tgtFrame="_blank" w:tooltip="https://youtu.be/ifjg6npwy7g" w:history="1">
        <w:r>
          <w:rPr>
            <w:rStyle w:val="Hyperlink"/>
            <w:rFonts w:ascii="Open Sans" w:eastAsia="Times New Roman" w:hAnsi="Open Sans" w:cs="Open Sans"/>
          </w:rPr>
          <w:t>https://youtu.be/IFjg6nPWy7g</w:t>
        </w:r>
      </w:hyperlink>
    </w:p>
    <w:p w14:paraId="3183E17B" w14:textId="4A7221A8" w:rsidR="001F2A01" w:rsidRDefault="001F2A01" w:rsidP="001F2A01">
      <w:pPr>
        <w:pStyle w:val="ListParagraph"/>
        <w:numPr>
          <w:ilvl w:val="1"/>
          <w:numId w:val="5"/>
        </w:numPr>
        <w:rPr>
          <w:rFonts w:ascii="Open Sans" w:hAnsi="Open Sans" w:cs="Open Sans"/>
        </w:rPr>
      </w:pPr>
      <w:r>
        <w:rPr>
          <w:rFonts w:ascii="Open Sans" w:hAnsi="Open Sans" w:cs="Open Sans"/>
        </w:rPr>
        <w:t>Scholarship Fund</w:t>
      </w:r>
    </w:p>
    <w:p w14:paraId="17820CF0" w14:textId="1FB49907" w:rsidR="0090112E" w:rsidRDefault="0090112E" w:rsidP="0090112E">
      <w:pPr>
        <w:pStyle w:val="ListParagraph"/>
        <w:numPr>
          <w:ilvl w:val="2"/>
          <w:numId w:val="5"/>
        </w:numPr>
        <w:rPr>
          <w:rFonts w:ascii="Open Sans" w:hAnsi="Open Sans" w:cs="Open Sans"/>
        </w:rPr>
      </w:pPr>
      <w:r>
        <w:rPr>
          <w:rFonts w:ascii="Open Sans" w:hAnsi="Open Sans" w:cs="Open Sans"/>
        </w:rPr>
        <w:t xml:space="preserve">The Scholarship Fund accomplishes two outcomes. First, it helps Tennesseans with disabilities and their families, especially people from diverse cultural backgrounds, to attend leadership coalition meetings, disability conferences, and disability trainings held in TN and across the U.S. Second, it helps organizations offer educational opportunities for Tennesseans with disabilities. The Council set a goal of supporting 6 organizations this year. </w:t>
      </w:r>
    </w:p>
    <w:p w14:paraId="6E5F6580" w14:textId="41CE8460" w:rsidR="0090112E" w:rsidRDefault="0090112E" w:rsidP="0090112E">
      <w:pPr>
        <w:pStyle w:val="ListParagraph"/>
        <w:numPr>
          <w:ilvl w:val="2"/>
          <w:numId w:val="5"/>
        </w:numPr>
        <w:rPr>
          <w:rFonts w:ascii="Open Sans" w:hAnsi="Open Sans" w:cs="Open Sans"/>
        </w:rPr>
      </w:pPr>
      <w:r>
        <w:rPr>
          <w:rFonts w:ascii="Open Sans" w:hAnsi="Open Sans" w:cs="Open Sans"/>
        </w:rPr>
        <w:lastRenderedPageBreak/>
        <w:t xml:space="preserve">Image descriptions: logos for the following agencies: United Cerebral Palsy of Middle TN; Chattanooga Autism Center; Special Olympics of TN; TN Adult Brothers and Sisters; AbleVoices; and TN Adaptive Sports Association. </w:t>
      </w:r>
    </w:p>
    <w:p w14:paraId="2AB93729" w14:textId="365BA8D0" w:rsidR="0090112E" w:rsidRDefault="0090112E" w:rsidP="0090112E">
      <w:pPr>
        <w:pStyle w:val="ListParagraph"/>
        <w:numPr>
          <w:ilvl w:val="2"/>
          <w:numId w:val="5"/>
        </w:numPr>
        <w:rPr>
          <w:rFonts w:ascii="Open Sans" w:hAnsi="Open Sans" w:cs="Open Sans"/>
        </w:rPr>
      </w:pPr>
      <w:r>
        <w:rPr>
          <w:rFonts w:ascii="Open Sans" w:hAnsi="Open Sans" w:cs="Open Sans"/>
        </w:rPr>
        <w:t xml:space="preserve">The Council supported three times more people with disabilities than it set a goal to during FY22. The Scholarship Fund was fully obligated in FY22. </w:t>
      </w:r>
    </w:p>
    <w:p w14:paraId="7567F293" w14:textId="1E15406C" w:rsidR="0090112E" w:rsidRDefault="0090112E" w:rsidP="0090112E">
      <w:pPr>
        <w:pStyle w:val="ListParagraph"/>
        <w:numPr>
          <w:ilvl w:val="2"/>
          <w:numId w:val="5"/>
        </w:numPr>
        <w:rPr>
          <w:rFonts w:ascii="Open Sans" w:hAnsi="Open Sans" w:cs="Open Sans"/>
        </w:rPr>
      </w:pPr>
      <w:r>
        <w:rPr>
          <w:rFonts w:ascii="Open Sans" w:hAnsi="Open Sans" w:cs="Open Sans"/>
        </w:rPr>
        <w:t xml:space="preserve">Data highlights: people with disabilities supported by Scholarship Fund (goal 75) – current – 220; family members supported by Scholarship Fund (goal 150) – current= 112; total stipends provided – </w:t>
      </w:r>
      <w:r w:rsidR="009C0A1A">
        <w:rPr>
          <w:rFonts w:ascii="Open Sans" w:hAnsi="Open Sans" w:cs="Open Sans"/>
        </w:rPr>
        <w:t>(</w:t>
      </w:r>
      <w:r>
        <w:rPr>
          <w:rFonts w:ascii="Open Sans" w:hAnsi="Open Sans" w:cs="Open Sans"/>
        </w:rPr>
        <w:t>goal 50</w:t>
      </w:r>
      <w:r w:rsidR="009C0A1A">
        <w:rPr>
          <w:rFonts w:ascii="Open Sans" w:hAnsi="Open Sans" w:cs="Open Sans"/>
        </w:rPr>
        <w:t>) -</w:t>
      </w:r>
      <w:r>
        <w:rPr>
          <w:rFonts w:ascii="Open Sans" w:hAnsi="Open Sans" w:cs="Open Sans"/>
        </w:rPr>
        <w:t xml:space="preserve"> current 25</w:t>
      </w:r>
    </w:p>
    <w:p w14:paraId="09FCF506" w14:textId="2C97D0C7" w:rsidR="001F2A01" w:rsidRDefault="001F2A01" w:rsidP="001F2A01">
      <w:pPr>
        <w:pStyle w:val="ListParagraph"/>
        <w:numPr>
          <w:ilvl w:val="0"/>
          <w:numId w:val="5"/>
        </w:numPr>
        <w:rPr>
          <w:rFonts w:ascii="Open Sans" w:hAnsi="Open Sans" w:cs="Open Sans"/>
        </w:rPr>
      </w:pPr>
      <w:r>
        <w:rPr>
          <w:rFonts w:ascii="Open Sans" w:hAnsi="Open Sans" w:cs="Open Sans"/>
        </w:rPr>
        <w:t>Support grassroots self-advocacy in TN</w:t>
      </w:r>
    </w:p>
    <w:p w14:paraId="57311CF6" w14:textId="30552449" w:rsidR="001F2A01" w:rsidRDefault="001F2A01" w:rsidP="001F2A01">
      <w:pPr>
        <w:pStyle w:val="ListParagraph"/>
        <w:numPr>
          <w:ilvl w:val="1"/>
          <w:numId w:val="5"/>
        </w:numPr>
        <w:rPr>
          <w:rFonts w:ascii="Open Sans" w:hAnsi="Open Sans" w:cs="Open Sans"/>
        </w:rPr>
      </w:pPr>
      <w:r>
        <w:rPr>
          <w:rFonts w:ascii="Open Sans" w:hAnsi="Open Sans" w:cs="Open Sans"/>
        </w:rPr>
        <w:t>Advocates in Motion</w:t>
      </w:r>
    </w:p>
    <w:p w14:paraId="4D5DCF13" w14:textId="70440D82" w:rsidR="009C0A1A" w:rsidRDefault="009C0A1A" w:rsidP="009C0A1A">
      <w:pPr>
        <w:pStyle w:val="ListParagraph"/>
        <w:numPr>
          <w:ilvl w:val="2"/>
          <w:numId w:val="5"/>
        </w:numPr>
        <w:rPr>
          <w:rFonts w:ascii="Open Sans" w:hAnsi="Open Sans" w:cs="Open Sans"/>
        </w:rPr>
      </w:pPr>
      <w:r w:rsidRPr="009C0A1A">
        <w:rPr>
          <w:rFonts w:ascii="Open Sans" w:hAnsi="Open Sans" w:cs="Open Sans"/>
        </w:rPr>
        <w:t xml:space="preserve">The Council supported the organization Advocates in Motion to train people with developmental disabilities to mentor their peers to advocate for themselves with a focus on service planning meetings. In addition to training people with disability, </w:t>
      </w:r>
      <w:proofErr w:type="spellStart"/>
      <w:proofErr w:type="gramStart"/>
      <w:r w:rsidRPr="009C0A1A">
        <w:rPr>
          <w:rFonts w:ascii="Open Sans" w:hAnsi="Open Sans" w:cs="Open Sans"/>
        </w:rPr>
        <w:t>AiM</w:t>
      </w:r>
      <w:proofErr w:type="spellEnd"/>
      <w:proofErr w:type="gramEnd"/>
      <w:r w:rsidRPr="009C0A1A">
        <w:rPr>
          <w:rFonts w:ascii="Open Sans" w:hAnsi="Open Sans" w:cs="Open Sans"/>
        </w:rPr>
        <w:t xml:space="preserve"> trainers trained 83 professionals in the field.</w:t>
      </w:r>
    </w:p>
    <w:p w14:paraId="7DC71BB3" w14:textId="18F81D13" w:rsidR="00C90866" w:rsidRDefault="00C90866" w:rsidP="009C0A1A">
      <w:pPr>
        <w:pStyle w:val="ListParagraph"/>
        <w:numPr>
          <w:ilvl w:val="2"/>
          <w:numId w:val="5"/>
        </w:numPr>
        <w:rPr>
          <w:rFonts w:ascii="Open Sans" w:hAnsi="Open Sans" w:cs="Open Sans"/>
        </w:rPr>
      </w:pPr>
      <w:r>
        <w:rPr>
          <w:rFonts w:ascii="Open Sans" w:hAnsi="Open Sans" w:cs="Open Sans"/>
        </w:rPr>
        <w:t xml:space="preserve">Data highlights: support advocates in motion through 8 trainings; goal – 40 people with disabilities trained by </w:t>
      </w:r>
      <w:proofErr w:type="spellStart"/>
      <w:r>
        <w:rPr>
          <w:rFonts w:ascii="Open Sans" w:hAnsi="Open Sans" w:cs="Open Sans"/>
        </w:rPr>
        <w:t>AiM</w:t>
      </w:r>
      <w:proofErr w:type="spellEnd"/>
      <w:r>
        <w:rPr>
          <w:rFonts w:ascii="Open Sans" w:hAnsi="Open Sans" w:cs="Open Sans"/>
        </w:rPr>
        <w:t xml:space="preserve"> trainers; actual – 31 trained</w:t>
      </w:r>
    </w:p>
    <w:p w14:paraId="523E78F5" w14:textId="77777777" w:rsidR="00C90866" w:rsidRDefault="00C90866" w:rsidP="001F2A01">
      <w:pPr>
        <w:pStyle w:val="ListParagraph"/>
        <w:numPr>
          <w:ilvl w:val="1"/>
          <w:numId w:val="5"/>
        </w:numPr>
        <w:rPr>
          <w:rFonts w:ascii="Open Sans" w:hAnsi="Open Sans" w:cs="Open Sans"/>
        </w:rPr>
      </w:pPr>
      <w:r>
        <w:rPr>
          <w:rFonts w:ascii="Open Sans" w:hAnsi="Open Sans" w:cs="Open Sans"/>
        </w:rPr>
        <w:t>Data highlights across Goal 1:</w:t>
      </w:r>
    </w:p>
    <w:p w14:paraId="7DD4158C" w14:textId="447B7F29" w:rsidR="001F2A01" w:rsidRDefault="001F2A01" w:rsidP="00C90866">
      <w:pPr>
        <w:pStyle w:val="ListParagraph"/>
        <w:numPr>
          <w:ilvl w:val="2"/>
          <w:numId w:val="5"/>
        </w:numPr>
        <w:rPr>
          <w:rFonts w:ascii="Open Sans" w:hAnsi="Open Sans" w:cs="Open Sans"/>
        </w:rPr>
      </w:pPr>
      <w:r>
        <w:rPr>
          <w:rFonts w:ascii="Open Sans" w:hAnsi="Open Sans" w:cs="Open Sans"/>
        </w:rPr>
        <w:t>Participants in Council learning and leadership opportunities reported</w:t>
      </w:r>
      <w:r w:rsidR="00C90866">
        <w:rPr>
          <w:rFonts w:ascii="Open Sans" w:hAnsi="Open Sans" w:cs="Open Sans"/>
        </w:rPr>
        <w:t xml:space="preserve"> …</w:t>
      </w:r>
    </w:p>
    <w:p w14:paraId="50CA2A33" w14:textId="5F203CF6" w:rsidR="00C90866" w:rsidRDefault="00C90866" w:rsidP="00C90866">
      <w:pPr>
        <w:pStyle w:val="ListParagraph"/>
        <w:numPr>
          <w:ilvl w:val="3"/>
          <w:numId w:val="5"/>
        </w:numPr>
        <w:rPr>
          <w:rFonts w:ascii="Open Sans" w:hAnsi="Open Sans" w:cs="Open Sans"/>
        </w:rPr>
      </w:pPr>
      <w:r>
        <w:rPr>
          <w:rFonts w:ascii="Open Sans" w:hAnsi="Open Sans" w:cs="Open Sans"/>
        </w:rPr>
        <w:t>96% said they had increased knowledge and became more informed about resources and services</w:t>
      </w:r>
    </w:p>
    <w:p w14:paraId="72CF92DD" w14:textId="709B82A5" w:rsidR="00C90866" w:rsidRDefault="00C90866" w:rsidP="00C90866">
      <w:pPr>
        <w:pStyle w:val="ListParagraph"/>
        <w:numPr>
          <w:ilvl w:val="3"/>
          <w:numId w:val="5"/>
        </w:numPr>
        <w:rPr>
          <w:rFonts w:ascii="Open Sans" w:hAnsi="Open Sans" w:cs="Open Sans"/>
        </w:rPr>
      </w:pPr>
      <w:r>
        <w:rPr>
          <w:rFonts w:ascii="Open Sans" w:hAnsi="Open Sans" w:cs="Open Sans"/>
        </w:rPr>
        <w:t>100% said they had better ability to track down and access information and resources</w:t>
      </w:r>
    </w:p>
    <w:p w14:paraId="18EFD474" w14:textId="16FB7EB0" w:rsidR="00C90866" w:rsidRDefault="00C90866" w:rsidP="00C90866">
      <w:pPr>
        <w:pStyle w:val="ListParagraph"/>
        <w:numPr>
          <w:ilvl w:val="3"/>
          <w:numId w:val="5"/>
        </w:numPr>
        <w:rPr>
          <w:rFonts w:ascii="Open Sans" w:hAnsi="Open Sans" w:cs="Open Sans"/>
        </w:rPr>
      </w:pPr>
      <w:r>
        <w:rPr>
          <w:rFonts w:ascii="Open Sans" w:hAnsi="Open Sans" w:cs="Open Sans"/>
        </w:rPr>
        <w:t>100% said they had increased ability to access services</w:t>
      </w:r>
    </w:p>
    <w:p w14:paraId="4937E09B" w14:textId="43A612D2" w:rsidR="00C90866" w:rsidRDefault="00C90866" w:rsidP="00C90866">
      <w:pPr>
        <w:pStyle w:val="ListParagraph"/>
        <w:numPr>
          <w:ilvl w:val="3"/>
          <w:numId w:val="5"/>
        </w:numPr>
        <w:rPr>
          <w:rFonts w:ascii="Open Sans" w:hAnsi="Open Sans" w:cs="Open Sans"/>
        </w:rPr>
      </w:pPr>
      <w:r>
        <w:rPr>
          <w:rFonts w:ascii="Open Sans" w:hAnsi="Open Sans" w:cs="Open Sans"/>
        </w:rPr>
        <w:t>99% said they were more connected to others with a similar life experience</w:t>
      </w:r>
    </w:p>
    <w:p w14:paraId="552CCCFE" w14:textId="77B43D9F" w:rsidR="00C90866" w:rsidRDefault="00C90866" w:rsidP="00C90866">
      <w:pPr>
        <w:pStyle w:val="ListParagraph"/>
        <w:numPr>
          <w:ilvl w:val="3"/>
          <w:numId w:val="5"/>
        </w:numPr>
        <w:rPr>
          <w:rFonts w:ascii="Open Sans" w:hAnsi="Open Sans" w:cs="Open Sans"/>
        </w:rPr>
      </w:pPr>
      <w:r>
        <w:rPr>
          <w:rFonts w:ascii="Open Sans" w:hAnsi="Open Sans" w:cs="Open Sans"/>
        </w:rPr>
        <w:t>97% said they had increased independence and self-determination</w:t>
      </w:r>
    </w:p>
    <w:p w14:paraId="58ACFCE3" w14:textId="0CFD93EE" w:rsidR="00C90866" w:rsidRDefault="00C90866" w:rsidP="00C90866">
      <w:pPr>
        <w:pStyle w:val="ListParagraph"/>
        <w:numPr>
          <w:ilvl w:val="3"/>
          <w:numId w:val="5"/>
        </w:numPr>
        <w:rPr>
          <w:rFonts w:ascii="Open Sans" w:hAnsi="Open Sans" w:cs="Open Sans"/>
        </w:rPr>
      </w:pPr>
      <w:r>
        <w:rPr>
          <w:rFonts w:ascii="Open Sans" w:hAnsi="Open Sans" w:cs="Open Sans"/>
        </w:rPr>
        <w:t>99% said they engaged in increased advocacy</w:t>
      </w:r>
    </w:p>
    <w:p w14:paraId="7720D485" w14:textId="3D471BF1" w:rsidR="00C90866" w:rsidRPr="001F2A01" w:rsidRDefault="00C90866" w:rsidP="00C90866">
      <w:pPr>
        <w:pStyle w:val="ListParagraph"/>
        <w:numPr>
          <w:ilvl w:val="3"/>
          <w:numId w:val="5"/>
        </w:numPr>
        <w:rPr>
          <w:rFonts w:ascii="Open Sans" w:hAnsi="Open Sans" w:cs="Open Sans"/>
        </w:rPr>
      </w:pPr>
      <w:r>
        <w:rPr>
          <w:rFonts w:ascii="Open Sans" w:hAnsi="Open Sans" w:cs="Open Sans"/>
        </w:rPr>
        <w:t>99% were satisfied with their experience in leadership development activities</w:t>
      </w:r>
    </w:p>
    <w:p w14:paraId="4847DB68" w14:textId="3ED19AB3" w:rsidR="008C2853" w:rsidRDefault="008C2853">
      <w:pPr>
        <w:rPr>
          <w:rFonts w:ascii="Open Sans" w:hAnsi="Open Sans" w:cs="Open Sans"/>
        </w:rPr>
      </w:pPr>
      <w:r>
        <w:rPr>
          <w:rFonts w:ascii="Open Sans" w:hAnsi="Open Sans" w:cs="Open Sans"/>
        </w:rPr>
        <w:t>--</w:t>
      </w:r>
    </w:p>
    <w:p w14:paraId="14B78752" w14:textId="780197A8" w:rsidR="00633604" w:rsidRPr="00015D42" w:rsidRDefault="008C2853" w:rsidP="006D63D0">
      <w:pPr>
        <w:pStyle w:val="Heading1"/>
      </w:pPr>
      <w:bookmarkStart w:id="4" w:name="_Toc120702005"/>
      <w:r w:rsidRPr="00015D42">
        <w:t>Chrissy Hood: Leading the Way on Adult-Size Changing Tables</w:t>
      </w:r>
      <w:bookmarkEnd w:id="4"/>
    </w:p>
    <w:p w14:paraId="51165E36" w14:textId="6CE3EB55" w:rsidR="008C2853" w:rsidRDefault="005342FC">
      <w:pPr>
        <w:rPr>
          <w:rFonts w:ascii="Open Sans" w:hAnsi="Open Sans" w:cs="Open Sans"/>
        </w:rPr>
      </w:pPr>
      <w:r>
        <w:rPr>
          <w:rFonts w:ascii="Open Sans" w:hAnsi="Open Sans" w:cs="Open Sans"/>
        </w:rPr>
        <w:lastRenderedPageBreak/>
        <w:t xml:space="preserve">It started with a story. So much of our work does. </w:t>
      </w:r>
    </w:p>
    <w:p w14:paraId="7EC7FFE8" w14:textId="636406E4" w:rsidR="005342FC" w:rsidRDefault="005342FC">
      <w:pPr>
        <w:rPr>
          <w:rFonts w:ascii="Open Sans" w:hAnsi="Open Sans" w:cs="Open Sans"/>
        </w:rPr>
      </w:pPr>
      <w:r>
        <w:rPr>
          <w:rFonts w:ascii="Open Sans" w:hAnsi="Open Sans" w:cs="Open Sans"/>
        </w:rPr>
        <w:t>Chrissy Hood is our Governor-appointed member from Pulaski</w:t>
      </w:r>
      <w:r w:rsidR="00854344">
        <w:rPr>
          <w:rFonts w:ascii="Open Sans" w:hAnsi="Open Sans" w:cs="Open Sans"/>
        </w:rPr>
        <w:t xml:space="preserve"> and a graduate of Partners in Policymaking®</w:t>
      </w:r>
      <w:r>
        <w:rPr>
          <w:rFonts w:ascii="Open Sans" w:hAnsi="Open Sans" w:cs="Open Sans"/>
        </w:rPr>
        <w:t xml:space="preserve">. She is also the public face of Tennessee’s work for adult-size changing tables. </w:t>
      </w:r>
    </w:p>
    <w:p w14:paraId="39C82153" w14:textId="14BD96F1" w:rsidR="00E832B3" w:rsidRDefault="005342FC">
      <w:pPr>
        <w:rPr>
          <w:rFonts w:ascii="Open Sans" w:hAnsi="Open Sans" w:cs="Open Sans"/>
        </w:rPr>
      </w:pPr>
      <w:r>
        <w:rPr>
          <w:rFonts w:ascii="Open Sans" w:hAnsi="Open Sans" w:cs="Open Sans"/>
        </w:rPr>
        <w:t xml:space="preserve">Chrissy didn’t know that’s where she was headed when she was appointed to the Council in 2019. That’s when she first shared her story with </w:t>
      </w:r>
      <w:r w:rsidR="00E832B3">
        <w:rPr>
          <w:rFonts w:ascii="Open Sans" w:hAnsi="Open Sans" w:cs="Open Sans"/>
        </w:rPr>
        <w:t>Council staff</w:t>
      </w:r>
      <w:r>
        <w:rPr>
          <w:rFonts w:ascii="Open Sans" w:hAnsi="Open Sans" w:cs="Open Sans"/>
        </w:rPr>
        <w:t xml:space="preserve">. </w:t>
      </w:r>
      <w:r w:rsidR="00E832B3">
        <w:rPr>
          <w:rFonts w:ascii="Open Sans" w:hAnsi="Open Sans" w:cs="Open Sans"/>
        </w:rPr>
        <w:t xml:space="preserve">She </w:t>
      </w:r>
      <w:r>
        <w:rPr>
          <w:rFonts w:ascii="Open Sans" w:hAnsi="Open Sans" w:cs="Open Sans"/>
        </w:rPr>
        <w:t xml:space="preserve">spoke powerfully about how the lack of adult-size tables affects her teenage daughter, Alaina, and their whole family. She talked about it as an issue of community access and basic dignity. As staff brought the issue to the full Council, other members shared how they were also affected </w:t>
      </w:r>
      <w:r w:rsidR="00B2572E">
        <w:rPr>
          <w:rFonts w:ascii="Open Sans" w:hAnsi="Open Sans" w:cs="Open Sans"/>
        </w:rPr>
        <w:t>or</w:t>
      </w:r>
      <w:r>
        <w:rPr>
          <w:rFonts w:ascii="Open Sans" w:hAnsi="Open Sans" w:cs="Open Sans"/>
        </w:rPr>
        <w:t xml:space="preserve"> had seen the issue in their communities. </w:t>
      </w:r>
    </w:p>
    <w:p w14:paraId="6C315E4C" w14:textId="4EF75FED" w:rsidR="005342FC" w:rsidRDefault="00E832B3">
      <w:pPr>
        <w:rPr>
          <w:rFonts w:ascii="Open Sans" w:hAnsi="Open Sans" w:cs="Open Sans"/>
        </w:rPr>
      </w:pPr>
      <w:r>
        <w:rPr>
          <w:rFonts w:ascii="Open Sans" w:hAnsi="Open Sans" w:cs="Open Sans"/>
        </w:rPr>
        <w:t xml:space="preserve">Over the next two years, staff brought expertise and resources to support a huge </w:t>
      </w:r>
      <w:r w:rsidR="007D0337">
        <w:rPr>
          <w:rFonts w:ascii="Open Sans" w:hAnsi="Open Sans" w:cs="Open Sans"/>
        </w:rPr>
        <w:t xml:space="preserve">education </w:t>
      </w:r>
      <w:r>
        <w:rPr>
          <w:rFonts w:ascii="Open Sans" w:hAnsi="Open Sans" w:cs="Open Sans"/>
        </w:rPr>
        <w:t>effort</w:t>
      </w:r>
      <w:r w:rsidR="007C2147">
        <w:rPr>
          <w:rFonts w:ascii="Open Sans" w:hAnsi="Open Sans" w:cs="Open Sans"/>
        </w:rPr>
        <w:t xml:space="preserve">. Members met with legislators, community leaders, and businesses. They </w:t>
      </w:r>
      <w:hyperlink r:id="rId17" w:history="1">
        <w:r w:rsidR="007C2147" w:rsidRPr="001037B1">
          <w:rPr>
            <w:rStyle w:val="Hyperlink"/>
            <w:rFonts w:ascii="Open Sans" w:hAnsi="Open Sans" w:cs="Open Sans"/>
          </w:rPr>
          <w:t>appeared in videos</w:t>
        </w:r>
      </w:hyperlink>
      <w:r w:rsidR="007C2147">
        <w:rPr>
          <w:rFonts w:ascii="Open Sans" w:hAnsi="Open Sans" w:cs="Open Sans"/>
        </w:rPr>
        <w:t xml:space="preserve">. They </w:t>
      </w:r>
      <w:hyperlink r:id="rId18" w:history="1">
        <w:r w:rsidR="007C2147" w:rsidRPr="001037B1">
          <w:rPr>
            <w:rStyle w:val="Hyperlink"/>
            <w:rFonts w:ascii="Open Sans" w:hAnsi="Open Sans" w:cs="Open Sans"/>
          </w:rPr>
          <w:t>wrote op-eds</w:t>
        </w:r>
      </w:hyperlink>
      <w:r w:rsidR="007C2147">
        <w:rPr>
          <w:rFonts w:ascii="Open Sans" w:hAnsi="Open Sans" w:cs="Open Sans"/>
        </w:rPr>
        <w:t xml:space="preserve"> and </w:t>
      </w:r>
      <w:hyperlink r:id="rId19" w:history="1">
        <w:r w:rsidR="007C2147" w:rsidRPr="001037B1">
          <w:rPr>
            <w:rStyle w:val="Hyperlink"/>
            <w:rFonts w:ascii="Open Sans" w:hAnsi="Open Sans" w:cs="Open Sans"/>
          </w:rPr>
          <w:t>talked to TV reporters</w:t>
        </w:r>
      </w:hyperlink>
      <w:r w:rsidR="007C2147">
        <w:rPr>
          <w:rFonts w:ascii="Open Sans" w:hAnsi="Open Sans" w:cs="Open Sans"/>
        </w:rPr>
        <w:t xml:space="preserve">. They researched details and brought us new ideas for outreach. The Council </w:t>
      </w:r>
      <w:hyperlink r:id="rId20" w:history="1">
        <w:r w:rsidR="007C2147" w:rsidRPr="001037B1">
          <w:rPr>
            <w:rStyle w:val="Hyperlink"/>
            <w:rFonts w:ascii="Open Sans" w:hAnsi="Open Sans" w:cs="Open Sans"/>
          </w:rPr>
          <w:t>took out billboards</w:t>
        </w:r>
      </w:hyperlink>
      <w:r w:rsidR="007C2147">
        <w:rPr>
          <w:rFonts w:ascii="Open Sans" w:hAnsi="Open Sans" w:cs="Open Sans"/>
        </w:rPr>
        <w:t xml:space="preserve"> and wrote a one-pager that spread across the state. The work was picked up by many of our Partners in Policymaking® scholars and alumni. Other disability organization</w:t>
      </w:r>
      <w:r w:rsidR="007D0337">
        <w:rPr>
          <w:rFonts w:ascii="Open Sans" w:hAnsi="Open Sans" w:cs="Open Sans"/>
        </w:rPr>
        <w:t>s</w:t>
      </w:r>
      <w:r w:rsidR="007C2147">
        <w:rPr>
          <w:rFonts w:ascii="Open Sans" w:hAnsi="Open Sans" w:cs="Open Sans"/>
        </w:rPr>
        <w:t xml:space="preserve"> joined the effort. </w:t>
      </w:r>
    </w:p>
    <w:p w14:paraId="738F7F62" w14:textId="16753D5A" w:rsidR="008461D9" w:rsidRDefault="007C2147">
      <w:pPr>
        <w:rPr>
          <w:rFonts w:ascii="Open Sans" w:hAnsi="Open Sans" w:cs="Open Sans"/>
        </w:rPr>
      </w:pPr>
      <w:r>
        <w:rPr>
          <w:rFonts w:ascii="Open Sans" w:hAnsi="Open Sans" w:cs="Open Sans"/>
        </w:rPr>
        <w:t xml:space="preserve">A bill was introduced in 2021, sponsored by </w:t>
      </w:r>
      <w:r w:rsidR="007D0337">
        <w:rPr>
          <w:rFonts w:ascii="Open Sans" w:hAnsi="Open Sans" w:cs="Open Sans"/>
        </w:rPr>
        <w:t xml:space="preserve">our </w:t>
      </w:r>
      <w:r>
        <w:rPr>
          <w:rFonts w:ascii="Open Sans" w:hAnsi="Open Sans" w:cs="Open Sans"/>
        </w:rPr>
        <w:t xml:space="preserve">members’ House and Senate representatives. </w:t>
      </w:r>
      <w:r w:rsidR="00B865E6">
        <w:rPr>
          <w:rFonts w:ascii="Open Sans" w:hAnsi="Open Sans" w:cs="Open Sans"/>
        </w:rPr>
        <w:t xml:space="preserve">The contents of the final bill passed in 2022 as part of the state budget. </w:t>
      </w:r>
      <w:hyperlink r:id="rId21" w:history="1">
        <w:r w:rsidR="008461D9" w:rsidRPr="001037B1">
          <w:rPr>
            <w:rStyle w:val="Hyperlink"/>
            <w:rFonts w:ascii="Open Sans" w:hAnsi="Open Sans" w:cs="Open Sans"/>
          </w:rPr>
          <w:t>A new grant program for heigh</w:t>
        </w:r>
        <w:r w:rsidR="00850286" w:rsidRPr="001037B1">
          <w:rPr>
            <w:rStyle w:val="Hyperlink"/>
            <w:rFonts w:ascii="Open Sans" w:hAnsi="Open Sans" w:cs="Open Sans"/>
          </w:rPr>
          <w:t>t</w:t>
        </w:r>
        <w:r w:rsidR="008461D9" w:rsidRPr="001037B1">
          <w:rPr>
            <w:rStyle w:val="Hyperlink"/>
            <w:rFonts w:ascii="Open Sans" w:hAnsi="Open Sans" w:cs="Open Sans"/>
          </w:rPr>
          <w:t>-adjustable, adult-size changing tables is open NOW</w:t>
        </w:r>
      </w:hyperlink>
      <w:r w:rsidR="008461D9">
        <w:rPr>
          <w:rFonts w:ascii="Open Sans" w:hAnsi="Open Sans" w:cs="Open Sans"/>
        </w:rPr>
        <w:t xml:space="preserve">. Businesses and local governments </w:t>
      </w:r>
      <w:r w:rsidR="007D0337">
        <w:rPr>
          <w:rFonts w:ascii="Open Sans" w:hAnsi="Open Sans" w:cs="Open Sans"/>
        </w:rPr>
        <w:t>can</w:t>
      </w:r>
      <w:r w:rsidR="008461D9">
        <w:rPr>
          <w:rFonts w:ascii="Open Sans" w:hAnsi="Open Sans" w:cs="Open Sans"/>
        </w:rPr>
        <w:t xml:space="preserve"> apply through June 30, 2023</w:t>
      </w:r>
      <w:r w:rsidR="007D0337">
        <w:rPr>
          <w:rFonts w:ascii="Open Sans" w:hAnsi="Open Sans" w:cs="Open Sans"/>
        </w:rPr>
        <w:t>,</w:t>
      </w:r>
      <w:r w:rsidR="008461D9">
        <w:rPr>
          <w:rFonts w:ascii="Open Sans" w:hAnsi="Open Sans" w:cs="Open Sans"/>
        </w:rPr>
        <w:t xml:space="preserve"> for $5,000 grants to help install </w:t>
      </w:r>
      <w:r w:rsidR="004223CD">
        <w:rPr>
          <w:rFonts w:ascii="Open Sans" w:hAnsi="Open Sans" w:cs="Open Sans"/>
        </w:rPr>
        <w:t>adult-size</w:t>
      </w:r>
      <w:r w:rsidR="008461D9">
        <w:rPr>
          <w:rFonts w:ascii="Open Sans" w:hAnsi="Open Sans" w:cs="Open Sans"/>
        </w:rPr>
        <w:t xml:space="preserve"> tables.</w:t>
      </w:r>
    </w:p>
    <w:p w14:paraId="2ABF5A39" w14:textId="25C397AC" w:rsidR="00A43936" w:rsidRDefault="00A43936">
      <w:pPr>
        <w:rPr>
          <w:rFonts w:ascii="Open Sans" w:hAnsi="Open Sans" w:cs="Open Sans"/>
        </w:rPr>
      </w:pPr>
      <w:r>
        <w:rPr>
          <w:rFonts w:ascii="Open Sans" w:hAnsi="Open Sans" w:cs="Open Sans"/>
        </w:rPr>
        <w:t xml:space="preserve">Council expertise and </w:t>
      </w:r>
      <w:r w:rsidR="00B73BCB">
        <w:rPr>
          <w:rFonts w:ascii="Open Sans" w:hAnsi="Open Sans" w:cs="Open Sans"/>
        </w:rPr>
        <w:t xml:space="preserve">trusted </w:t>
      </w:r>
      <w:r>
        <w:rPr>
          <w:rFonts w:ascii="Open Sans" w:hAnsi="Open Sans" w:cs="Open Sans"/>
        </w:rPr>
        <w:t xml:space="preserve">partnerships helped create a real solution from Chrissy’s story. </w:t>
      </w:r>
    </w:p>
    <w:p w14:paraId="5A952030" w14:textId="0E3F877B" w:rsidR="00567702" w:rsidRDefault="00567702">
      <w:pPr>
        <w:rPr>
          <w:rFonts w:ascii="Open Sans" w:hAnsi="Open Sans" w:cs="Open Sans"/>
        </w:rPr>
      </w:pPr>
      <w:r>
        <w:rPr>
          <w:rFonts w:ascii="Open Sans" w:hAnsi="Open Sans" w:cs="Open Sans"/>
        </w:rPr>
        <w:t>--</w:t>
      </w:r>
    </w:p>
    <w:p w14:paraId="363D3494" w14:textId="1A9F55B9" w:rsidR="00567702" w:rsidRPr="00015D42" w:rsidRDefault="00567702" w:rsidP="006D63D0">
      <w:pPr>
        <w:pStyle w:val="Heading1"/>
      </w:pPr>
      <w:bookmarkStart w:id="5" w:name="_Toc120702006"/>
      <w:r w:rsidRPr="00015D42">
        <w:t>What the numbers say about FY22 outcomes under Goal 2: Improving Policy and Practice</w:t>
      </w:r>
      <w:bookmarkEnd w:id="5"/>
    </w:p>
    <w:p w14:paraId="51B1F964" w14:textId="3E71FB97" w:rsidR="00793DFC" w:rsidRDefault="00793DFC" w:rsidP="00793DFC">
      <w:pPr>
        <w:rPr>
          <w:rFonts w:ascii="Open Sans" w:hAnsi="Open Sans" w:cs="Open Sans"/>
          <w:i/>
          <w:iCs/>
        </w:rPr>
      </w:pPr>
      <w:r>
        <w:rPr>
          <w:rFonts w:ascii="Open Sans" w:hAnsi="Open Sans" w:cs="Open Sans"/>
        </w:rPr>
        <w:t xml:space="preserve">Goal </w:t>
      </w:r>
      <w:r w:rsidR="00C90866">
        <w:rPr>
          <w:rFonts w:ascii="Open Sans" w:hAnsi="Open Sans" w:cs="Open Sans"/>
        </w:rPr>
        <w:t>2</w:t>
      </w:r>
      <w:r>
        <w:rPr>
          <w:rFonts w:ascii="Open Sans" w:hAnsi="Open Sans" w:cs="Open Sans"/>
        </w:rPr>
        <w:t xml:space="preserve"> Infographics – </w:t>
      </w:r>
      <w:r w:rsidR="00C90866" w:rsidRPr="00C90866">
        <w:rPr>
          <w:rFonts w:ascii="Open Sans" w:hAnsi="Open Sans" w:cs="Open Sans"/>
          <w:i/>
          <w:iCs/>
        </w:rPr>
        <w:t>Assure that Tennessee's disability service system is responsive to the needs of people with disabilities and promotes inclusion, self-determination, and independence.</w:t>
      </w:r>
    </w:p>
    <w:p w14:paraId="1902ED9A" w14:textId="77777777" w:rsidR="002D635E" w:rsidRDefault="00C90866" w:rsidP="002D635E">
      <w:pPr>
        <w:pStyle w:val="ListParagraph"/>
        <w:numPr>
          <w:ilvl w:val="0"/>
          <w:numId w:val="6"/>
        </w:numPr>
        <w:rPr>
          <w:rFonts w:ascii="Open Sans" w:hAnsi="Open Sans" w:cs="Open Sans"/>
        </w:rPr>
      </w:pPr>
      <w:r>
        <w:rPr>
          <w:rFonts w:ascii="Open Sans" w:hAnsi="Open Sans" w:cs="Open Sans"/>
        </w:rPr>
        <w:t>Track and give input on policy</w:t>
      </w:r>
      <w:r w:rsidR="002D635E">
        <w:rPr>
          <w:rFonts w:ascii="Open Sans" w:hAnsi="Open Sans" w:cs="Open Sans"/>
        </w:rPr>
        <w:t xml:space="preserve"> - </w:t>
      </w:r>
      <w:r w:rsidRPr="002D635E">
        <w:rPr>
          <w:rFonts w:ascii="Open Sans" w:hAnsi="Open Sans" w:cs="Open Sans"/>
        </w:rPr>
        <w:t xml:space="preserve">The Council tracks and gives input on policies that affect Tennesseans with disabilities. While FY22 saw a decrease in number of polices tracked, the Council exceeded its goal of policies created or changed </w:t>
      </w:r>
      <w:proofErr w:type="gramStart"/>
      <w:r w:rsidRPr="002D635E">
        <w:rPr>
          <w:rFonts w:ascii="Open Sans" w:hAnsi="Open Sans" w:cs="Open Sans"/>
        </w:rPr>
        <w:t>as a result of</w:t>
      </w:r>
      <w:proofErr w:type="gramEnd"/>
      <w:r w:rsidRPr="002D635E">
        <w:rPr>
          <w:rFonts w:ascii="Open Sans" w:hAnsi="Open Sans" w:cs="Open Sans"/>
        </w:rPr>
        <w:t xml:space="preserve"> its work. </w:t>
      </w:r>
    </w:p>
    <w:p w14:paraId="4B042CC7" w14:textId="70652CC7" w:rsidR="00C90866" w:rsidRPr="002D635E" w:rsidRDefault="002D635E" w:rsidP="002D635E">
      <w:pPr>
        <w:pStyle w:val="ListParagraph"/>
        <w:numPr>
          <w:ilvl w:val="1"/>
          <w:numId w:val="6"/>
        </w:numPr>
        <w:rPr>
          <w:rFonts w:ascii="Open Sans" w:hAnsi="Open Sans" w:cs="Open Sans"/>
        </w:rPr>
      </w:pPr>
      <w:r w:rsidRPr="002D635E">
        <w:rPr>
          <w:rFonts w:ascii="Open Sans" w:hAnsi="Open Sans" w:cs="Open Sans"/>
        </w:rPr>
        <w:t>E</w:t>
      </w:r>
      <w:r w:rsidR="00C90866" w:rsidRPr="002D635E">
        <w:rPr>
          <w:rFonts w:ascii="Open Sans" w:hAnsi="Open Sans" w:cs="Open Sans"/>
        </w:rPr>
        <w:t xml:space="preserve">xamples </w:t>
      </w:r>
      <w:r>
        <w:rPr>
          <w:rFonts w:ascii="Open Sans" w:hAnsi="Open Sans" w:cs="Open Sans"/>
        </w:rPr>
        <w:t xml:space="preserve">of policies </w:t>
      </w:r>
      <w:proofErr w:type="gramStart"/>
      <w:r>
        <w:rPr>
          <w:rFonts w:ascii="Open Sans" w:hAnsi="Open Sans" w:cs="Open Sans"/>
        </w:rPr>
        <w:t>tracked</w:t>
      </w:r>
      <w:proofErr w:type="gramEnd"/>
      <w:r>
        <w:rPr>
          <w:rFonts w:ascii="Open Sans" w:hAnsi="Open Sans" w:cs="Open Sans"/>
        </w:rPr>
        <w:t xml:space="preserve"> and input given (goal – 50; actual i</w:t>
      </w:r>
      <w:r w:rsidR="00C90866" w:rsidRPr="002D635E">
        <w:rPr>
          <w:rFonts w:ascii="Open Sans" w:hAnsi="Open Sans" w:cs="Open Sans"/>
        </w:rPr>
        <w:t>nclude:</w:t>
      </w:r>
    </w:p>
    <w:p w14:paraId="5AD75CF2" w14:textId="1C76BFCA" w:rsidR="00C90866" w:rsidRDefault="00C90866" w:rsidP="00C90866">
      <w:pPr>
        <w:pStyle w:val="ListParagraph"/>
        <w:numPr>
          <w:ilvl w:val="2"/>
          <w:numId w:val="6"/>
        </w:numPr>
        <w:rPr>
          <w:rFonts w:ascii="Open Sans" w:hAnsi="Open Sans" w:cs="Open Sans"/>
        </w:rPr>
      </w:pPr>
      <w:proofErr w:type="spellStart"/>
      <w:r>
        <w:rPr>
          <w:rFonts w:ascii="Open Sans" w:hAnsi="Open Sans" w:cs="Open Sans"/>
        </w:rPr>
        <w:t>TennCare</w:t>
      </w:r>
      <w:proofErr w:type="spellEnd"/>
      <w:r>
        <w:rPr>
          <w:rFonts w:ascii="Open Sans" w:hAnsi="Open Sans" w:cs="Open Sans"/>
        </w:rPr>
        <w:t xml:space="preserve"> III (Centers for Medicare and Medicaid Services)</w:t>
      </w:r>
    </w:p>
    <w:p w14:paraId="12A859C3" w14:textId="4D6C5DF6" w:rsidR="00C90866" w:rsidRDefault="00C90866" w:rsidP="00C90866">
      <w:pPr>
        <w:pStyle w:val="ListParagraph"/>
        <w:numPr>
          <w:ilvl w:val="2"/>
          <w:numId w:val="6"/>
        </w:numPr>
        <w:rPr>
          <w:rFonts w:ascii="Open Sans" w:hAnsi="Open Sans" w:cs="Open Sans"/>
        </w:rPr>
      </w:pPr>
      <w:r>
        <w:rPr>
          <w:rFonts w:ascii="Open Sans" w:hAnsi="Open Sans" w:cs="Open Sans"/>
        </w:rPr>
        <w:t>TN education funding reform (TN Dept. of Education)</w:t>
      </w:r>
    </w:p>
    <w:p w14:paraId="515D726B" w14:textId="64FBACA8" w:rsidR="00C90866" w:rsidRDefault="00C90866" w:rsidP="00C90866">
      <w:pPr>
        <w:pStyle w:val="ListParagraph"/>
        <w:numPr>
          <w:ilvl w:val="2"/>
          <w:numId w:val="6"/>
        </w:numPr>
        <w:rPr>
          <w:rFonts w:ascii="Open Sans" w:hAnsi="Open Sans" w:cs="Open Sans"/>
        </w:rPr>
      </w:pPr>
      <w:r>
        <w:rPr>
          <w:rFonts w:ascii="Open Sans" w:hAnsi="Open Sans" w:cs="Open Sans"/>
        </w:rPr>
        <w:lastRenderedPageBreak/>
        <w:t>Benefits counseling (</w:t>
      </w:r>
      <w:proofErr w:type="spellStart"/>
      <w:r>
        <w:rPr>
          <w:rFonts w:ascii="Open Sans" w:hAnsi="Open Sans" w:cs="Open Sans"/>
        </w:rPr>
        <w:t>TennCare</w:t>
      </w:r>
      <w:proofErr w:type="spellEnd"/>
      <w:r>
        <w:rPr>
          <w:rFonts w:ascii="Open Sans" w:hAnsi="Open Sans" w:cs="Open Sans"/>
        </w:rPr>
        <w:t>)</w:t>
      </w:r>
    </w:p>
    <w:p w14:paraId="261B95E7" w14:textId="04A1CE32" w:rsidR="00C90866" w:rsidRDefault="00C90866" w:rsidP="00C90866">
      <w:pPr>
        <w:pStyle w:val="ListParagraph"/>
        <w:numPr>
          <w:ilvl w:val="2"/>
          <w:numId w:val="6"/>
        </w:numPr>
        <w:rPr>
          <w:rFonts w:ascii="Open Sans" w:hAnsi="Open Sans" w:cs="Open Sans"/>
        </w:rPr>
      </w:pPr>
      <w:r>
        <w:rPr>
          <w:rFonts w:ascii="Open Sans" w:hAnsi="Open Sans" w:cs="Open Sans"/>
        </w:rPr>
        <w:t>Guardianship (US Congress)</w:t>
      </w:r>
    </w:p>
    <w:p w14:paraId="4E6FFA14" w14:textId="2D9DE394" w:rsidR="00C90866" w:rsidRDefault="00C90866" w:rsidP="00C90866">
      <w:pPr>
        <w:pStyle w:val="ListParagraph"/>
        <w:numPr>
          <w:ilvl w:val="2"/>
          <w:numId w:val="6"/>
        </w:numPr>
        <w:rPr>
          <w:rFonts w:ascii="Open Sans" w:hAnsi="Open Sans" w:cs="Open Sans"/>
        </w:rPr>
      </w:pPr>
      <w:r>
        <w:rPr>
          <w:rFonts w:ascii="Open Sans" w:hAnsi="Open Sans" w:cs="Open Sans"/>
        </w:rPr>
        <w:t>State as a model employer (TN Dept. of Human Resources)</w:t>
      </w:r>
    </w:p>
    <w:p w14:paraId="1D308307" w14:textId="0E9BF855" w:rsidR="00C90866" w:rsidRDefault="00C90866" w:rsidP="00C90866">
      <w:pPr>
        <w:pStyle w:val="ListParagraph"/>
        <w:numPr>
          <w:ilvl w:val="2"/>
          <w:numId w:val="6"/>
        </w:numPr>
        <w:rPr>
          <w:rFonts w:ascii="Open Sans" w:hAnsi="Open Sans" w:cs="Open Sans"/>
        </w:rPr>
      </w:pPr>
      <w:r>
        <w:rPr>
          <w:rFonts w:ascii="Open Sans" w:hAnsi="Open Sans" w:cs="Open Sans"/>
        </w:rPr>
        <w:t>Home- and community-based services funding (US Congress)</w:t>
      </w:r>
    </w:p>
    <w:p w14:paraId="10929C70" w14:textId="6562DEF6" w:rsidR="00C90866" w:rsidRDefault="00C90866" w:rsidP="00C90866">
      <w:pPr>
        <w:pStyle w:val="ListParagraph"/>
        <w:numPr>
          <w:ilvl w:val="2"/>
          <w:numId w:val="6"/>
        </w:numPr>
        <w:rPr>
          <w:rFonts w:ascii="Open Sans" w:hAnsi="Open Sans" w:cs="Open Sans"/>
        </w:rPr>
      </w:pPr>
      <w:r>
        <w:rPr>
          <w:rFonts w:ascii="Open Sans" w:hAnsi="Open Sans" w:cs="Open Sans"/>
        </w:rPr>
        <w:t>Mental health block grant (TN Dept. of Mental Health and Substance Abuse Services)</w:t>
      </w:r>
    </w:p>
    <w:p w14:paraId="1D1068D3" w14:textId="0BECA3B1" w:rsidR="00C90866" w:rsidRDefault="00C90866" w:rsidP="00C90866">
      <w:pPr>
        <w:pStyle w:val="ListParagraph"/>
        <w:numPr>
          <w:ilvl w:val="2"/>
          <w:numId w:val="6"/>
        </w:numPr>
        <w:rPr>
          <w:rFonts w:ascii="Open Sans" w:hAnsi="Open Sans" w:cs="Open Sans"/>
        </w:rPr>
      </w:pPr>
      <w:r>
        <w:rPr>
          <w:rFonts w:ascii="Open Sans" w:hAnsi="Open Sans" w:cs="Open Sans"/>
        </w:rPr>
        <w:t>Youth detention (TN Dept. of Children’s Services)</w:t>
      </w:r>
    </w:p>
    <w:p w14:paraId="10507547" w14:textId="492BD3F2" w:rsidR="002D635E" w:rsidRDefault="002D635E" w:rsidP="002D635E">
      <w:pPr>
        <w:pStyle w:val="ListParagraph"/>
        <w:numPr>
          <w:ilvl w:val="1"/>
          <w:numId w:val="6"/>
        </w:numPr>
        <w:rPr>
          <w:rFonts w:ascii="Open Sans" w:hAnsi="Open Sans" w:cs="Open Sans"/>
        </w:rPr>
      </w:pPr>
      <w:r>
        <w:rPr>
          <w:rFonts w:ascii="Open Sans" w:hAnsi="Open Sans" w:cs="Open Sans"/>
        </w:rPr>
        <w:t>Examples of policy improved or changed (goal 3; actual – 13) include:</w:t>
      </w:r>
    </w:p>
    <w:p w14:paraId="59766F66" w14:textId="6E95DF3A" w:rsidR="002D635E" w:rsidRDefault="002D635E" w:rsidP="002D635E">
      <w:pPr>
        <w:pStyle w:val="ListParagraph"/>
        <w:numPr>
          <w:ilvl w:val="2"/>
          <w:numId w:val="6"/>
        </w:numPr>
        <w:rPr>
          <w:rFonts w:ascii="Open Sans" w:hAnsi="Open Sans" w:cs="Open Sans"/>
        </w:rPr>
      </w:pPr>
      <w:r>
        <w:rPr>
          <w:rFonts w:ascii="Open Sans" w:hAnsi="Open Sans" w:cs="Open Sans"/>
        </w:rPr>
        <w:t>Universal changing tables legislation</w:t>
      </w:r>
    </w:p>
    <w:p w14:paraId="06A1A4E8" w14:textId="6F4A34F7" w:rsidR="002D635E" w:rsidRDefault="002D635E" w:rsidP="002D635E">
      <w:pPr>
        <w:pStyle w:val="ListParagraph"/>
        <w:numPr>
          <w:ilvl w:val="2"/>
          <w:numId w:val="6"/>
        </w:numPr>
        <w:rPr>
          <w:rFonts w:ascii="Open Sans" w:hAnsi="Open Sans" w:cs="Open Sans"/>
        </w:rPr>
      </w:pPr>
      <w:r>
        <w:rPr>
          <w:rFonts w:ascii="Open Sans" w:hAnsi="Open Sans" w:cs="Open Sans"/>
        </w:rPr>
        <w:t>Tennessee education funding reform</w:t>
      </w:r>
    </w:p>
    <w:p w14:paraId="0CDED4FB" w14:textId="5A7E1BAD" w:rsidR="002D635E" w:rsidRDefault="002D635E" w:rsidP="002D635E">
      <w:pPr>
        <w:pStyle w:val="ListParagraph"/>
        <w:numPr>
          <w:ilvl w:val="2"/>
          <w:numId w:val="6"/>
        </w:numPr>
        <w:rPr>
          <w:rFonts w:ascii="Open Sans" w:hAnsi="Open Sans" w:cs="Open Sans"/>
        </w:rPr>
      </w:pPr>
      <w:r>
        <w:rPr>
          <w:rFonts w:ascii="Open Sans" w:hAnsi="Open Sans" w:cs="Open Sans"/>
        </w:rPr>
        <w:t>Medicaid Alternative Pathways (youth transitions)</w:t>
      </w:r>
    </w:p>
    <w:p w14:paraId="32F8B442" w14:textId="02F9E84D" w:rsidR="002D635E" w:rsidRDefault="002D635E" w:rsidP="002D635E">
      <w:pPr>
        <w:pStyle w:val="ListParagraph"/>
        <w:numPr>
          <w:ilvl w:val="2"/>
          <w:numId w:val="6"/>
        </w:numPr>
        <w:rPr>
          <w:rFonts w:ascii="Open Sans" w:hAnsi="Open Sans" w:cs="Open Sans"/>
        </w:rPr>
      </w:pPr>
      <w:r>
        <w:rPr>
          <w:rFonts w:ascii="Open Sans" w:hAnsi="Open Sans" w:cs="Open Sans"/>
        </w:rPr>
        <w:t>Teacher assault bill</w:t>
      </w:r>
    </w:p>
    <w:p w14:paraId="4851867F" w14:textId="04954D6D" w:rsidR="002D635E" w:rsidRDefault="002D635E" w:rsidP="002D635E">
      <w:pPr>
        <w:pStyle w:val="ListParagraph"/>
        <w:numPr>
          <w:ilvl w:val="2"/>
          <w:numId w:val="6"/>
        </w:numPr>
        <w:rPr>
          <w:rFonts w:ascii="Open Sans" w:hAnsi="Open Sans" w:cs="Open Sans"/>
        </w:rPr>
      </w:pPr>
      <w:r>
        <w:rPr>
          <w:rFonts w:ascii="Open Sans" w:hAnsi="Open Sans" w:cs="Open Sans"/>
        </w:rPr>
        <w:t>Vocational Rehabilitation transformation</w:t>
      </w:r>
    </w:p>
    <w:p w14:paraId="6EC7FABA" w14:textId="16DD6081" w:rsidR="002D635E" w:rsidRDefault="002D635E" w:rsidP="002D635E">
      <w:pPr>
        <w:pStyle w:val="ListParagraph"/>
        <w:numPr>
          <w:ilvl w:val="2"/>
          <w:numId w:val="6"/>
        </w:numPr>
        <w:rPr>
          <w:rFonts w:ascii="Open Sans" w:hAnsi="Open Sans" w:cs="Open Sans"/>
        </w:rPr>
      </w:pPr>
      <w:r>
        <w:rPr>
          <w:rFonts w:ascii="Open Sans" w:hAnsi="Open Sans" w:cs="Open Sans"/>
        </w:rPr>
        <w:t>Katie Beckett policy changes</w:t>
      </w:r>
    </w:p>
    <w:p w14:paraId="45CC03D6" w14:textId="4596CF87" w:rsidR="002D635E" w:rsidRDefault="002D635E" w:rsidP="002D635E">
      <w:pPr>
        <w:pStyle w:val="ListParagraph"/>
        <w:numPr>
          <w:ilvl w:val="2"/>
          <w:numId w:val="6"/>
        </w:numPr>
        <w:rPr>
          <w:rFonts w:ascii="Open Sans" w:hAnsi="Open Sans" w:cs="Open Sans"/>
        </w:rPr>
      </w:pPr>
      <w:r>
        <w:rPr>
          <w:rFonts w:ascii="Open Sans" w:hAnsi="Open Sans" w:cs="Open Sans"/>
        </w:rPr>
        <w:t>Changing tables:</w:t>
      </w:r>
    </w:p>
    <w:p w14:paraId="45A44BB4" w14:textId="74F90376" w:rsidR="002D635E" w:rsidRDefault="002D635E" w:rsidP="002D635E">
      <w:pPr>
        <w:pStyle w:val="ListParagraph"/>
        <w:numPr>
          <w:ilvl w:val="3"/>
          <w:numId w:val="6"/>
        </w:numPr>
        <w:rPr>
          <w:rFonts w:ascii="Open Sans" w:hAnsi="Open Sans" w:cs="Open Sans"/>
        </w:rPr>
      </w:pPr>
      <w:r>
        <w:rPr>
          <w:rFonts w:ascii="Open Sans" w:hAnsi="Open Sans" w:cs="Open Sans"/>
        </w:rPr>
        <w:t>T</w:t>
      </w:r>
      <w:r w:rsidR="006D2BE3">
        <w:rPr>
          <w:rFonts w:ascii="Open Sans" w:hAnsi="Open Sans" w:cs="Open Sans"/>
        </w:rPr>
        <w:t>N</w:t>
      </w:r>
      <w:r>
        <w:rPr>
          <w:rFonts w:ascii="Open Sans" w:hAnsi="Open Sans" w:cs="Open Sans"/>
        </w:rPr>
        <w:t xml:space="preserve"> Dept. of Environment </w:t>
      </w:r>
      <w:r w:rsidR="006D2BE3">
        <w:rPr>
          <w:rFonts w:ascii="Open Sans" w:hAnsi="Open Sans" w:cs="Open Sans"/>
        </w:rPr>
        <w:t>and Conservation</w:t>
      </w:r>
    </w:p>
    <w:p w14:paraId="6C75246D" w14:textId="4B4FFC5C" w:rsidR="006D2BE3" w:rsidRDefault="006D2BE3" w:rsidP="002D635E">
      <w:pPr>
        <w:pStyle w:val="ListParagraph"/>
        <w:numPr>
          <w:ilvl w:val="3"/>
          <w:numId w:val="6"/>
        </w:numPr>
        <w:rPr>
          <w:rFonts w:ascii="Open Sans" w:hAnsi="Open Sans" w:cs="Open Sans"/>
        </w:rPr>
      </w:pPr>
      <w:r>
        <w:rPr>
          <w:rFonts w:ascii="Open Sans" w:hAnsi="Open Sans" w:cs="Open Sans"/>
        </w:rPr>
        <w:t>TN Dept. of Transportation</w:t>
      </w:r>
    </w:p>
    <w:p w14:paraId="56912119" w14:textId="1BB42FDA" w:rsidR="006D2BE3" w:rsidRDefault="006D2BE3" w:rsidP="002D635E">
      <w:pPr>
        <w:pStyle w:val="ListParagraph"/>
        <w:numPr>
          <w:ilvl w:val="3"/>
          <w:numId w:val="6"/>
        </w:numPr>
        <w:rPr>
          <w:rFonts w:ascii="Open Sans" w:hAnsi="Open Sans" w:cs="Open Sans"/>
        </w:rPr>
      </w:pPr>
      <w:r>
        <w:rPr>
          <w:rFonts w:ascii="Open Sans" w:hAnsi="Open Sans" w:cs="Open Sans"/>
        </w:rPr>
        <w:t xml:space="preserve">Nonprofit organizations (Adventure Science Center, </w:t>
      </w:r>
      <w:proofErr w:type="spellStart"/>
      <w:r>
        <w:rPr>
          <w:rFonts w:ascii="Open Sans" w:hAnsi="Open Sans" w:cs="Open Sans"/>
        </w:rPr>
        <w:t>MaxAbility</w:t>
      </w:r>
      <w:proofErr w:type="spellEnd"/>
      <w:r>
        <w:rPr>
          <w:rFonts w:ascii="Open Sans" w:hAnsi="Open Sans" w:cs="Open Sans"/>
        </w:rPr>
        <w:t>)</w:t>
      </w:r>
    </w:p>
    <w:p w14:paraId="6A9C721E" w14:textId="0EFC3FE2" w:rsidR="00D71EFE" w:rsidRDefault="00D71EFE" w:rsidP="00D71EFE">
      <w:pPr>
        <w:pStyle w:val="ListParagraph"/>
        <w:numPr>
          <w:ilvl w:val="2"/>
          <w:numId w:val="6"/>
        </w:numPr>
        <w:rPr>
          <w:rFonts w:ascii="Open Sans" w:hAnsi="Open Sans" w:cs="Open Sans"/>
        </w:rPr>
      </w:pPr>
      <w:r>
        <w:rPr>
          <w:rFonts w:ascii="Open Sans" w:hAnsi="Open Sans" w:cs="Open Sans"/>
        </w:rPr>
        <w:t>The Council’s weekly policy news offers up-to-date information about key policies impacting Tennesseans with disabilities. During FY22, the Council published 46 weekly policy newsletters, connecting with 1,623 subscribers.</w:t>
      </w:r>
    </w:p>
    <w:p w14:paraId="29E0B052" w14:textId="7E2B6AC2" w:rsidR="00C90866" w:rsidRDefault="00C90866" w:rsidP="00C90866">
      <w:pPr>
        <w:pStyle w:val="ListParagraph"/>
        <w:numPr>
          <w:ilvl w:val="0"/>
          <w:numId w:val="6"/>
        </w:numPr>
        <w:rPr>
          <w:rFonts w:ascii="Open Sans" w:hAnsi="Open Sans" w:cs="Open Sans"/>
        </w:rPr>
      </w:pPr>
      <w:r>
        <w:rPr>
          <w:rFonts w:ascii="Open Sans" w:hAnsi="Open Sans" w:cs="Open Sans"/>
        </w:rPr>
        <w:t>Identify barriers and increase input</w:t>
      </w:r>
    </w:p>
    <w:p w14:paraId="62AB9461" w14:textId="4C3DAEA6" w:rsidR="00D71EFE" w:rsidRDefault="00D71EFE" w:rsidP="00D71EFE">
      <w:pPr>
        <w:pStyle w:val="ListParagraph"/>
        <w:numPr>
          <w:ilvl w:val="1"/>
          <w:numId w:val="6"/>
        </w:numPr>
        <w:rPr>
          <w:rFonts w:ascii="Open Sans" w:hAnsi="Open Sans" w:cs="Open Sans"/>
        </w:rPr>
      </w:pPr>
      <w:r>
        <w:rPr>
          <w:rFonts w:ascii="Open Sans" w:hAnsi="Open Sans" w:cs="Open Sans"/>
        </w:rPr>
        <w:t>Citizens and policymakers call on the Council for help navigating the disability system and highlighting barriers they face in accessing these systems</w:t>
      </w:r>
    </w:p>
    <w:p w14:paraId="7561EF8B" w14:textId="3BD37F6F" w:rsidR="00D71EFE" w:rsidRDefault="00D71EFE" w:rsidP="00D71EFE">
      <w:pPr>
        <w:pStyle w:val="ListParagraph"/>
        <w:numPr>
          <w:ilvl w:val="2"/>
          <w:numId w:val="6"/>
        </w:numPr>
        <w:rPr>
          <w:rFonts w:ascii="Open Sans" w:hAnsi="Open Sans" w:cs="Open Sans"/>
        </w:rPr>
      </w:pPr>
      <w:r>
        <w:rPr>
          <w:rFonts w:ascii="Open Sans" w:hAnsi="Open Sans" w:cs="Open Sans"/>
        </w:rPr>
        <w:t>44 inquiries from citizens</w:t>
      </w:r>
    </w:p>
    <w:p w14:paraId="3BCCA229" w14:textId="35F6D744" w:rsidR="00D71EFE" w:rsidRDefault="00D71EFE" w:rsidP="00D71EFE">
      <w:pPr>
        <w:pStyle w:val="ListParagraph"/>
        <w:numPr>
          <w:ilvl w:val="2"/>
          <w:numId w:val="6"/>
        </w:numPr>
        <w:rPr>
          <w:rFonts w:ascii="Open Sans" w:hAnsi="Open Sans" w:cs="Open Sans"/>
        </w:rPr>
      </w:pPr>
      <w:r>
        <w:rPr>
          <w:rFonts w:ascii="Open Sans" w:hAnsi="Open Sans" w:cs="Open Sans"/>
        </w:rPr>
        <w:t>34 inquiries from pol</w:t>
      </w:r>
      <w:r w:rsidR="00BA4881">
        <w:rPr>
          <w:rFonts w:ascii="Open Sans" w:hAnsi="Open Sans" w:cs="Open Sans"/>
        </w:rPr>
        <w:t>icymakers</w:t>
      </w:r>
    </w:p>
    <w:p w14:paraId="59AD294A" w14:textId="7191D98F" w:rsidR="00BA4881" w:rsidRDefault="00BA4881" w:rsidP="00D71EFE">
      <w:pPr>
        <w:pStyle w:val="ListParagraph"/>
        <w:numPr>
          <w:ilvl w:val="2"/>
          <w:numId w:val="6"/>
        </w:numPr>
        <w:rPr>
          <w:rFonts w:ascii="Open Sans" w:hAnsi="Open Sans" w:cs="Open Sans"/>
        </w:rPr>
      </w:pPr>
      <w:r>
        <w:rPr>
          <w:rFonts w:ascii="Open Sans" w:hAnsi="Open Sans" w:cs="Open Sans"/>
        </w:rPr>
        <w:t>6 Council members ignite policy change</w:t>
      </w:r>
    </w:p>
    <w:p w14:paraId="03542A48" w14:textId="0AE7A728" w:rsidR="00BA4881" w:rsidRDefault="00BA4881" w:rsidP="00D71EFE">
      <w:pPr>
        <w:pStyle w:val="ListParagraph"/>
        <w:numPr>
          <w:ilvl w:val="2"/>
          <w:numId w:val="6"/>
        </w:numPr>
        <w:rPr>
          <w:rFonts w:ascii="Open Sans" w:hAnsi="Open Sans" w:cs="Open Sans"/>
        </w:rPr>
      </w:pPr>
      <w:r>
        <w:rPr>
          <w:rFonts w:ascii="Open Sans" w:hAnsi="Open Sans" w:cs="Open Sans"/>
        </w:rPr>
        <w:t xml:space="preserve">Example: TN Center for Decision Making Support – Since its creation the Center for Decision Making Support has directly served hundreds of Tennesseans in need of support. </w:t>
      </w:r>
      <w:bookmarkStart w:id="6" w:name="_Hlk120700603"/>
      <w:r>
        <w:rPr>
          <w:rFonts w:ascii="Open Sans" w:hAnsi="Open Sans" w:cs="Open Sans"/>
        </w:rPr>
        <w:t>The center received over 200 calls or emails requesting direct support on cases, has worked on 27 of these cases, reversed 3 conservatorships, and modified 3</w:t>
      </w:r>
      <w:bookmarkEnd w:id="6"/>
      <w:r>
        <w:rPr>
          <w:rFonts w:ascii="Open Sans" w:hAnsi="Open Sans" w:cs="Open Sans"/>
        </w:rPr>
        <w:t xml:space="preserve"> conservatorships. The center is processing 1 additional conservatorship reversal and has a waiting list of cases to support.</w:t>
      </w:r>
    </w:p>
    <w:p w14:paraId="740464CC" w14:textId="321A15BF" w:rsidR="00BA4881" w:rsidRPr="00C90866" w:rsidRDefault="00BA4881" w:rsidP="00D71EFE">
      <w:pPr>
        <w:pStyle w:val="ListParagraph"/>
        <w:numPr>
          <w:ilvl w:val="2"/>
          <w:numId w:val="6"/>
        </w:numPr>
        <w:rPr>
          <w:rFonts w:ascii="Open Sans" w:hAnsi="Open Sans" w:cs="Open Sans"/>
        </w:rPr>
      </w:pPr>
      <w:r>
        <w:rPr>
          <w:rFonts w:ascii="Open Sans" w:hAnsi="Open Sans" w:cs="Open Sans"/>
        </w:rPr>
        <w:t>Image description: adult size changing table billboards that the Council funded in several communities across TN to raise awareness of the issue</w:t>
      </w:r>
    </w:p>
    <w:p w14:paraId="1FE0C670" w14:textId="1EAFD866" w:rsidR="00F8326E" w:rsidRDefault="00F8326E">
      <w:pPr>
        <w:rPr>
          <w:rFonts w:ascii="Open Sans" w:hAnsi="Open Sans" w:cs="Open Sans"/>
        </w:rPr>
      </w:pPr>
      <w:r>
        <w:rPr>
          <w:rFonts w:ascii="Open Sans" w:hAnsi="Open Sans" w:cs="Open Sans"/>
        </w:rPr>
        <w:t>--</w:t>
      </w:r>
    </w:p>
    <w:p w14:paraId="042F3965" w14:textId="2D34CB75" w:rsidR="00E70761" w:rsidRPr="00EA5D82" w:rsidRDefault="00E36992" w:rsidP="006D63D0">
      <w:pPr>
        <w:pStyle w:val="Heading1"/>
      </w:pPr>
      <w:bookmarkStart w:id="7" w:name="_Toc120702007"/>
      <w:r w:rsidRPr="00015D42">
        <w:lastRenderedPageBreak/>
        <w:t xml:space="preserve">Martez Williams: Improving </w:t>
      </w:r>
      <w:r w:rsidR="00A06AE1">
        <w:t>Information Sharing with Law Enforcement</w:t>
      </w:r>
      <w:bookmarkEnd w:id="7"/>
    </w:p>
    <w:p w14:paraId="7CCD2F7A" w14:textId="6C830673" w:rsidR="00E36992" w:rsidRDefault="00EA5D82">
      <w:pPr>
        <w:rPr>
          <w:rFonts w:ascii="Open Sans" w:hAnsi="Open Sans" w:cs="Open Sans"/>
        </w:rPr>
      </w:pPr>
      <w:r>
        <w:rPr>
          <w:rFonts w:ascii="Open Sans" w:hAnsi="Open Sans" w:cs="Open Sans"/>
        </w:rPr>
        <w:t xml:space="preserve">It started with a </w:t>
      </w:r>
      <w:r w:rsidR="000F6A67">
        <w:rPr>
          <w:rFonts w:ascii="Open Sans" w:hAnsi="Open Sans" w:cs="Open Sans"/>
        </w:rPr>
        <w:t>worry</w:t>
      </w:r>
      <w:r>
        <w:rPr>
          <w:rFonts w:ascii="Open Sans" w:hAnsi="Open Sans" w:cs="Open Sans"/>
        </w:rPr>
        <w:t xml:space="preserve">. So much of our work does. </w:t>
      </w:r>
    </w:p>
    <w:p w14:paraId="1BB79E95" w14:textId="236F9159" w:rsidR="00863FC4" w:rsidRDefault="00277A5E">
      <w:pPr>
        <w:rPr>
          <w:rFonts w:ascii="Open Sans" w:hAnsi="Open Sans" w:cs="Open Sans"/>
        </w:rPr>
      </w:pPr>
      <w:r>
        <w:rPr>
          <w:rFonts w:ascii="Open Sans" w:hAnsi="Open Sans" w:cs="Open Sans"/>
        </w:rPr>
        <w:t>Governor-appointed Council member Martez William</w:t>
      </w:r>
      <w:r w:rsidR="00D93EAC">
        <w:rPr>
          <w:rFonts w:ascii="Open Sans" w:hAnsi="Open Sans" w:cs="Open Sans"/>
        </w:rPr>
        <w:t xml:space="preserve">s </w:t>
      </w:r>
      <w:r w:rsidR="00DC37E1">
        <w:rPr>
          <w:rFonts w:ascii="Open Sans" w:hAnsi="Open Sans" w:cs="Open Sans"/>
        </w:rPr>
        <w:t xml:space="preserve">– also a graduate of Partners in Policymaking® – </w:t>
      </w:r>
      <w:r w:rsidR="00863FC4">
        <w:rPr>
          <w:rFonts w:ascii="Open Sans" w:hAnsi="Open Sans" w:cs="Open Sans"/>
        </w:rPr>
        <w:t xml:space="preserve">reached out to staff </w:t>
      </w:r>
      <w:r w:rsidR="009467BC">
        <w:rPr>
          <w:rFonts w:ascii="Open Sans" w:hAnsi="Open Sans" w:cs="Open Sans"/>
        </w:rPr>
        <w:t>in response to George Floyd’s death</w:t>
      </w:r>
      <w:r w:rsidR="00863FC4">
        <w:rPr>
          <w:rFonts w:ascii="Open Sans" w:hAnsi="Open Sans" w:cs="Open Sans"/>
        </w:rPr>
        <w:t>. Martez uses a wheelchair and needs canes to transfer out of his vehicle. His worry: “What happens if I get stopped by the police and ordered out of the car? If I reach for my canes, would the police</w:t>
      </w:r>
      <w:r w:rsidR="000D44E9">
        <w:rPr>
          <w:rFonts w:ascii="Open Sans" w:hAnsi="Open Sans" w:cs="Open Sans"/>
        </w:rPr>
        <w:t xml:space="preserve"> </w:t>
      </w:r>
      <w:r w:rsidR="00863FC4">
        <w:rPr>
          <w:rFonts w:ascii="Open Sans" w:hAnsi="Open Sans" w:cs="Open Sans"/>
        </w:rPr>
        <w:t xml:space="preserve">think I was reaching for a weapon?” </w:t>
      </w:r>
    </w:p>
    <w:p w14:paraId="5B0D8D68" w14:textId="249A9859" w:rsidR="00F8326E" w:rsidRPr="008E284C" w:rsidRDefault="006D63D0">
      <w:pPr>
        <w:rPr>
          <w:rFonts w:ascii="Open Sans" w:hAnsi="Open Sans" w:cs="Open Sans"/>
          <w:color w:val="000000" w:themeColor="text1"/>
          <w:shd w:val="clear" w:color="auto" w:fill="FFFFFF"/>
        </w:rPr>
      </w:pPr>
      <w:hyperlink r:id="rId22" w:history="1">
        <w:r w:rsidR="007C5FC5" w:rsidRPr="007F0CB8">
          <w:rPr>
            <w:rStyle w:val="Hyperlink"/>
            <w:rFonts w:ascii="Open Sans" w:hAnsi="Open Sans" w:cs="Open Sans"/>
          </w:rPr>
          <w:t xml:space="preserve">Council staff </w:t>
        </w:r>
        <w:r w:rsidR="007F0CB8" w:rsidRPr="007F0CB8">
          <w:rPr>
            <w:rStyle w:val="Hyperlink"/>
            <w:rFonts w:ascii="Open Sans" w:hAnsi="Open Sans" w:cs="Open Sans"/>
          </w:rPr>
          <w:t>supported Martez in writing an op-ed</w:t>
        </w:r>
      </w:hyperlink>
      <w:r w:rsidR="001945D9">
        <w:rPr>
          <w:rFonts w:ascii="Open Sans" w:hAnsi="Open Sans" w:cs="Open Sans"/>
        </w:rPr>
        <w:t xml:space="preserve"> and</w:t>
      </w:r>
      <w:r w:rsidR="007F0CB8">
        <w:rPr>
          <w:rFonts w:ascii="Open Sans" w:hAnsi="Open Sans" w:cs="Open Sans"/>
        </w:rPr>
        <w:t xml:space="preserve"> </w:t>
      </w:r>
      <w:r w:rsidR="00E443DB">
        <w:rPr>
          <w:rFonts w:ascii="Open Sans" w:hAnsi="Open Sans" w:cs="Open Sans"/>
        </w:rPr>
        <w:t xml:space="preserve">in </w:t>
      </w:r>
      <w:r w:rsidR="007F0CB8">
        <w:rPr>
          <w:rFonts w:ascii="Open Sans" w:hAnsi="Open Sans" w:cs="Open Sans"/>
        </w:rPr>
        <w:t>meeting with his state representatives. Martez learned there was a bill already in progress</w:t>
      </w:r>
      <w:r w:rsidR="006E2DEF">
        <w:rPr>
          <w:rFonts w:ascii="Open Sans" w:hAnsi="Open Sans" w:cs="Open Sans"/>
        </w:rPr>
        <w:t xml:space="preserve"> – the Precious Cargo </w:t>
      </w:r>
      <w:r w:rsidR="006E2DEF" w:rsidRPr="008E284C">
        <w:rPr>
          <w:rFonts w:ascii="Open Sans" w:hAnsi="Open Sans" w:cs="Open Sans"/>
          <w:color w:val="000000" w:themeColor="text1"/>
        </w:rPr>
        <w:t>Act –</w:t>
      </w:r>
      <w:r w:rsidR="007F0CB8" w:rsidRPr="008E284C">
        <w:rPr>
          <w:rFonts w:ascii="Open Sans" w:hAnsi="Open Sans" w:cs="Open Sans"/>
          <w:color w:val="000000" w:themeColor="text1"/>
        </w:rPr>
        <w:t xml:space="preserve"> that would allow </w:t>
      </w:r>
      <w:r w:rsidR="00DC37E1" w:rsidRPr="008E284C">
        <w:rPr>
          <w:rFonts w:ascii="Open Sans" w:hAnsi="Open Sans" w:cs="Open Sans"/>
          <w:color w:val="000000" w:themeColor="text1"/>
        </w:rPr>
        <w:t xml:space="preserve">people with communication barriers to </w:t>
      </w:r>
      <w:r w:rsidR="00A92EE6" w:rsidRPr="008E284C">
        <w:rPr>
          <w:rFonts w:ascii="Open Sans" w:hAnsi="Open Sans" w:cs="Open Sans"/>
          <w:color w:val="000000" w:themeColor="text1"/>
        </w:rPr>
        <w:t xml:space="preserve">privately </w:t>
      </w:r>
      <w:r w:rsidR="00DC37E1" w:rsidRPr="008E284C">
        <w:rPr>
          <w:rFonts w:ascii="Open Sans" w:hAnsi="Open Sans" w:cs="Open Sans"/>
          <w:color w:val="000000" w:themeColor="text1"/>
        </w:rPr>
        <w:t xml:space="preserve">disclose their disability to law enforcement. The “Martez amendment” </w:t>
      </w:r>
      <w:r w:rsidR="00A92EE6" w:rsidRPr="008E284C">
        <w:rPr>
          <w:rFonts w:ascii="Open Sans" w:hAnsi="Open Sans" w:cs="Open Sans"/>
          <w:color w:val="000000" w:themeColor="text1"/>
        </w:rPr>
        <w:t xml:space="preserve">made sure </w:t>
      </w:r>
      <w:r w:rsidR="00A92EE6" w:rsidRPr="008E284C">
        <w:rPr>
          <w:rFonts w:ascii="Open Sans" w:hAnsi="Open Sans" w:cs="Open Sans"/>
          <w:color w:val="000000" w:themeColor="text1"/>
          <w:shd w:val="clear" w:color="auto" w:fill="FFFFFF"/>
        </w:rPr>
        <w:t xml:space="preserve">“assistance exiting the vehicle” was added to the bill. Now, people with disabilities could let first responders know about their needs through the </w:t>
      </w:r>
      <w:r w:rsidR="004900CA" w:rsidRPr="008E284C">
        <w:rPr>
          <w:rFonts w:ascii="Open Sans" w:hAnsi="Open Sans" w:cs="Open Sans"/>
          <w:color w:val="000000" w:themeColor="text1"/>
          <w:shd w:val="clear" w:color="auto" w:fill="FFFFFF"/>
        </w:rPr>
        <w:t>vehicle</w:t>
      </w:r>
      <w:r w:rsidR="00A92EE6" w:rsidRPr="008E284C">
        <w:rPr>
          <w:rFonts w:ascii="Open Sans" w:hAnsi="Open Sans" w:cs="Open Sans"/>
          <w:color w:val="000000" w:themeColor="text1"/>
          <w:shd w:val="clear" w:color="auto" w:fill="FFFFFF"/>
        </w:rPr>
        <w:t xml:space="preserve"> registration system. </w:t>
      </w:r>
    </w:p>
    <w:p w14:paraId="425093E2" w14:textId="489140B3" w:rsidR="001E09B3" w:rsidRPr="008E284C" w:rsidRDefault="00A92EE6">
      <w:pPr>
        <w:rPr>
          <w:rFonts w:ascii="Open Sans" w:hAnsi="Open Sans" w:cs="Open Sans"/>
          <w:color w:val="000000" w:themeColor="text1"/>
          <w:shd w:val="clear" w:color="auto" w:fill="FFFFFF"/>
        </w:rPr>
      </w:pPr>
      <w:r w:rsidRPr="008E284C">
        <w:rPr>
          <w:rFonts w:ascii="Open Sans" w:hAnsi="Open Sans" w:cs="Open Sans"/>
          <w:color w:val="000000" w:themeColor="text1"/>
          <w:shd w:val="clear" w:color="auto" w:fill="FFFFFF"/>
        </w:rPr>
        <w:t xml:space="preserve">But the bill wasn’t the end of the story. When Martez </w:t>
      </w:r>
      <w:r w:rsidR="001E09B3" w:rsidRPr="008E284C">
        <w:rPr>
          <w:rFonts w:ascii="Open Sans" w:hAnsi="Open Sans" w:cs="Open Sans"/>
          <w:color w:val="000000" w:themeColor="text1"/>
          <w:shd w:val="clear" w:color="auto" w:fill="FFFFFF"/>
        </w:rPr>
        <w:t xml:space="preserve">tried to use the new </w:t>
      </w:r>
      <w:r w:rsidR="000D44E9" w:rsidRPr="008E284C">
        <w:rPr>
          <w:rFonts w:ascii="Open Sans" w:hAnsi="Open Sans" w:cs="Open Sans"/>
          <w:color w:val="000000" w:themeColor="text1"/>
          <w:shd w:val="clear" w:color="auto" w:fill="FFFFFF"/>
        </w:rPr>
        <w:t>system</w:t>
      </w:r>
      <w:r w:rsidR="001E09B3" w:rsidRPr="008E284C">
        <w:rPr>
          <w:rFonts w:ascii="Open Sans" w:hAnsi="Open Sans" w:cs="Open Sans"/>
          <w:color w:val="000000" w:themeColor="text1"/>
          <w:shd w:val="clear" w:color="auto" w:fill="FFFFFF"/>
        </w:rPr>
        <w:t xml:space="preserve">, he ran into barriers. His local police department wasn’t aware of the new option and didn’t know how to direct him. Martez again reached out to Council staff. </w:t>
      </w:r>
    </w:p>
    <w:p w14:paraId="4D953BD0" w14:textId="7F30B334" w:rsidR="001E09B3" w:rsidRDefault="00204BFD">
      <w:pPr>
        <w:rPr>
          <w:rFonts w:ascii="Open Sans" w:hAnsi="Open Sans" w:cs="Open Sans"/>
          <w:color w:val="000000" w:themeColor="text1"/>
          <w:shd w:val="clear" w:color="auto" w:fill="FFFFFF"/>
        </w:rPr>
      </w:pPr>
      <w:r w:rsidRPr="008E284C">
        <w:rPr>
          <w:rFonts w:ascii="Open Sans" w:hAnsi="Open Sans" w:cs="Open Sans"/>
          <w:color w:val="000000" w:themeColor="text1"/>
          <w:shd w:val="clear" w:color="auto" w:fill="FFFFFF"/>
        </w:rPr>
        <w:t xml:space="preserve">The Council brought together </w:t>
      </w:r>
      <w:r w:rsidR="0051653D" w:rsidRPr="008E284C">
        <w:rPr>
          <w:rFonts w:ascii="Open Sans" w:hAnsi="Open Sans" w:cs="Open Sans"/>
          <w:color w:val="000000" w:themeColor="text1"/>
          <w:shd w:val="clear" w:color="auto" w:fill="FFFFFF"/>
        </w:rPr>
        <w:t>the TN Dept. of Revenue</w:t>
      </w:r>
      <w:r w:rsidRPr="008E284C">
        <w:rPr>
          <w:rFonts w:ascii="Open Sans" w:hAnsi="Open Sans" w:cs="Open Sans"/>
          <w:color w:val="000000" w:themeColor="text1"/>
          <w:shd w:val="clear" w:color="auto" w:fill="FFFFFF"/>
        </w:rPr>
        <w:t>,</w:t>
      </w:r>
      <w:r w:rsidR="0081187E" w:rsidRPr="008E284C">
        <w:rPr>
          <w:rFonts w:ascii="Open Sans" w:hAnsi="Open Sans" w:cs="Open Sans"/>
          <w:color w:val="000000" w:themeColor="text1"/>
          <w:shd w:val="clear" w:color="auto" w:fill="FFFFFF"/>
        </w:rPr>
        <w:t xml:space="preserve"> State Highway Patrol</w:t>
      </w:r>
      <w:r w:rsidR="00075FB7" w:rsidRPr="008E284C">
        <w:rPr>
          <w:rFonts w:ascii="Open Sans" w:hAnsi="Open Sans" w:cs="Open Sans"/>
          <w:color w:val="000000" w:themeColor="text1"/>
          <w:shd w:val="clear" w:color="auto" w:fill="FFFFFF"/>
        </w:rPr>
        <w:t>,</w:t>
      </w:r>
      <w:r w:rsidR="0081187E" w:rsidRPr="008E284C">
        <w:rPr>
          <w:rFonts w:ascii="Open Sans" w:hAnsi="Open Sans" w:cs="Open Sans"/>
          <w:color w:val="000000" w:themeColor="text1"/>
          <w:shd w:val="clear" w:color="auto" w:fill="FFFFFF"/>
        </w:rPr>
        <w:t xml:space="preserve"> and several local police departments. </w:t>
      </w:r>
      <w:r w:rsidR="006E2DEF" w:rsidRPr="008E284C">
        <w:rPr>
          <w:rFonts w:ascii="Open Sans" w:hAnsi="Open Sans" w:cs="Open Sans"/>
          <w:color w:val="000000" w:themeColor="text1"/>
          <w:shd w:val="clear" w:color="auto" w:fill="FFFFFF"/>
        </w:rPr>
        <w:t xml:space="preserve">The Dept. of Revenue manages the vehicle registration system. They shared the new process for disclosing disability under the Precious Cargo Act. </w:t>
      </w:r>
      <w:hyperlink r:id="rId23" w:history="1">
        <w:r w:rsidR="00933146" w:rsidRPr="005D37E3">
          <w:rPr>
            <w:rStyle w:val="Hyperlink"/>
            <w:rFonts w:ascii="Open Sans" w:hAnsi="Open Sans" w:cs="Open Sans"/>
            <w:shd w:val="clear" w:color="auto" w:fill="FFFFFF"/>
          </w:rPr>
          <w:t>The Council then shared</w:t>
        </w:r>
        <w:r w:rsidR="008E284C" w:rsidRPr="005D37E3">
          <w:rPr>
            <w:rStyle w:val="Hyperlink"/>
            <w:rFonts w:ascii="Open Sans" w:hAnsi="Open Sans" w:cs="Open Sans"/>
            <w:shd w:val="clear" w:color="auto" w:fill="FFFFFF"/>
          </w:rPr>
          <w:t xml:space="preserve"> </w:t>
        </w:r>
        <w:r w:rsidR="006E2DEF" w:rsidRPr="005D37E3">
          <w:rPr>
            <w:rStyle w:val="Hyperlink"/>
            <w:rFonts w:ascii="Open Sans" w:hAnsi="Open Sans" w:cs="Open Sans"/>
            <w:shd w:val="clear" w:color="auto" w:fill="FFFFFF"/>
          </w:rPr>
          <w:t xml:space="preserve">that information </w:t>
        </w:r>
        <w:r w:rsidR="00E443DB" w:rsidRPr="005D37E3">
          <w:rPr>
            <w:rStyle w:val="Hyperlink"/>
            <w:rFonts w:ascii="Open Sans" w:hAnsi="Open Sans" w:cs="Open Sans"/>
            <w:shd w:val="clear" w:color="auto" w:fill="FFFFFF"/>
          </w:rPr>
          <w:t>with the disability community</w:t>
        </w:r>
        <w:r w:rsidR="004900CA" w:rsidRPr="005D37E3">
          <w:rPr>
            <w:rStyle w:val="Hyperlink"/>
            <w:rFonts w:ascii="Open Sans" w:hAnsi="Open Sans" w:cs="Open Sans"/>
            <w:shd w:val="clear" w:color="auto" w:fill="FFFFFF"/>
          </w:rPr>
          <w:t xml:space="preserve">. </w:t>
        </w:r>
        <w:r w:rsidR="00665CB9" w:rsidRPr="005D37E3">
          <w:rPr>
            <w:rStyle w:val="Hyperlink"/>
            <w:rFonts w:ascii="Open Sans" w:hAnsi="Open Sans" w:cs="Open Sans"/>
            <w:shd w:val="clear" w:color="auto" w:fill="FFFFFF"/>
          </w:rPr>
          <w:t xml:space="preserve">Law enforcement agencies </w:t>
        </w:r>
        <w:r w:rsidR="00E443DB" w:rsidRPr="005D37E3">
          <w:rPr>
            <w:rStyle w:val="Hyperlink"/>
            <w:rFonts w:ascii="Open Sans" w:hAnsi="Open Sans" w:cs="Open Sans"/>
            <w:shd w:val="clear" w:color="auto" w:fill="FFFFFF"/>
          </w:rPr>
          <w:t>shared</w:t>
        </w:r>
        <w:r w:rsidR="006E2DEF" w:rsidRPr="005D37E3">
          <w:rPr>
            <w:rStyle w:val="Hyperlink"/>
            <w:rFonts w:ascii="Open Sans" w:hAnsi="Open Sans" w:cs="Open Sans"/>
            <w:shd w:val="clear" w:color="auto" w:fill="FFFFFF"/>
          </w:rPr>
          <w:t xml:space="preserve"> the information through their internal channels</w:t>
        </w:r>
      </w:hyperlink>
      <w:r w:rsidR="006E2DEF" w:rsidRPr="008E284C">
        <w:rPr>
          <w:rFonts w:ascii="Open Sans" w:hAnsi="Open Sans" w:cs="Open Sans"/>
          <w:color w:val="000000" w:themeColor="text1"/>
          <w:shd w:val="clear" w:color="auto" w:fill="FFFFFF"/>
        </w:rPr>
        <w:t xml:space="preserve">. </w:t>
      </w:r>
    </w:p>
    <w:p w14:paraId="3F2B1D25" w14:textId="629D0BAA" w:rsidR="00A968A3" w:rsidRPr="008E284C" w:rsidRDefault="00A968A3">
      <w:pPr>
        <w:rPr>
          <w:rFonts w:ascii="Open Sans" w:hAnsi="Open Sans" w:cs="Open Sans"/>
          <w:color w:val="000000" w:themeColor="text1"/>
          <w:shd w:val="clear" w:color="auto" w:fill="FFFFFF"/>
        </w:rPr>
      </w:pPr>
      <w:r>
        <w:rPr>
          <w:rFonts w:ascii="Open Sans" w:hAnsi="Open Sans" w:cs="Open Sans"/>
          <w:color w:val="000000" w:themeColor="text1"/>
          <w:shd w:val="clear" w:color="auto" w:fill="FFFFFF"/>
        </w:rPr>
        <w:t xml:space="preserve">Council expertise and </w:t>
      </w:r>
      <w:r w:rsidR="00DC6989">
        <w:rPr>
          <w:rFonts w:ascii="Open Sans" w:hAnsi="Open Sans" w:cs="Open Sans"/>
          <w:color w:val="000000" w:themeColor="text1"/>
          <w:shd w:val="clear" w:color="auto" w:fill="FFFFFF"/>
        </w:rPr>
        <w:t xml:space="preserve">trusted </w:t>
      </w:r>
      <w:r>
        <w:rPr>
          <w:rFonts w:ascii="Open Sans" w:hAnsi="Open Sans" w:cs="Open Sans"/>
          <w:color w:val="000000" w:themeColor="text1"/>
          <w:shd w:val="clear" w:color="auto" w:fill="FFFFFF"/>
        </w:rPr>
        <w:t xml:space="preserve">partnerships helped create a real solution from Martez’s worry. </w:t>
      </w:r>
    </w:p>
    <w:p w14:paraId="40B60B83" w14:textId="75D7EB6F" w:rsidR="002804D9" w:rsidRDefault="002804D9">
      <w:pPr>
        <w:rPr>
          <w:rFonts w:ascii="Open Sans" w:hAnsi="Open Sans" w:cs="Open Sans"/>
          <w:color w:val="202020"/>
          <w:shd w:val="clear" w:color="auto" w:fill="FFFFFF"/>
        </w:rPr>
      </w:pPr>
      <w:r>
        <w:rPr>
          <w:rFonts w:ascii="Open Sans" w:hAnsi="Open Sans" w:cs="Open Sans"/>
          <w:color w:val="202020"/>
          <w:shd w:val="clear" w:color="auto" w:fill="FFFFFF"/>
        </w:rPr>
        <w:t>--</w:t>
      </w:r>
    </w:p>
    <w:p w14:paraId="1E3BADEE" w14:textId="2E92AF06" w:rsidR="00CD6632" w:rsidRPr="00015D42" w:rsidRDefault="00CD6632" w:rsidP="006D63D0">
      <w:pPr>
        <w:pStyle w:val="Heading1"/>
      </w:pPr>
      <w:bookmarkStart w:id="8" w:name="_Toc120702008"/>
      <w:r w:rsidRPr="00015D42">
        <w:t xml:space="preserve">What the numbers say about FY22 outcomes under Goal </w:t>
      </w:r>
      <w:r>
        <w:t>3</w:t>
      </w:r>
      <w:r w:rsidRPr="00015D42">
        <w:t xml:space="preserve">: </w:t>
      </w:r>
      <w:r>
        <w:t>Informing the Public</w:t>
      </w:r>
      <w:bookmarkEnd w:id="8"/>
    </w:p>
    <w:p w14:paraId="33B95210" w14:textId="4B459C58" w:rsidR="00793DFC" w:rsidRDefault="00793DFC" w:rsidP="00793DFC">
      <w:pPr>
        <w:rPr>
          <w:rFonts w:ascii="Open Sans" w:hAnsi="Open Sans" w:cs="Open Sans"/>
        </w:rPr>
      </w:pPr>
      <w:r>
        <w:rPr>
          <w:rFonts w:ascii="Open Sans" w:hAnsi="Open Sans" w:cs="Open Sans"/>
        </w:rPr>
        <w:t xml:space="preserve">Goal </w:t>
      </w:r>
      <w:r w:rsidR="00BA4881">
        <w:rPr>
          <w:rFonts w:ascii="Open Sans" w:hAnsi="Open Sans" w:cs="Open Sans"/>
        </w:rPr>
        <w:t>3 – Equip Tennesseans with disabilities, their families, policy leaders, and the community with information that promotes inclusion, self-determination, and independence.</w:t>
      </w:r>
    </w:p>
    <w:p w14:paraId="488BC04C" w14:textId="7E4DDDFD" w:rsidR="00BA4881" w:rsidRDefault="00BA4881" w:rsidP="00BA4881">
      <w:pPr>
        <w:pStyle w:val="ListParagraph"/>
        <w:numPr>
          <w:ilvl w:val="0"/>
          <w:numId w:val="7"/>
        </w:numPr>
        <w:rPr>
          <w:rFonts w:ascii="Open Sans" w:hAnsi="Open Sans" w:cs="Open Sans"/>
        </w:rPr>
      </w:pPr>
      <w:r>
        <w:rPr>
          <w:rFonts w:ascii="Open Sans" w:hAnsi="Open Sans" w:cs="Open Sans"/>
        </w:rPr>
        <w:t>Increase accessible information</w:t>
      </w:r>
    </w:p>
    <w:p w14:paraId="0C4A2F5F" w14:textId="3E68DBFC" w:rsidR="00BA4881" w:rsidRDefault="006C60F2" w:rsidP="00BA4881">
      <w:pPr>
        <w:pStyle w:val="ListParagraph"/>
        <w:numPr>
          <w:ilvl w:val="1"/>
          <w:numId w:val="7"/>
        </w:numPr>
        <w:rPr>
          <w:rFonts w:ascii="Open Sans" w:hAnsi="Open Sans" w:cs="Open Sans"/>
        </w:rPr>
      </w:pPr>
      <w:r>
        <w:rPr>
          <w:rFonts w:ascii="Open Sans" w:hAnsi="Open Sans" w:cs="Open Sans"/>
        </w:rPr>
        <w:t>Data highlights for communications platforms and products with bar graphs to show progress:</w:t>
      </w:r>
    </w:p>
    <w:p w14:paraId="57CC2053" w14:textId="35586CAB" w:rsidR="006C60F2" w:rsidRDefault="006C60F2" w:rsidP="006C60F2">
      <w:pPr>
        <w:pStyle w:val="ListParagraph"/>
        <w:numPr>
          <w:ilvl w:val="2"/>
          <w:numId w:val="7"/>
        </w:numPr>
        <w:rPr>
          <w:rFonts w:ascii="Open Sans" w:hAnsi="Open Sans" w:cs="Open Sans"/>
        </w:rPr>
      </w:pPr>
      <w:r>
        <w:rPr>
          <w:rFonts w:ascii="Open Sans" w:hAnsi="Open Sans" w:cs="Open Sans"/>
        </w:rPr>
        <w:t>E-news subscribers: goal:2,613; current: 2,485</w:t>
      </w:r>
    </w:p>
    <w:p w14:paraId="1C4DBCDB" w14:textId="0DC90C65" w:rsidR="006C60F2" w:rsidRDefault="006C60F2" w:rsidP="006C60F2">
      <w:pPr>
        <w:pStyle w:val="ListParagraph"/>
        <w:numPr>
          <w:ilvl w:val="2"/>
          <w:numId w:val="7"/>
        </w:numPr>
        <w:rPr>
          <w:rFonts w:ascii="Open Sans" w:hAnsi="Open Sans" w:cs="Open Sans"/>
        </w:rPr>
      </w:pPr>
      <w:r>
        <w:rPr>
          <w:rFonts w:ascii="Open Sans" w:hAnsi="Open Sans" w:cs="Open Sans"/>
        </w:rPr>
        <w:lastRenderedPageBreak/>
        <w:t>E-news open rate: goal: 21%; current: 21%</w:t>
      </w:r>
    </w:p>
    <w:p w14:paraId="02D7396E" w14:textId="72E1B5EB" w:rsidR="006C60F2" w:rsidRDefault="006C60F2" w:rsidP="006C60F2">
      <w:pPr>
        <w:pStyle w:val="ListParagraph"/>
        <w:numPr>
          <w:ilvl w:val="2"/>
          <w:numId w:val="7"/>
        </w:numPr>
        <w:rPr>
          <w:rFonts w:ascii="Open Sans" w:hAnsi="Open Sans" w:cs="Open Sans"/>
        </w:rPr>
      </w:pPr>
      <w:r>
        <w:rPr>
          <w:rFonts w:ascii="Open Sans" w:hAnsi="Open Sans" w:cs="Open Sans"/>
        </w:rPr>
        <w:t>Facebook page followers: goal: 6,240; current: 4,753</w:t>
      </w:r>
    </w:p>
    <w:p w14:paraId="580CDD26" w14:textId="5ABBF41C" w:rsidR="006C60F2" w:rsidRDefault="006C60F2" w:rsidP="006C60F2">
      <w:pPr>
        <w:pStyle w:val="ListParagraph"/>
        <w:numPr>
          <w:ilvl w:val="2"/>
          <w:numId w:val="7"/>
        </w:numPr>
        <w:rPr>
          <w:rFonts w:ascii="Open Sans" w:hAnsi="Open Sans" w:cs="Open Sans"/>
        </w:rPr>
      </w:pPr>
      <w:r>
        <w:rPr>
          <w:rFonts w:ascii="Open Sans" w:hAnsi="Open Sans" w:cs="Open Sans"/>
        </w:rPr>
        <w:t>Facebook engagements: goal: 11000; current: 14,166</w:t>
      </w:r>
    </w:p>
    <w:p w14:paraId="74ED29FF" w14:textId="319AEDCF" w:rsidR="006C60F2" w:rsidRDefault="006C60F2" w:rsidP="006C60F2">
      <w:pPr>
        <w:pStyle w:val="ListParagraph"/>
        <w:numPr>
          <w:ilvl w:val="2"/>
          <w:numId w:val="7"/>
        </w:numPr>
        <w:rPr>
          <w:rFonts w:ascii="Open Sans" w:hAnsi="Open Sans" w:cs="Open Sans"/>
        </w:rPr>
      </w:pPr>
      <w:r>
        <w:rPr>
          <w:rFonts w:ascii="Open Sans" w:hAnsi="Open Sans" w:cs="Open Sans"/>
        </w:rPr>
        <w:t>Twitter followers: goal: 1,616; current: 1,319</w:t>
      </w:r>
    </w:p>
    <w:p w14:paraId="1FA1D905" w14:textId="5481ED94" w:rsidR="006C60F2" w:rsidRDefault="006C60F2" w:rsidP="006C60F2">
      <w:pPr>
        <w:pStyle w:val="ListParagraph"/>
        <w:numPr>
          <w:ilvl w:val="2"/>
          <w:numId w:val="7"/>
        </w:numPr>
        <w:rPr>
          <w:rFonts w:ascii="Open Sans" w:hAnsi="Open Sans" w:cs="Open Sans"/>
        </w:rPr>
      </w:pPr>
      <w:r>
        <w:rPr>
          <w:rFonts w:ascii="Open Sans" w:hAnsi="Open Sans" w:cs="Open Sans"/>
        </w:rPr>
        <w:t>Twitter engagements: goal: 1,200; current: 1,378</w:t>
      </w:r>
    </w:p>
    <w:p w14:paraId="17842C5F" w14:textId="32004219" w:rsidR="006C60F2" w:rsidRDefault="006C60F2" w:rsidP="006C60F2">
      <w:pPr>
        <w:pStyle w:val="ListParagraph"/>
        <w:numPr>
          <w:ilvl w:val="2"/>
          <w:numId w:val="7"/>
        </w:numPr>
        <w:rPr>
          <w:rFonts w:ascii="Open Sans" w:hAnsi="Open Sans" w:cs="Open Sans"/>
        </w:rPr>
      </w:pPr>
      <w:r>
        <w:rPr>
          <w:rFonts w:ascii="Open Sans" w:hAnsi="Open Sans" w:cs="Open Sans"/>
        </w:rPr>
        <w:t>Website unique visitors: goal: 27,600; current: 22,563</w:t>
      </w:r>
    </w:p>
    <w:p w14:paraId="4EF485BC" w14:textId="44848F0E" w:rsidR="006C60F2" w:rsidRDefault="006C60F2" w:rsidP="006C60F2">
      <w:pPr>
        <w:pStyle w:val="ListParagraph"/>
        <w:numPr>
          <w:ilvl w:val="2"/>
          <w:numId w:val="7"/>
        </w:numPr>
        <w:rPr>
          <w:rFonts w:ascii="Open Sans" w:hAnsi="Open Sans" w:cs="Open Sans"/>
        </w:rPr>
      </w:pPr>
      <w:r>
        <w:rPr>
          <w:rFonts w:ascii="Open Sans" w:hAnsi="Open Sans" w:cs="Open Sans"/>
        </w:rPr>
        <w:t>Breaking Ground subscribers: goal: 6,025; current: 6,128</w:t>
      </w:r>
    </w:p>
    <w:p w14:paraId="10631AEE" w14:textId="2C70E6E7" w:rsidR="00BA4881" w:rsidRDefault="00BA4881" w:rsidP="00BA4881">
      <w:pPr>
        <w:pStyle w:val="ListParagraph"/>
        <w:numPr>
          <w:ilvl w:val="0"/>
          <w:numId w:val="7"/>
        </w:numPr>
        <w:rPr>
          <w:rFonts w:ascii="Open Sans" w:hAnsi="Open Sans" w:cs="Open Sans"/>
        </w:rPr>
      </w:pPr>
      <w:r>
        <w:rPr>
          <w:rFonts w:ascii="Open Sans" w:hAnsi="Open Sans" w:cs="Open Sans"/>
        </w:rPr>
        <w:t>Build engagement in disability issues</w:t>
      </w:r>
    </w:p>
    <w:p w14:paraId="0256E518" w14:textId="7F599D94" w:rsidR="006C60F2" w:rsidRDefault="006C60F2" w:rsidP="006C60F2">
      <w:pPr>
        <w:pStyle w:val="ListParagraph"/>
        <w:numPr>
          <w:ilvl w:val="1"/>
          <w:numId w:val="7"/>
        </w:numPr>
        <w:rPr>
          <w:rFonts w:ascii="Open Sans" w:hAnsi="Open Sans" w:cs="Open Sans"/>
        </w:rPr>
      </w:pPr>
      <w:r>
        <w:rPr>
          <w:rFonts w:ascii="Open Sans" w:hAnsi="Open Sans" w:cs="Open Sans"/>
        </w:rPr>
        <w:t>Image of word cloud with varying topics covered in communications from the Council</w:t>
      </w:r>
    </w:p>
    <w:p w14:paraId="563BC535" w14:textId="1507F7C0" w:rsidR="00BA4881" w:rsidRDefault="00BA4881" w:rsidP="00BA4881">
      <w:pPr>
        <w:pStyle w:val="ListParagraph"/>
        <w:numPr>
          <w:ilvl w:val="0"/>
          <w:numId w:val="7"/>
        </w:numPr>
        <w:rPr>
          <w:rFonts w:ascii="Open Sans" w:hAnsi="Open Sans" w:cs="Open Sans"/>
        </w:rPr>
      </w:pPr>
      <w:r>
        <w:rPr>
          <w:rFonts w:ascii="Open Sans" w:hAnsi="Open Sans" w:cs="Open Sans"/>
        </w:rPr>
        <w:t>Lead statewide partnership: TN Disability Pathfinder</w:t>
      </w:r>
    </w:p>
    <w:p w14:paraId="6556B1B2" w14:textId="3E778802" w:rsidR="00BA4881" w:rsidRDefault="00BA4881" w:rsidP="00BA4881">
      <w:pPr>
        <w:pStyle w:val="ListParagraph"/>
        <w:numPr>
          <w:ilvl w:val="1"/>
          <w:numId w:val="7"/>
        </w:numPr>
        <w:rPr>
          <w:rFonts w:ascii="Open Sans" w:hAnsi="Open Sans" w:cs="Open Sans"/>
        </w:rPr>
      </w:pPr>
      <w:r>
        <w:rPr>
          <w:rFonts w:ascii="Open Sans" w:hAnsi="Open Sans" w:cs="Open Sans"/>
        </w:rPr>
        <w:t>In partnership with 6 sister state agencies, the Council continues to support operation of the state’s only disability information and referral service, TN Disability Pathfinder; logos shows show agency partners, including:</w:t>
      </w:r>
    </w:p>
    <w:p w14:paraId="0AA979E4" w14:textId="114928F9" w:rsidR="00BA4881" w:rsidRDefault="00BA4881" w:rsidP="00BA4881">
      <w:pPr>
        <w:pStyle w:val="ListParagraph"/>
        <w:numPr>
          <w:ilvl w:val="2"/>
          <w:numId w:val="7"/>
        </w:numPr>
        <w:rPr>
          <w:rFonts w:ascii="Open Sans" w:hAnsi="Open Sans" w:cs="Open Sans"/>
        </w:rPr>
      </w:pPr>
      <w:r>
        <w:rPr>
          <w:rFonts w:ascii="Open Sans" w:hAnsi="Open Sans" w:cs="Open Sans"/>
        </w:rPr>
        <w:t>TN Dept. of Human Services</w:t>
      </w:r>
    </w:p>
    <w:p w14:paraId="3EB59154" w14:textId="7966A902" w:rsidR="00BA4881" w:rsidRDefault="00BA4881" w:rsidP="00BA4881">
      <w:pPr>
        <w:pStyle w:val="ListParagraph"/>
        <w:numPr>
          <w:ilvl w:val="2"/>
          <w:numId w:val="7"/>
        </w:numPr>
        <w:rPr>
          <w:rFonts w:ascii="Open Sans" w:hAnsi="Open Sans" w:cs="Open Sans"/>
        </w:rPr>
      </w:pPr>
      <w:r>
        <w:rPr>
          <w:rFonts w:ascii="Open Sans" w:hAnsi="Open Sans" w:cs="Open Sans"/>
        </w:rPr>
        <w:t>TN Dept. of Intellectual and Developmental Disabilities</w:t>
      </w:r>
    </w:p>
    <w:p w14:paraId="726EB167" w14:textId="46431566" w:rsidR="00BA4881" w:rsidRDefault="00BA4881" w:rsidP="00BA4881">
      <w:pPr>
        <w:pStyle w:val="ListParagraph"/>
        <w:numPr>
          <w:ilvl w:val="2"/>
          <w:numId w:val="7"/>
        </w:numPr>
        <w:rPr>
          <w:rFonts w:ascii="Open Sans" w:hAnsi="Open Sans" w:cs="Open Sans"/>
        </w:rPr>
      </w:pPr>
      <w:r>
        <w:rPr>
          <w:rFonts w:ascii="Open Sans" w:hAnsi="Open Sans" w:cs="Open Sans"/>
        </w:rPr>
        <w:t>TN Dept. of Education</w:t>
      </w:r>
    </w:p>
    <w:p w14:paraId="1698CE16" w14:textId="2EE9DA51" w:rsidR="00BA4881" w:rsidRDefault="00BA4881" w:rsidP="00BA4881">
      <w:pPr>
        <w:pStyle w:val="ListParagraph"/>
        <w:numPr>
          <w:ilvl w:val="2"/>
          <w:numId w:val="7"/>
        </w:numPr>
        <w:rPr>
          <w:rFonts w:ascii="Open Sans" w:hAnsi="Open Sans" w:cs="Open Sans"/>
        </w:rPr>
      </w:pPr>
      <w:r>
        <w:rPr>
          <w:rFonts w:ascii="Open Sans" w:hAnsi="Open Sans" w:cs="Open Sans"/>
        </w:rPr>
        <w:t>TN Dept. of Health</w:t>
      </w:r>
    </w:p>
    <w:p w14:paraId="5C69139D" w14:textId="4321F114" w:rsidR="00BA4881" w:rsidRDefault="00BA4881" w:rsidP="00BA4881">
      <w:pPr>
        <w:pStyle w:val="ListParagraph"/>
        <w:numPr>
          <w:ilvl w:val="2"/>
          <w:numId w:val="7"/>
        </w:numPr>
        <w:rPr>
          <w:rFonts w:ascii="Open Sans" w:hAnsi="Open Sans" w:cs="Open Sans"/>
        </w:rPr>
      </w:pPr>
      <w:r>
        <w:rPr>
          <w:rFonts w:ascii="Open Sans" w:hAnsi="Open Sans" w:cs="Open Sans"/>
        </w:rPr>
        <w:t>TN Commission on Aging and Disability</w:t>
      </w:r>
    </w:p>
    <w:p w14:paraId="082A5660" w14:textId="7DA06512" w:rsidR="00BA4881" w:rsidRPr="00BA4881" w:rsidRDefault="00BA4881" w:rsidP="00BA4881">
      <w:pPr>
        <w:pStyle w:val="ListParagraph"/>
        <w:numPr>
          <w:ilvl w:val="2"/>
          <w:numId w:val="7"/>
        </w:numPr>
        <w:rPr>
          <w:rFonts w:ascii="Open Sans" w:hAnsi="Open Sans" w:cs="Open Sans"/>
        </w:rPr>
      </w:pPr>
      <w:r>
        <w:rPr>
          <w:rFonts w:ascii="Open Sans" w:hAnsi="Open Sans" w:cs="Open Sans"/>
        </w:rPr>
        <w:t>TN Dept. of Mental Health and Substance Abuse Services</w:t>
      </w:r>
    </w:p>
    <w:p w14:paraId="40E1A362" w14:textId="0D526F22" w:rsidR="00BA4881" w:rsidRDefault="00BA4881" w:rsidP="00BA4881">
      <w:pPr>
        <w:pStyle w:val="ListParagraph"/>
        <w:numPr>
          <w:ilvl w:val="0"/>
          <w:numId w:val="7"/>
        </w:numPr>
        <w:rPr>
          <w:rFonts w:ascii="Open Sans" w:hAnsi="Open Sans" w:cs="Open Sans"/>
        </w:rPr>
      </w:pPr>
      <w:r>
        <w:rPr>
          <w:rFonts w:ascii="Open Sans" w:hAnsi="Open Sans" w:cs="Open Sans"/>
        </w:rPr>
        <w:t>Increase engagement with underrepresented groups</w:t>
      </w:r>
    </w:p>
    <w:p w14:paraId="2E7E2E1D" w14:textId="1297BBE4" w:rsidR="00BA4881" w:rsidRDefault="00BA4881" w:rsidP="00BA4881">
      <w:pPr>
        <w:pStyle w:val="ListParagraph"/>
        <w:numPr>
          <w:ilvl w:val="1"/>
          <w:numId w:val="7"/>
        </w:numPr>
        <w:rPr>
          <w:rFonts w:ascii="Open Sans" w:hAnsi="Open Sans" w:cs="Open Sans"/>
        </w:rPr>
      </w:pPr>
      <w:r>
        <w:rPr>
          <w:rFonts w:ascii="Open Sans" w:hAnsi="Open Sans" w:cs="Open Sans"/>
        </w:rPr>
        <w:t xml:space="preserve">Link to Spanish language YouTube video public service announcement about in-home vaccines for COVID-19 for people with disabilities and caregivers: </w:t>
      </w:r>
      <w:hyperlink r:id="rId24" w:history="1">
        <w:r w:rsidRPr="00D84144">
          <w:rPr>
            <w:rStyle w:val="Hyperlink"/>
            <w:rFonts w:ascii="Open Sans" w:hAnsi="Open Sans" w:cs="Open Sans"/>
          </w:rPr>
          <w:t>https://youtu.be/rfYI5RXC3HQ</w:t>
        </w:r>
      </w:hyperlink>
      <w:r>
        <w:rPr>
          <w:rFonts w:ascii="Open Sans" w:hAnsi="Open Sans" w:cs="Open Sans"/>
        </w:rPr>
        <w:t xml:space="preserve"> </w:t>
      </w:r>
    </w:p>
    <w:p w14:paraId="620FC536" w14:textId="62D55DA2" w:rsidR="00BA4881" w:rsidRPr="00BA4881" w:rsidRDefault="00BA4881" w:rsidP="00BA4881">
      <w:pPr>
        <w:pStyle w:val="ListParagraph"/>
        <w:numPr>
          <w:ilvl w:val="1"/>
          <w:numId w:val="7"/>
        </w:numPr>
        <w:rPr>
          <w:rFonts w:ascii="Open Sans" w:hAnsi="Open Sans" w:cs="Open Sans"/>
        </w:rPr>
      </w:pPr>
      <w:r>
        <w:rPr>
          <w:rFonts w:ascii="Open Sans" w:hAnsi="Open Sans" w:cs="Open Sans"/>
        </w:rPr>
        <w:t>Th</w:t>
      </w:r>
      <w:r w:rsidR="006C60F2">
        <w:rPr>
          <w:rFonts w:ascii="Open Sans" w:hAnsi="Open Sans" w:cs="Open Sans"/>
        </w:rPr>
        <w:t>e Council led and produced two public service announcement videos to share information about the state’s accessible COVID-19 in-home vaccine program. These animated videos in English and Spanish were shared widely and targeted underrepresented communities in Tennessee.</w:t>
      </w:r>
    </w:p>
    <w:p w14:paraId="776FF695" w14:textId="368BDBF1" w:rsidR="002804D9" w:rsidRDefault="00632A44">
      <w:pPr>
        <w:rPr>
          <w:rFonts w:ascii="Open Sans" w:hAnsi="Open Sans" w:cs="Open Sans"/>
          <w:color w:val="202020"/>
          <w:shd w:val="clear" w:color="auto" w:fill="FFFFFF"/>
        </w:rPr>
      </w:pPr>
      <w:r>
        <w:rPr>
          <w:rFonts w:ascii="Open Sans" w:hAnsi="Open Sans" w:cs="Open Sans"/>
          <w:color w:val="202020"/>
          <w:shd w:val="clear" w:color="auto" w:fill="FFFFFF"/>
        </w:rPr>
        <w:t>--</w:t>
      </w:r>
    </w:p>
    <w:p w14:paraId="2E818591" w14:textId="1A4769F0" w:rsidR="00632A44" w:rsidRPr="007371CB" w:rsidRDefault="00691AC9" w:rsidP="006D63D0">
      <w:pPr>
        <w:pStyle w:val="Heading1"/>
        <w:rPr>
          <w:shd w:val="clear" w:color="auto" w:fill="FFFFFF"/>
        </w:rPr>
      </w:pPr>
      <w:bookmarkStart w:id="9" w:name="_Toc120702009"/>
      <w:r>
        <w:rPr>
          <w:shd w:val="clear" w:color="auto" w:fill="FFFFFF"/>
        </w:rPr>
        <w:t>The Work Continues in Fiscal Year 2023</w:t>
      </w:r>
      <w:bookmarkEnd w:id="9"/>
    </w:p>
    <w:p w14:paraId="1E012147" w14:textId="7B8D31CF" w:rsidR="00B176E6" w:rsidRDefault="006D63D0" w:rsidP="00A60253">
      <w:pPr>
        <w:rPr>
          <w:rFonts w:ascii="Open Sans" w:hAnsi="Open Sans" w:cs="Open Sans"/>
        </w:rPr>
      </w:pPr>
      <w:hyperlink r:id="rId25" w:history="1">
        <w:r w:rsidR="00691AC9" w:rsidRPr="009D0F50">
          <w:rPr>
            <w:rStyle w:val="Hyperlink"/>
            <w:rFonts w:ascii="Open Sans" w:hAnsi="Open Sans" w:cs="Open Sans"/>
          </w:rPr>
          <w:t xml:space="preserve">Visit our </w:t>
        </w:r>
        <w:r w:rsidR="009D0F50" w:rsidRPr="009D0F50">
          <w:rPr>
            <w:rStyle w:val="Hyperlink"/>
            <w:rFonts w:ascii="Open Sans" w:hAnsi="Open Sans" w:cs="Open Sans"/>
          </w:rPr>
          <w:t>website</w:t>
        </w:r>
      </w:hyperlink>
      <w:r w:rsidR="009D0F50">
        <w:rPr>
          <w:rFonts w:ascii="Open Sans" w:hAnsi="Open Sans" w:cs="Open Sans"/>
        </w:rPr>
        <w:t xml:space="preserve"> to follow our current priorities </w:t>
      </w:r>
      <w:r w:rsidR="001B2549">
        <w:rPr>
          <w:rFonts w:ascii="Open Sans" w:hAnsi="Open Sans" w:cs="Open Sans"/>
        </w:rPr>
        <w:t>and engage with us</w:t>
      </w:r>
      <w:r w:rsidR="009D0F50">
        <w:rPr>
          <w:rFonts w:ascii="Open Sans" w:hAnsi="Open Sans" w:cs="Open Sans"/>
        </w:rPr>
        <w:t>. If you have a need or story to share</w:t>
      </w:r>
      <w:r w:rsidR="00A60253">
        <w:rPr>
          <w:rFonts w:ascii="Open Sans" w:hAnsi="Open Sans" w:cs="Open Sans"/>
        </w:rPr>
        <w:t xml:space="preserve">, please contact us! We want to hear from you. </w:t>
      </w:r>
    </w:p>
    <w:p w14:paraId="72BCDBC4" w14:textId="5F8E1DDD" w:rsidR="006C60F2" w:rsidRDefault="006C60F2" w:rsidP="00A60253">
      <w:pPr>
        <w:rPr>
          <w:rFonts w:ascii="Open Sans" w:hAnsi="Open Sans" w:cs="Open Sans"/>
        </w:rPr>
      </w:pPr>
      <w:hyperlink r:id="rId26" w:history="1">
        <w:r w:rsidRPr="00D84144">
          <w:rPr>
            <w:rStyle w:val="Hyperlink"/>
            <w:rFonts w:ascii="Open Sans" w:hAnsi="Open Sans" w:cs="Open Sans"/>
          </w:rPr>
          <w:t>https://www.facebook.com/TNCouncilonDD/</w:t>
        </w:r>
      </w:hyperlink>
      <w:r>
        <w:rPr>
          <w:rFonts w:ascii="Open Sans" w:hAnsi="Open Sans" w:cs="Open Sans"/>
        </w:rPr>
        <w:t xml:space="preserve"> </w:t>
      </w:r>
    </w:p>
    <w:p w14:paraId="6A1C949A" w14:textId="5CA5B2F1" w:rsidR="006C60F2" w:rsidRPr="006C60F2" w:rsidRDefault="006C60F2" w:rsidP="00A60253">
      <w:pPr>
        <w:rPr>
          <w:rFonts w:ascii="Open Sans" w:hAnsi="Open Sans" w:cs="Open Sans"/>
        </w:rPr>
      </w:pPr>
      <w:hyperlink r:id="rId27" w:history="1">
        <w:r w:rsidRPr="00D84144">
          <w:rPr>
            <w:rStyle w:val="Hyperlink"/>
            <w:rFonts w:ascii="Open Sans" w:hAnsi="Open Sans" w:cs="Open Sans"/>
          </w:rPr>
          <w:t>https://twitter.com/TNCouncilDD</w:t>
        </w:r>
      </w:hyperlink>
      <w:r>
        <w:rPr>
          <w:rFonts w:ascii="Open Sans" w:hAnsi="Open Sans" w:cs="Open Sans"/>
        </w:rPr>
        <w:t xml:space="preserve"> </w:t>
      </w:r>
    </w:p>
    <w:sectPr w:rsidR="006C60F2" w:rsidRPr="006C6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1005B"/>
    <w:multiLevelType w:val="hybridMultilevel"/>
    <w:tmpl w:val="B8AE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37053"/>
    <w:multiLevelType w:val="hybridMultilevel"/>
    <w:tmpl w:val="D884B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C6FB2"/>
    <w:multiLevelType w:val="hybridMultilevel"/>
    <w:tmpl w:val="84927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9337E"/>
    <w:multiLevelType w:val="hybridMultilevel"/>
    <w:tmpl w:val="F7787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0746A"/>
    <w:multiLevelType w:val="hybridMultilevel"/>
    <w:tmpl w:val="BBA8BB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1000AC5"/>
    <w:multiLevelType w:val="hybridMultilevel"/>
    <w:tmpl w:val="82A0A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6B0FBA"/>
    <w:multiLevelType w:val="hybridMultilevel"/>
    <w:tmpl w:val="E6F0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A0F"/>
    <w:rsid w:val="00004737"/>
    <w:rsid w:val="00005F16"/>
    <w:rsid w:val="00015D42"/>
    <w:rsid w:val="0004272B"/>
    <w:rsid w:val="00053092"/>
    <w:rsid w:val="00072578"/>
    <w:rsid w:val="00073311"/>
    <w:rsid w:val="00075FB7"/>
    <w:rsid w:val="00096ABF"/>
    <w:rsid w:val="000D44E9"/>
    <w:rsid w:val="000D663C"/>
    <w:rsid w:val="000E12D0"/>
    <w:rsid w:val="000F6A67"/>
    <w:rsid w:val="001037B1"/>
    <w:rsid w:val="0015275A"/>
    <w:rsid w:val="00166792"/>
    <w:rsid w:val="00170DA5"/>
    <w:rsid w:val="00172E20"/>
    <w:rsid w:val="0017463E"/>
    <w:rsid w:val="001773F3"/>
    <w:rsid w:val="00186832"/>
    <w:rsid w:val="001945D9"/>
    <w:rsid w:val="001975C6"/>
    <w:rsid w:val="001B2549"/>
    <w:rsid w:val="001B6224"/>
    <w:rsid w:val="001D331C"/>
    <w:rsid w:val="001E09B3"/>
    <w:rsid w:val="001F2A01"/>
    <w:rsid w:val="00204BFD"/>
    <w:rsid w:val="00236CE0"/>
    <w:rsid w:val="0024708B"/>
    <w:rsid w:val="00251BEE"/>
    <w:rsid w:val="00253063"/>
    <w:rsid w:val="0025328D"/>
    <w:rsid w:val="0025377E"/>
    <w:rsid w:val="00277A5E"/>
    <w:rsid w:val="002804D9"/>
    <w:rsid w:val="002B1349"/>
    <w:rsid w:val="002D635E"/>
    <w:rsid w:val="002F5A64"/>
    <w:rsid w:val="003115F3"/>
    <w:rsid w:val="003210C7"/>
    <w:rsid w:val="00321924"/>
    <w:rsid w:val="00347DFB"/>
    <w:rsid w:val="003618A1"/>
    <w:rsid w:val="003845F8"/>
    <w:rsid w:val="00397EF7"/>
    <w:rsid w:val="003A66E6"/>
    <w:rsid w:val="003C5D67"/>
    <w:rsid w:val="003E3ACC"/>
    <w:rsid w:val="003E4D09"/>
    <w:rsid w:val="003F1D7F"/>
    <w:rsid w:val="003F766E"/>
    <w:rsid w:val="00411A4F"/>
    <w:rsid w:val="004223CD"/>
    <w:rsid w:val="004355B8"/>
    <w:rsid w:val="004365BB"/>
    <w:rsid w:val="00473417"/>
    <w:rsid w:val="004758D4"/>
    <w:rsid w:val="004900CA"/>
    <w:rsid w:val="004A0CE5"/>
    <w:rsid w:val="004B355B"/>
    <w:rsid w:val="004D5201"/>
    <w:rsid w:val="004D7B7A"/>
    <w:rsid w:val="004F1BE0"/>
    <w:rsid w:val="004F3CDC"/>
    <w:rsid w:val="00504F46"/>
    <w:rsid w:val="0051653D"/>
    <w:rsid w:val="005342FC"/>
    <w:rsid w:val="00555995"/>
    <w:rsid w:val="00555FF6"/>
    <w:rsid w:val="0056414F"/>
    <w:rsid w:val="00564B12"/>
    <w:rsid w:val="00567702"/>
    <w:rsid w:val="005926A4"/>
    <w:rsid w:val="005A4862"/>
    <w:rsid w:val="005A4CED"/>
    <w:rsid w:val="005B500D"/>
    <w:rsid w:val="005D37E3"/>
    <w:rsid w:val="005E698A"/>
    <w:rsid w:val="00624C85"/>
    <w:rsid w:val="00632A44"/>
    <w:rsid w:val="00633604"/>
    <w:rsid w:val="00651410"/>
    <w:rsid w:val="00665CB9"/>
    <w:rsid w:val="00691AC9"/>
    <w:rsid w:val="006A0003"/>
    <w:rsid w:val="006B6DCF"/>
    <w:rsid w:val="006C0014"/>
    <w:rsid w:val="006C60F2"/>
    <w:rsid w:val="006C76E2"/>
    <w:rsid w:val="006D2BE3"/>
    <w:rsid w:val="006D63D0"/>
    <w:rsid w:val="006E2DEF"/>
    <w:rsid w:val="006E64E8"/>
    <w:rsid w:val="0071693A"/>
    <w:rsid w:val="007371CB"/>
    <w:rsid w:val="00754CA1"/>
    <w:rsid w:val="00764085"/>
    <w:rsid w:val="00780C67"/>
    <w:rsid w:val="007850FC"/>
    <w:rsid w:val="00793DFC"/>
    <w:rsid w:val="007A7A43"/>
    <w:rsid w:val="007C2147"/>
    <w:rsid w:val="007C5FC5"/>
    <w:rsid w:val="007D0337"/>
    <w:rsid w:val="007E74F9"/>
    <w:rsid w:val="007F0CB8"/>
    <w:rsid w:val="0081187E"/>
    <w:rsid w:val="008461D9"/>
    <w:rsid w:val="00846FBA"/>
    <w:rsid w:val="00850286"/>
    <w:rsid w:val="00854344"/>
    <w:rsid w:val="00856E42"/>
    <w:rsid w:val="0085729C"/>
    <w:rsid w:val="0086062A"/>
    <w:rsid w:val="00863FC4"/>
    <w:rsid w:val="00871074"/>
    <w:rsid w:val="00874F4F"/>
    <w:rsid w:val="008875D4"/>
    <w:rsid w:val="00897399"/>
    <w:rsid w:val="008A0DCA"/>
    <w:rsid w:val="008A2A6E"/>
    <w:rsid w:val="008B34E6"/>
    <w:rsid w:val="008C2853"/>
    <w:rsid w:val="008E284C"/>
    <w:rsid w:val="0090112E"/>
    <w:rsid w:val="009041FB"/>
    <w:rsid w:val="0091696A"/>
    <w:rsid w:val="00924072"/>
    <w:rsid w:val="00924FC6"/>
    <w:rsid w:val="00933146"/>
    <w:rsid w:val="009467BC"/>
    <w:rsid w:val="00960F88"/>
    <w:rsid w:val="009663B3"/>
    <w:rsid w:val="00974126"/>
    <w:rsid w:val="00974CCF"/>
    <w:rsid w:val="00996B03"/>
    <w:rsid w:val="00996DA8"/>
    <w:rsid w:val="009B7351"/>
    <w:rsid w:val="009C0A1A"/>
    <w:rsid w:val="009D0F50"/>
    <w:rsid w:val="00A06AE1"/>
    <w:rsid w:val="00A11D03"/>
    <w:rsid w:val="00A1404D"/>
    <w:rsid w:val="00A153AB"/>
    <w:rsid w:val="00A43936"/>
    <w:rsid w:val="00A45E83"/>
    <w:rsid w:val="00A47F66"/>
    <w:rsid w:val="00A55224"/>
    <w:rsid w:val="00A60253"/>
    <w:rsid w:val="00A73DB2"/>
    <w:rsid w:val="00A92EE6"/>
    <w:rsid w:val="00A968A3"/>
    <w:rsid w:val="00AB1312"/>
    <w:rsid w:val="00AC31AD"/>
    <w:rsid w:val="00AE3CE4"/>
    <w:rsid w:val="00AE412E"/>
    <w:rsid w:val="00AE51F4"/>
    <w:rsid w:val="00B10C65"/>
    <w:rsid w:val="00B176E6"/>
    <w:rsid w:val="00B2572E"/>
    <w:rsid w:val="00B31757"/>
    <w:rsid w:val="00B3624F"/>
    <w:rsid w:val="00B56D94"/>
    <w:rsid w:val="00B73BCB"/>
    <w:rsid w:val="00B75F27"/>
    <w:rsid w:val="00B82005"/>
    <w:rsid w:val="00B86294"/>
    <w:rsid w:val="00B865E6"/>
    <w:rsid w:val="00B87020"/>
    <w:rsid w:val="00BA4881"/>
    <w:rsid w:val="00BF648F"/>
    <w:rsid w:val="00C60392"/>
    <w:rsid w:val="00C90866"/>
    <w:rsid w:val="00C95769"/>
    <w:rsid w:val="00CA5523"/>
    <w:rsid w:val="00CB7144"/>
    <w:rsid w:val="00CD6632"/>
    <w:rsid w:val="00CE362C"/>
    <w:rsid w:val="00CF4CA8"/>
    <w:rsid w:val="00D12024"/>
    <w:rsid w:val="00D23F4B"/>
    <w:rsid w:val="00D6098B"/>
    <w:rsid w:val="00D71EFE"/>
    <w:rsid w:val="00D815B9"/>
    <w:rsid w:val="00D93EAC"/>
    <w:rsid w:val="00DC35AB"/>
    <w:rsid w:val="00DC37E1"/>
    <w:rsid w:val="00DC6989"/>
    <w:rsid w:val="00DF7B79"/>
    <w:rsid w:val="00E24CA0"/>
    <w:rsid w:val="00E36992"/>
    <w:rsid w:val="00E443DB"/>
    <w:rsid w:val="00E70761"/>
    <w:rsid w:val="00E832B3"/>
    <w:rsid w:val="00EA4B59"/>
    <w:rsid w:val="00EA5D82"/>
    <w:rsid w:val="00ED1A0F"/>
    <w:rsid w:val="00ED5BEF"/>
    <w:rsid w:val="00EE058F"/>
    <w:rsid w:val="00F04473"/>
    <w:rsid w:val="00F27EC5"/>
    <w:rsid w:val="00F3653B"/>
    <w:rsid w:val="00F66716"/>
    <w:rsid w:val="00F8326E"/>
    <w:rsid w:val="00F86AA9"/>
    <w:rsid w:val="00FA428C"/>
    <w:rsid w:val="00FB4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715E9"/>
  <w15:chartTrackingRefBased/>
  <w15:docId w15:val="{C0C04D91-C198-46A2-B05B-8019198C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63D0"/>
    <w:pPr>
      <w:keepNext/>
      <w:keepLines/>
      <w:spacing w:before="240" w:after="0"/>
      <w:outlineLvl w:val="0"/>
    </w:pPr>
    <w:rPr>
      <w:rFonts w:asciiTheme="majorHAnsi" w:eastAsiaTheme="majorEastAsia" w:hAnsiTheme="majorHAnsi" w:cstheme="majorBidi"/>
      <w:color w:val="0E161E" w:themeColor="accent1" w:themeShade="BF"/>
      <w:sz w:val="32"/>
      <w:szCs w:val="32"/>
    </w:rPr>
  </w:style>
  <w:style w:type="paragraph" w:styleId="Heading4">
    <w:name w:val="heading 4"/>
    <w:basedOn w:val="Normal"/>
    <w:link w:val="Heading4Char"/>
    <w:uiPriority w:val="9"/>
    <w:qFormat/>
    <w:rsid w:val="005342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8D4"/>
    <w:pPr>
      <w:ind w:left="720"/>
      <w:contextualSpacing/>
    </w:pPr>
  </w:style>
  <w:style w:type="character" w:styleId="Hyperlink">
    <w:name w:val="Hyperlink"/>
    <w:basedOn w:val="DefaultParagraphFont"/>
    <w:uiPriority w:val="99"/>
    <w:unhideWhenUsed/>
    <w:rsid w:val="004365BB"/>
    <w:rPr>
      <w:color w:val="002D72" w:themeColor="hyperlink"/>
      <w:u w:val="single"/>
    </w:rPr>
  </w:style>
  <w:style w:type="character" w:styleId="UnresolvedMention">
    <w:name w:val="Unresolved Mention"/>
    <w:basedOn w:val="DefaultParagraphFont"/>
    <w:uiPriority w:val="99"/>
    <w:semiHidden/>
    <w:unhideWhenUsed/>
    <w:rsid w:val="004365BB"/>
    <w:rPr>
      <w:color w:val="605E5C"/>
      <w:shd w:val="clear" w:color="auto" w:fill="E1DFDD"/>
    </w:rPr>
  </w:style>
  <w:style w:type="character" w:customStyle="1" w:styleId="Heading4Char">
    <w:name w:val="Heading 4 Char"/>
    <w:basedOn w:val="DefaultParagraphFont"/>
    <w:link w:val="Heading4"/>
    <w:uiPriority w:val="9"/>
    <w:rsid w:val="005342F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342F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70DA5"/>
    <w:rPr>
      <w:sz w:val="16"/>
      <w:szCs w:val="16"/>
    </w:rPr>
  </w:style>
  <w:style w:type="paragraph" w:styleId="CommentText">
    <w:name w:val="annotation text"/>
    <w:basedOn w:val="Normal"/>
    <w:link w:val="CommentTextChar"/>
    <w:uiPriority w:val="99"/>
    <w:semiHidden/>
    <w:unhideWhenUsed/>
    <w:rsid w:val="00170DA5"/>
    <w:pPr>
      <w:spacing w:line="240" w:lineRule="auto"/>
    </w:pPr>
    <w:rPr>
      <w:sz w:val="20"/>
      <w:szCs w:val="20"/>
    </w:rPr>
  </w:style>
  <w:style w:type="character" w:customStyle="1" w:styleId="CommentTextChar">
    <w:name w:val="Comment Text Char"/>
    <w:basedOn w:val="DefaultParagraphFont"/>
    <w:link w:val="CommentText"/>
    <w:uiPriority w:val="99"/>
    <w:semiHidden/>
    <w:rsid w:val="00170DA5"/>
    <w:rPr>
      <w:sz w:val="20"/>
      <w:szCs w:val="20"/>
    </w:rPr>
  </w:style>
  <w:style w:type="paragraph" w:styleId="CommentSubject">
    <w:name w:val="annotation subject"/>
    <w:basedOn w:val="CommentText"/>
    <w:next w:val="CommentText"/>
    <w:link w:val="CommentSubjectChar"/>
    <w:uiPriority w:val="99"/>
    <w:semiHidden/>
    <w:unhideWhenUsed/>
    <w:rsid w:val="00170DA5"/>
    <w:rPr>
      <w:b/>
      <w:bCs/>
    </w:rPr>
  </w:style>
  <w:style w:type="character" w:customStyle="1" w:styleId="CommentSubjectChar">
    <w:name w:val="Comment Subject Char"/>
    <w:basedOn w:val="CommentTextChar"/>
    <w:link w:val="CommentSubject"/>
    <w:uiPriority w:val="99"/>
    <w:semiHidden/>
    <w:rsid w:val="00170DA5"/>
    <w:rPr>
      <w:b/>
      <w:bCs/>
      <w:sz w:val="20"/>
      <w:szCs w:val="20"/>
    </w:rPr>
  </w:style>
  <w:style w:type="paragraph" w:styleId="Title">
    <w:name w:val="Title"/>
    <w:basedOn w:val="Normal"/>
    <w:next w:val="Normal"/>
    <w:link w:val="TitleChar"/>
    <w:uiPriority w:val="10"/>
    <w:qFormat/>
    <w:rsid w:val="006D63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63D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D63D0"/>
    <w:rPr>
      <w:rFonts w:asciiTheme="majorHAnsi" w:eastAsiaTheme="majorEastAsia" w:hAnsiTheme="majorHAnsi" w:cstheme="majorBidi"/>
      <w:color w:val="0E161E" w:themeColor="accent1" w:themeShade="BF"/>
      <w:sz w:val="32"/>
      <w:szCs w:val="32"/>
    </w:rPr>
  </w:style>
  <w:style w:type="paragraph" w:styleId="TOCHeading">
    <w:name w:val="TOC Heading"/>
    <w:basedOn w:val="Heading1"/>
    <w:next w:val="Normal"/>
    <w:uiPriority w:val="39"/>
    <w:unhideWhenUsed/>
    <w:qFormat/>
    <w:rsid w:val="006D63D0"/>
    <w:pPr>
      <w:outlineLvl w:val="9"/>
    </w:pPr>
  </w:style>
  <w:style w:type="paragraph" w:styleId="TOC1">
    <w:name w:val="toc 1"/>
    <w:basedOn w:val="Normal"/>
    <w:next w:val="Normal"/>
    <w:autoRedefine/>
    <w:uiPriority w:val="39"/>
    <w:unhideWhenUsed/>
    <w:rsid w:val="006D63D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7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cdd/who-we-are/values-and-best-practices.html" TargetMode="External"/><Relationship Id="rId13" Type="http://schemas.openxmlformats.org/officeDocument/2006/relationships/hyperlink" Target="https://www.tn.gov/cdd/engage-with-us/partners-in-policymaking.html" TargetMode="External"/><Relationship Id="rId18" Type="http://schemas.openxmlformats.org/officeDocument/2006/relationships/hyperlink" Target="https://www.tennessean.com/story/opinion/2022/01/10/adult-size-changing-tables-provide-access-people-disabilities/9132009002/" TargetMode="External"/><Relationship Id="rId26" Type="http://schemas.openxmlformats.org/officeDocument/2006/relationships/hyperlink" Target="https://www.facebook.com/TNCouncilonDD/" TargetMode="External"/><Relationship Id="rId3" Type="http://schemas.openxmlformats.org/officeDocument/2006/relationships/styles" Target="styles.xml"/><Relationship Id="rId21" Type="http://schemas.openxmlformats.org/officeDocument/2006/relationships/hyperlink" Target="https://www.tn.gov/didd/for-consumers/adult-size-changing-tables.html" TargetMode="External"/><Relationship Id="rId7" Type="http://schemas.openxmlformats.org/officeDocument/2006/relationships/hyperlink" Target="https://www.tn.gov/cdd/who-we-are/tn-disability-data.html" TargetMode="External"/><Relationship Id="rId12" Type="http://schemas.openxmlformats.org/officeDocument/2006/relationships/hyperlink" Target="https://www.tn.gov/cdd/who-we-are/our-impact-over-time.html" TargetMode="External"/><Relationship Id="rId17" Type="http://schemas.openxmlformats.org/officeDocument/2006/relationships/hyperlink" Target="https://youtu.be/HCSHn50_JV0" TargetMode="External"/><Relationship Id="rId25" Type="http://schemas.openxmlformats.org/officeDocument/2006/relationships/hyperlink" Target="https://www.tn.gov/cdd" TargetMode="External"/><Relationship Id="rId2" Type="http://schemas.openxmlformats.org/officeDocument/2006/relationships/numbering" Target="numbering.xml"/><Relationship Id="rId16" Type="http://schemas.openxmlformats.org/officeDocument/2006/relationships/hyperlink" Target="https://youtu.be/IFjg6nPWy7g" TargetMode="External"/><Relationship Id="rId20" Type="http://schemas.openxmlformats.org/officeDocument/2006/relationships/hyperlink" Target="https://www.facebook.com/photo/?fbid=285872623575714&amp;set=a.24090687807228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tn.gov/cdd/who-we-are/council-members.html" TargetMode="External"/><Relationship Id="rId11" Type="http://schemas.openxmlformats.org/officeDocument/2006/relationships/hyperlink" Target="https://www.tn.gov/cdd/who-we-are/state-plan-and-goals.html" TargetMode="External"/><Relationship Id="rId24" Type="http://schemas.openxmlformats.org/officeDocument/2006/relationships/hyperlink" Target="https://youtu.be/rfYI5RXC3HQ" TargetMode="External"/><Relationship Id="rId5" Type="http://schemas.openxmlformats.org/officeDocument/2006/relationships/webSettings" Target="webSettings.xml"/><Relationship Id="rId15" Type="http://schemas.openxmlformats.org/officeDocument/2006/relationships/hyperlink" Target="https://iddtoolkit.vkcsites.org/er-idd-stabilization-protocol/" TargetMode="External"/><Relationship Id="rId23" Type="http://schemas.openxmlformats.org/officeDocument/2006/relationships/hyperlink" Target="https://www.tn.gov/cdd/engage-with-us/breaking-ground/breaking-ground-111/breaking-ground-111---precious-cargo-act.html" TargetMode="External"/><Relationship Id="rId28" Type="http://schemas.openxmlformats.org/officeDocument/2006/relationships/fontTable" Target="fontTable.xml"/><Relationship Id="rId10" Type="http://schemas.openxmlformats.org/officeDocument/2006/relationships/hyperlink" Target="https://www.tn.gov/cdd/who-we-are/state-plan-and-goals/state-disability-services-snapshot-2019.html" TargetMode="External"/><Relationship Id="rId19" Type="http://schemas.openxmlformats.org/officeDocument/2006/relationships/hyperlink" Target="https://newschannel9.com/news/local/its-about-dignity-new-tn-bill-aims-to-promote-disability-inclusion-in-public-restrooms?fbclid=IwAR2BhkKZXrfQNT5fbBdYUfiO35nM2OOE9ML3JZCL1Y--t7uowS7tC5qvnnM" TargetMode="External"/><Relationship Id="rId4" Type="http://schemas.openxmlformats.org/officeDocument/2006/relationships/settings" Target="settings.xml"/><Relationship Id="rId9" Type="http://schemas.openxmlformats.org/officeDocument/2006/relationships/hyperlink" Target="https://www.tn.gov/cdd/who-we-are/council-members.html" TargetMode="External"/><Relationship Id="rId14" Type="http://schemas.openxmlformats.org/officeDocument/2006/relationships/hyperlink" Target="https://iddtoolkit.vkcsites.org/er-idd-stabilization-protocol/" TargetMode="External"/><Relationship Id="rId22" Type="http://schemas.openxmlformats.org/officeDocument/2006/relationships/hyperlink" Target="https://www.tennessean.com/story/opinion/2020/07/29/police-interaction-fearful-for-black-people-disabilities/5531805002/" TargetMode="External"/><Relationship Id="rId27" Type="http://schemas.openxmlformats.org/officeDocument/2006/relationships/hyperlink" Target="https://twitter.com/TNCouncilDD" TargetMode="External"/></Relationships>
</file>

<file path=word/theme/theme1.xml><?xml version="1.0" encoding="utf-8"?>
<a:theme xmlns:a="http://schemas.openxmlformats.org/drawingml/2006/main" name="STATE BRANDING">
  <a:themeElements>
    <a:clrScheme name="STATE BRANDING">
      <a:dk1>
        <a:sysClr val="windowText" lastClr="000000"/>
      </a:dk1>
      <a:lt1>
        <a:sysClr val="window" lastClr="FFFFFF"/>
      </a:lt1>
      <a:dk2>
        <a:srgbClr val="002D72"/>
      </a:dk2>
      <a:lt2>
        <a:srgbClr val="F1E6B2"/>
      </a:lt2>
      <a:accent1>
        <a:srgbClr val="131E29"/>
      </a:accent1>
      <a:accent2>
        <a:srgbClr val="7C2529"/>
      </a:accent2>
      <a:accent3>
        <a:srgbClr val="D2D755"/>
      </a:accent3>
      <a:accent4>
        <a:srgbClr val="2DCCD3"/>
      </a:accent4>
      <a:accent5>
        <a:srgbClr val="5D7975"/>
      </a:accent5>
      <a:accent6>
        <a:srgbClr val="E87722"/>
      </a:accent6>
      <a:hlink>
        <a:srgbClr val="002D72"/>
      </a:hlink>
      <a:folHlink>
        <a:srgbClr val="2DCCD3"/>
      </a:folHlink>
    </a:clrScheme>
    <a:fontScheme name="STATE BRANDING">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F7840-F8F1-45DA-902C-CBA3DBD9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10</Pages>
  <Words>3192</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Sharp</dc:creator>
  <cp:keywords/>
  <dc:description/>
  <cp:lastModifiedBy>Emma Shouse</cp:lastModifiedBy>
  <cp:revision>5</cp:revision>
  <cp:lastPrinted>2022-10-28T15:53:00Z</cp:lastPrinted>
  <dcterms:created xsi:type="dcterms:W3CDTF">2022-11-29T22:43:00Z</dcterms:created>
  <dcterms:modified xsi:type="dcterms:W3CDTF">2022-11-30T18:00:00Z</dcterms:modified>
</cp:coreProperties>
</file>