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3DD9" w:rsidR="003B3DD9" w:rsidP="003B3DD9" w:rsidRDefault="003B3DD9" w14:paraId="273999D8" w14:textId="77777777">
      <w:pPr>
        <w:spacing w:after="0" w:line="240" w:lineRule="auto"/>
        <w:jc w:val="center"/>
        <w:rPr>
          <w:rFonts w:ascii="Open Sans" w:hAnsi="Open Sans" w:eastAsia="Times New Roman" w:cs="Open Sans"/>
          <w:b/>
          <w:i/>
          <w:sz w:val="32"/>
          <w:szCs w:val="32"/>
        </w:rPr>
      </w:pPr>
      <w:r w:rsidRPr="003B3DD9">
        <w:rPr>
          <w:rFonts w:ascii="Open Sans" w:hAnsi="Open Sans" w:eastAsia="Times New Roman" w:cs="Open Sans"/>
          <w:b/>
          <w:i/>
          <w:sz w:val="32"/>
          <w:szCs w:val="32"/>
        </w:rPr>
        <w:t>East Tennessee</w:t>
      </w:r>
    </w:p>
    <w:p w:rsidRPr="003B3DD9" w:rsidR="003B3DD9" w:rsidP="003B3DD9" w:rsidRDefault="003B3DD9" w14:paraId="67CFB388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3B3DD9" w:rsidR="003B3DD9" w:rsidP="003B3DD9" w:rsidRDefault="003B3DD9" w14:paraId="26274DDC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3B3DD9">
        <w:rPr>
          <w:rFonts w:ascii="Open Sans" w:hAnsi="Open Sans" w:eastAsia="Times New Roman" w:cs="Open Sans"/>
          <w:b/>
          <w:sz w:val="20"/>
          <w:szCs w:val="20"/>
        </w:rPr>
        <w:t>The Arc Washington County – 94576</w:t>
      </w:r>
    </w:p>
    <w:p w:rsidRPr="003B3DD9" w:rsidR="003B3DD9" w:rsidP="003B3DD9" w:rsidRDefault="003B3DD9" w14:paraId="4CE2C883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9 Worth Circle</w:t>
      </w:r>
    </w:p>
    <w:p w:rsidRPr="003B3DD9" w:rsidR="003B3DD9" w:rsidP="003B3DD9" w:rsidRDefault="003B3DD9" w14:paraId="33333064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Johnson City, TN 37601</w:t>
      </w:r>
    </w:p>
    <w:p w:rsidRPr="003B3DD9" w:rsidR="003B3DD9" w:rsidP="003B3DD9" w:rsidRDefault="003B3DD9" w14:paraId="4DD44E42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Phone: 423-928-9362</w:t>
      </w:r>
    </w:p>
    <w:p w:rsidRPr="003B3DD9" w:rsidR="003B3DD9" w:rsidP="003B3DD9" w:rsidRDefault="003B3DD9" w14:paraId="64CB2353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proofErr w:type="spellStart"/>
      <w:r w:rsidRPr="003B3DD9">
        <w:rPr>
          <w:rFonts w:ascii="Open Sans" w:hAnsi="Open Sans" w:eastAsia="Times New Roman" w:cs="Open Sans"/>
          <w:sz w:val="20"/>
          <w:szCs w:val="20"/>
        </w:rPr>
        <w:t>Malessa</w:t>
      </w:r>
      <w:proofErr w:type="spellEnd"/>
      <w:r w:rsidRPr="003B3DD9">
        <w:rPr>
          <w:rFonts w:ascii="Open Sans" w:hAnsi="Open Sans" w:eastAsia="Times New Roman" w:cs="Open Sans"/>
          <w:sz w:val="20"/>
          <w:szCs w:val="20"/>
        </w:rPr>
        <w:t xml:space="preserve"> Fleenor (</w:t>
      </w:r>
      <w:hyperlink w:history="1" r:id="rId4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malessa@arcwc.org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03B3DD9" w:rsidRDefault="003B3DD9" w14:paraId="60170FD3" w14:textId="77777777">
      <w:pPr>
        <w:tabs>
          <w:tab w:val="left" w:pos="2160"/>
        </w:tabs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Family Support Staff:</w:t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Joanna Staley, ext. 212 (</w:t>
      </w:r>
      <w:hyperlink w:history="1" r:id="rId5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joanna@arcwc.org</w:t>
        </w:r>
      </w:hyperlink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 xml:space="preserve">) </w:t>
      </w:r>
    </w:p>
    <w:p w:rsidRPr="003B3DD9" w:rsidR="003B3DD9" w:rsidP="003B3DD9" w:rsidRDefault="003B3DD9" w14:paraId="6FC70856" w14:textId="77777777">
      <w:pPr>
        <w:tabs>
          <w:tab w:val="left" w:pos="2160"/>
        </w:tabs>
        <w:spacing w:after="0" w:line="240" w:lineRule="auto"/>
        <w:rPr>
          <w:rFonts w:ascii="Open Sans" w:hAnsi="Open Sans" w:eastAsia="Times New Roman" w:cs="Open Sans"/>
          <w:color w:val="000000"/>
          <w:sz w:val="20"/>
          <w:szCs w:val="20"/>
        </w:rPr>
      </w:pP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Counties Served:</w:t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Hancock, Hawkins, and Sullivan</w:t>
      </w:r>
    </w:p>
    <w:p w:rsidRPr="003B3DD9" w:rsidR="003B3DD9" w:rsidP="04971C9A" w:rsidRDefault="003B3DD9" w14:paraId="4197C0A8" w14:textId="512CAD92">
      <w:pPr>
        <w:pStyle w:val="Normal"/>
        <w:tabs>
          <w:tab w:val="left" w:leader="none" w:pos="216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Times New Roman" w:cs="Open Sans"/>
          <w:color w:val="000000" w:themeColor="text1" w:themeTint="FF" w:themeShade="FF"/>
          <w:sz w:val="20"/>
          <w:szCs w:val="20"/>
        </w:rPr>
      </w:pP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Lori Legg, ext. 207 (</w:t>
      </w:r>
      <w:hyperlink r:id="R0988e4639de04c16">
        <w:r w:rsidRPr="04971C9A" w:rsidR="04971C9A">
          <w:rPr>
            <w:rStyle w:val="Hyperlink"/>
            <w:rFonts w:ascii="Open Sans" w:hAnsi="Open Sans" w:eastAsia="Times New Roman" w:cs="Open Sans"/>
            <w:sz w:val="20"/>
            <w:szCs w:val="20"/>
          </w:rPr>
          <w:t>lori@arcwc.org</w:t>
        </w:r>
      </w:hyperlink>
      <w:r w:rsidRPr="04971C9A" w:rsidR="04971C9A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03B3DD9" w:rsidRDefault="003B3DD9" w14:paraId="75C6B8C8" w14:textId="77777777">
      <w:pPr>
        <w:tabs>
          <w:tab w:val="left" w:pos="2160"/>
        </w:tabs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color w:val="000000"/>
          <w:sz w:val="20"/>
          <w:szCs w:val="20"/>
        </w:rPr>
        <w:t>Carter, Johnson, Unicoi, and Washington</w:t>
      </w:r>
    </w:p>
    <w:p w:rsidRPr="003B3DD9" w:rsidR="003B3DD9" w:rsidP="003B3DD9" w:rsidRDefault="003B3DD9" w14:paraId="63ABC2FF" w14:textId="77777777">
      <w:pPr>
        <w:tabs>
          <w:tab w:val="left" w:pos="18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 </w:t>
      </w:r>
      <w:hyperlink w:history="1" r:id="rId7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www.arcwc.org</w:t>
        </w:r>
      </w:hyperlink>
    </w:p>
    <w:p w:rsidRPr="003B3DD9" w:rsidR="003B3DD9" w:rsidP="003B3DD9" w:rsidRDefault="003B3DD9" w14:paraId="4F6491AB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3B3DD9" w:rsidR="003B3DD9" w:rsidP="003B3DD9" w:rsidRDefault="003B3DD9" w14:paraId="60352F93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3B3DD9">
        <w:rPr>
          <w:rFonts w:ascii="Open Sans" w:hAnsi="Open Sans" w:eastAsia="Times New Roman" w:cs="Open Sans"/>
          <w:b/>
          <w:sz w:val="20"/>
          <w:szCs w:val="20"/>
        </w:rPr>
        <w:t xml:space="preserve">Emory Valley Center, Inc. – 73667 </w:t>
      </w:r>
    </w:p>
    <w:p w:rsidRPr="003B3DD9" w:rsidR="003B3DD9" w:rsidP="003B3DD9" w:rsidRDefault="003B3DD9" w14:paraId="736F0E2A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723 Emory Valley Road</w:t>
      </w:r>
    </w:p>
    <w:p w:rsidRPr="003B3DD9" w:rsidR="003B3DD9" w:rsidP="003B3DD9" w:rsidRDefault="003B3DD9" w14:paraId="067F5374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Oak Ridge, TN 37830</w:t>
      </w:r>
    </w:p>
    <w:p w:rsidRPr="003B3DD9" w:rsidR="003B3DD9" w:rsidP="003B3DD9" w:rsidRDefault="003B3DD9" w14:paraId="5DB135B9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President: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Jennifer Enderson (</w:t>
      </w:r>
      <w:hyperlink w:history="1" r:id="rId8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jennifer.enderson@evcmail.org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03B3DD9" w:rsidRDefault="003B3DD9" w14:paraId="7266D6F7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Family Support Staff: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Regina Wilson 865-813-0578 (</w:t>
      </w:r>
      <w:hyperlink w:history="1" r:id="rId9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regina.wilson@evcmail.org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03B3DD9" w:rsidRDefault="003B3DD9" w14:paraId="6E51BCFC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Brandi </w:t>
      </w:r>
      <w:proofErr w:type="spellStart"/>
      <w:r w:rsidRPr="003B3DD9">
        <w:rPr>
          <w:rFonts w:ascii="Open Sans" w:hAnsi="Open Sans" w:eastAsia="Times New Roman" w:cs="Open Sans"/>
          <w:sz w:val="20"/>
          <w:szCs w:val="20"/>
        </w:rPr>
        <w:t>Neikirk</w:t>
      </w:r>
      <w:proofErr w:type="spellEnd"/>
      <w:r w:rsidRPr="003B3DD9">
        <w:rPr>
          <w:rFonts w:ascii="Open Sans" w:hAnsi="Open Sans" w:eastAsia="Times New Roman" w:cs="Open Sans"/>
          <w:sz w:val="20"/>
          <w:szCs w:val="20"/>
        </w:rPr>
        <w:t xml:space="preserve"> 865-813-</w:t>
      </w:r>
      <w:r w:rsidRPr="003B3DD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3B3DD9">
        <w:rPr>
          <w:rFonts w:ascii="Open Sans" w:hAnsi="Open Sans" w:eastAsia="Times New Roman" w:cs="Open Sans"/>
          <w:sz w:val="20"/>
          <w:szCs w:val="20"/>
        </w:rPr>
        <w:t>0579 (</w:t>
      </w:r>
      <w:hyperlink w:history="1" r:id="rId10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brandi.neikirk@evcmail.org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3B3DD9" w:rsidR="003B3DD9" w:rsidP="003B3DD9" w:rsidRDefault="003B3DD9" w14:paraId="50CC081B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   </w:t>
      </w:r>
    </w:p>
    <w:p w:rsidRPr="003B3DD9" w:rsidR="003B3DD9" w:rsidP="003B3DD9" w:rsidRDefault="003B3DD9" w14:paraId="3E5FD7B0" w14:textId="77777777">
      <w:pPr>
        <w:tabs>
          <w:tab w:val="left" w:pos="1980"/>
        </w:tabs>
        <w:spacing w:after="0" w:line="240" w:lineRule="auto"/>
        <w:ind w:left="2160" w:hanging="2160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Counties Served: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Anderson, Blount, Campbell, </w:t>
      </w:r>
      <w:proofErr w:type="spellStart"/>
      <w:r w:rsidRPr="003B3DD9">
        <w:rPr>
          <w:rFonts w:ascii="Open Sans" w:hAnsi="Open Sans" w:eastAsia="Times New Roman" w:cs="Open Sans"/>
          <w:sz w:val="20"/>
          <w:szCs w:val="20"/>
        </w:rPr>
        <w:t>Cocke</w:t>
      </w:r>
      <w:proofErr w:type="spellEnd"/>
      <w:r w:rsidRPr="003B3DD9">
        <w:rPr>
          <w:rFonts w:ascii="Open Sans" w:hAnsi="Open Sans" w:eastAsia="Times New Roman" w:cs="Open Sans"/>
          <w:sz w:val="20"/>
          <w:szCs w:val="20"/>
        </w:rPr>
        <w:t>, Jefferson, Knox, Loudon, Morgan, Roane, Scott, and Sevier</w:t>
      </w:r>
    </w:p>
    <w:p w:rsidRPr="003B3DD9" w:rsidR="003B3DD9" w:rsidP="003B3DD9" w:rsidRDefault="003B3DD9" w14:paraId="7DE259A5" w14:textId="77777777">
      <w:pPr>
        <w:tabs>
          <w:tab w:val="left" w:pos="18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hyperlink w:history="1" r:id="rId12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www.emoryvalleycenter.org</w:t>
        </w:r>
      </w:hyperlink>
    </w:p>
    <w:p w:rsidRPr="003B3DD9" w:rsidR="003B3DD9" w:rsidP="003B3DD9" w:rsidRDefault="003B3DD9" w14:paraId="6F95FF8E" w14:textId="77777777">
      <w:pPr>
        <w:tabs>
          <w:tab w:val="left" w:pos="18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3B3DD9" w:rsidR="003B3DD9" w:rsidP="003B3DD9" w:rsidRDefault="003B3DD9" w14:paraId="6879EB16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3B3DD9">
        <w:rPr>
          <w:rFonts w:ascii="Open Sans" w:hAnsi="Open Sans" w:eastAsia="Times New Roman" w:cs="Open Sans"/>
          <w:b/>
          <w:sz w:val="20"/>
          <w:szCs w:val="20"/>
        </w:rPr>
        <w:t>Greene County Skills, Inc. – 76706</w:t>
      </w:r>
    </w:p>
    <w:p w:rsidRPr="003B3DD9" w:rsidR="003B3DD9" w:rsidP="003B3DD9" w:rsidRDefault="003B3DD9" w14:paraId="283C989D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130 Bob Smith Boulevard</w:t>
      </w:r>
    </w:p>
    <w:p w:rsidRPr="003B3DD9" w:rsidR="003B3DD9" w:rsidP="003B3DD9" w:rsidRDefault="003B3DD9" w14:paraId="37B78EE9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Greeneville, TN 37745</w:t>
      </w:r>
    </w:p>
    <w:p w:rsidRPr="003B3DD9" w:rsidR="003B3DD9" w:rsidP="003B3DD9" w:rsidRDefault="003B3DD9" w14:paraId="17F24C40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Phone: 423-798-7100</w:t>
      </w:r>
    </w:p>
    <w:p w:rsidRPr="003B3DD9" w:rsidR="003B3DD9" w:rsidP="003B3DD9" w:rsidRDefault="003B3DD9" w14:paraId="4563F14A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Jim Gillen ( </w:t>
      </w:r>
      <w:hyperlink w:history="1" r:id="rId13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jgillen@gcskills.com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03B3DD9" w:rsidRDefault="003B3DD9" w14:paraId="262C8D02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Family Support Staff: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Elizabeth McLain 423-798-7144 (</w:t>
      </w:r>
      <w:hyperlink w:history="1" r:id="rId14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emclain@gcskills.com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3B3DD9" w:rsidR="003B3DD9" w:rsidP="003B3DD9" w:rsidRDefault="003B3DD9" w14:paraId="162A5980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Counties Served: Claiborne, Grainger, Greene, Hamblen, and Union</w:t>
      </w:r>
    </w:p>
    <w:p w:rsidRPr="003B3DD9" w:rsidR="003B3DD9" w:rsidP="003B3DD9" w:rsidRDefault="003B3DD9" w14:paraId="71B839D2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Hope Johnson, Program Assistant 423-798-7143 (</w:t>
      </w:r>
      <w:hyperlink w:history="1" r:id="rId15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hjohnson@gcskills.com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3B3DD9" w:rsidR="003B3DD9" w:rsidP="003B3DD9" w:rsidRDefault="003B3DD9" w14:paraId="438F2194" w14:textId="77777777">
      <w:pPr>
        <w:spacing w:after="0" w:line="240" w:lineRule="auto"/>
        <w:ind w:left="1440" w:firstLine="720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 </w:t>
      </w:r>
      <w:hyperlink w:history="1" r:id="rId16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www.greenecountyskills.org</w:t>
        </w:r>
      </w:hyperlink>
    </w:p>
    <w:p w:rsidRPr="003B3DD9" w:rsidR="003B3DD9" w:rsidP="003B3DD9" w:rsidRDefault="003B3DD9" w14:paraId="65080102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3B3DD9" w:rsidR="003B3DD9" w:rsidP="003B3DD9" w:rsidRDefault="003B3DD9" w14:paraId="7F1B862F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3B3DD9">
        <w:rPr>
          <w:rFonts w:ascii="Open Sans" w:hAnsi="Open Sans" w:eastAsia="Times New Roman" w:cs="Open Sans"/>
          <w:b/>
          <w:sz w:val="20"/>
          <w:szCs w:val="20"/>
        </w:rPr>
        <w:t>Orange Grove Center – 90216</w:t>
      </w:r>
    </w:p>
    <w:p w:rsidRPr="003B3DD9" w:rsidR="003B3DD9" w:rsidP="003B3DD9" w:rsidRDefault="003B3DD9" w14:paraId="5DF7BED2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615 Derby Street</w:t>
      </w:r>
    </w:p>
    <w:p w:rsidRPr="003B3DD9" w:rsidR="003B3DD9" w:rsidP="003B3DD9" w:rsidRDefault="003B3DD9" w14:paraId="046060F9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Chattanooga, TN 37404</w:t>
      </w:r>
    </w:p>
    <w:p w:rsidRPr="003B3DD9" w:rsidR="003B3DD9" w:rsidP="003B3DD9" w:rsidRDefault="003B3DD9" w14:paraId="0074EC67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Phone: 423-664-5120</w:t>
      </w:r>
    </w:p>
    <w:p w:rsidRPr="003B3DD9" w:rsidR="003B3DD9" w:rsidP="003B3DD9" w:rsidRDefault="003B3DD9" w14:paraId="209DEAE2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Tera Roberts (</w:t>
      </w:r>
      <w:hyperlink w:history="1" r:id="rId17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troberts@orangegrove.org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3B3DD9" w:rsidR="003B3DD9" w:rsidP="003B3DD9" w:rsidRDefault="003B3DD9" w14:paraId="6548B42C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 xml:space="preserve">Family Support Staff: 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Kristi Tankersley 423- 664-5120 (</w:t>
      </w:r>
      <w:hyperlink w:history="1" r:id="rId18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ktankersley@orangegrove.org</w:t>
        </w:r>
      </w:hyperlink>
      <w:r w:rsidRPr="003B3DD9">
        <w:rPr>
          <w:rFonts w:ascii="Open Sans" w:hAnsi="Open Sans" w:eastAsia="Times New Roman" w:cs="Open Sans"/>
          <w:sz w:val="20"/>
          <w:szCs w:val="20"/>
        </w:rPr>
        <w:t>)</w:t>
      </w:r>
    </w:p>
    <w:p w:rsidRPr="003B3DD9" w:rsidR="003B3DD9" w:rsidP="04971C9A" w:rsidRDefault="003B3DD9" w14:paraId="3134D9AF" w14:textId="3E1CF917">
      <w:pPr>
        <w:pStyle w:val="Normal"/>
        <w:tabs>
          <w:tab w:val="left" w:leader="none" w:pos="198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 xml:space="preserve">Molly </w:t>
      </w:r>
      <w:proofErr w:type="spellStart"/>
      <w:r w:rsidRPr="003B3DD9">
        <w:rPr>
          <w:rFonts w:ascii="Open Sans" w:hAnsi="Open Sans" w:eastAsia="Times New Roman" w:cs="Open Sans"/>
          <w:sz w:val="20"/>
          <w:szCs w:val="20"/>
        </w:rPr>
        <w:t>Clounch</w:t>
      </w:r>
      <w:proofErr w:type="spellEnd"/>
      <w:r w:rsidRPr="003B3DD9">
        <w:rPr>
          <w:rFonts w:ascii="Open Sans" w:hAnsi="Open Sans" w:eastAsia="Times New Roman" w:cs="Open Sans"/>
          <w:sz w:val="20"/>
          <w:szCs w:val="20"/>
        </w:rPr>
        <w:t xml:space="preserve"> 423-664-5121 (</w:t>
      </w:r>
      <w:hyperlink r:id="R83689adc6e9c4cfc">
        <w:r w:rsidRPr="04971C9A" w:rsidR="04971C9A">
          <w:rPr>
            <w:rStyle w:val="Hyperlink"/>
            <w:rFonts w:ascii="Open Sans" w:hAnsi="Open Sans" w:eastAsia="Times New Roman" w:cs="Open Sans"/>
            <w:color w:val="4472C4" w:themeColor="accent1" w:themeTint="FF" w:themeShade="FF"/>
            <w:sz w:val="20"/>
            <w:szCs w:val="20"/>
          </w:rPr>
          <w:t>mclounch@orangegrove.org</w:t>
        </w:r>
      </w:hyperlink>
      <w:r w:rsidRPr="04971C9A">
        <w:rPr>
          <w:rFonts w:ascii="Open Sans" w:hAnsi="Open Sans" w:eastAsia="Times New Roman" w:cs="Open Sans"/>
          <w:color w:val="1F4E79" w:themeColor="accent5" w:themeTint="FF" w:themeShade="80"/>
          <w:sz w:val="20"/>
          <w:szCs w:val="20"/>
        </w:rPr>
        <w:t>)</w:t>
      </w:r>
      <w:r w:rsidRPr="04971C9A">
        <w:rPr>
          <w:rFonts w:ascii="Open Sans" w:hAnsi="Open Sans" w:eastAsia="Times New Roman" w:cs="Open Sans"/>
          <w:sz w:val="20"/>
          <w:szCs w:val="20"/>
        </w:rPr>
        <w:t xml:space="preserve">  </w:t>
      </w:r>
    </w:p>
    <w:p w:rsidRPr="003B3DD9" w:rsidR="003B3DD9" w:rsidP="003B3DD9" w:rsidRDefault="003B3DD9" w14:paraId="538FDAB3" w14:textId="77777777">
      <w:pPr>
        <w:tabs>
          <w:tab w:val="left" w:pos="1980"/>
        </w:tabs>
        <w:spacing w:after="0" w:line="240" w:lineRule="auto"/>
        <w:ind w:left="2160" w:hanging="2160"/>
        <w:rPr>
          <w:rFonts w:ascii="Open Sans" w:hAnsi="Open Sans" w:eastAsia="Times New Roman" w:cs="Open Sans"/>
          <w:sz w:val="20"/>
          <w:szCs w:val="20"/>
        </w:rPr>
      </w:pPr>
      <w:r w:rsidRPr="003B3DD9">
        <w:rPr>
          <w:rFonts w:ascii="Open Sans" w:hAnsi="Open Sans" w:eastAsia="Times New Roman" w:cs="Open Sans"/>
          <w:sz w:val="20"/>
          <w:szCs w:val="20"/>
        </w:rPr>
        <w:t>Counties Served:</w:t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ab/>
      </w:r>
      <w:r w:rsidRPr="003B3DD9">
        <w:rPr>
          <w:rFonts w:ascii="Open Sans" w:hAnsi="Open Sans" w:eastAsia="Times New Roman" w:cs="Open Sans"/>
          <w:sz w:val="20"/>
          <w:szCs w:val="20"/>
        </w:rPr>
        <w:t>Bledsoe, Bradley, Grundy, Hamilton, Marion, McMinn, Meigs, Monroe, Polk, Rhea, and Sequatchie</w:t>
      </w:r>
    </w:p>
    <w:p w:rsidRPr="003B3DD9" w:rsidR="003B3DD9" w:rsidP="003B3DD9" w:rsidRDefault="003B3DD9" w14:paraId="50C5F3D8" w14:textId="77777777">
      <w:pPr>
        <w:spacing w:after="0" w:line="240" w:lineRule="auto"/>
        <w:ind w:left="1440" w:firstLine="720"/>
        <w:rPr>
          <w:rFonts w:ascii="Open Sans" w:hAnsi="Open Sans" w:eastAsia="Times New Roman" w:cs="Open Sans"/>
          <w:sz w:val="20"/>
          <w:szCs w:val="20"/>
        </w:rPr>
      </w:pPr>
      <w:hyperlink w:history="1" r:id="rId20">
        <w:r w:rsidRPr="003B3DD9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www.orangegrovecenter.com</w:t>
        </w:r>
      </w:hyperlink>
    </w:p>
    <w:p w:rsidR="00C77727" w:rsidRDefault="00C77727" w14:paraId="7003DA16" w14:textId="77777777"/>
    <w:sectPr w:rsidR="00C777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E"/>
    <w:rsid w:val="0009198B"/>
    <w:rsid w:val="003B3DD9"/>
    <w:rsid w:val="00632780"/>
    <w:rsid w:val="00BC4BFE"/>
    <w:rsid w:val="00C77727"/>
    <w:rsid w:val="00EA10CF"/>
    <w:rsid w:val="04971C9A"/>
    <w:rsid w:val="524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2465"/>
  <w15:chartTrackingRefBased/>
  <w15:docId w15:val="{651CD787-DBCF-43F4-9EEC-951746CCF7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nnifer.enderson@evcmail.org" TargetMode="External" Id="rId8" /><Relationship Type="http://schemas.openxmlformats.org/officeDocument/2006/relationships/hyperlink" Target="mailto:jgillen@gcskills.com" TargetMode="External" Id="rId13" /><Relationship Type="http://schemas.openxmlformats.org/officeDocument/2006/relationships/hyperlink" Target="mailto:ktankersley@orangegrove.org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http://www.arcwc.org" TargetMode="External" Id="rId7" /><Relationship Type="http://schemas.openxmlformats.org/officeDocument/2006/relationships/hyperlink" Target="http://www.emoryvalleycenter.org" TargetMode="External" Id="rId12" /><Relationship Type="http://schemas.openxmlformats.org/officeDocument/2006/relationships/hyperlink" Target="mailto:troberts@orangegrove.org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://www.greenecountyskills.org" TargetMode="External" Id="rId16" /><Relationship Type="http://schemas.openxmlformats.org/officeDocument/2006/relationships/hyperlink" Target="http://www.orangegrovecenter.com" TargetMode="External" Id="rId20" /><Relationship Type="http://schemas.openxmlformats.org/officeDocument/2006/relationships/styles" Target="styles.xml" Id="rId1" /><Relationship Type="http://schemas.openxmlformats.org/officeDocument/2006/relationships/hyperlink" Target="mailto:joanna@arcwc.org" TargetMode="External" Id="rId5" /><Relationship Type="http://schemas.openxmlformats.org/officeDocument/2006/relationships/hyperlink" Target="mailto:hjohnson@gcskills.com" TargetMode="External" Id="rId15" /><Relationship Type="http://schemas.openxmlformats.org/officeDocument/2006/relationships/hyperlink" Target="mailto:brandi.neikirk@evcmail.org" TargetMode="External" Id="rId10" /><Relationship Type="http://schemas.openxmlformats.org/officeDocument/2006/relationships/hyperlink" Target="mailto:malessa@arcwc.org" TargetMode="External" Id="rId4" /><Relationship Type="http://schemas.openxmlformats.org/officeDocument/2006/relationships/hyperlink" Target="mailto:regina.wilson@evcmail.org" TargetMode="External" Id="rId9" /><Relationship Type="http://schemas.openxmlformats.org/officeDocument/2006/relationships/hyperlink" Target="mailto:emclain@gcskills.com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lori@arcwc.org" TargetMode="External" Id="R0988e4639de04c16" /><Relationship Type="http://schemas.openxmlformats.org/officeDocument/2006/relationships/hyperlink" Target="mailto:mclounch@orangegrove.org" TargetMode="External" Id="R83689adc6e9c4c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S. Martin</dc:creator>
  <keywords/>
  <dc:description/>
  <lastModifiedBy>Jenna Martin</lastModifiedBy>
  <revision>4</revision>
  <dcterms:created xsi:type="dcterms:W3CDTF">2023-04-10T19:26:00.0000000Z</dcterms:created>
  <dcterms:modified xsi:type="dcterms:W3CDTF">2023-09-15T17:53:30.0575700Z</dcterms:modified>
</coreProperties>
</file>