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C00493" w:rsidRDefault="00863065">
      <w:pPr>
        <w:pStyle w:val="Title"/>
        <w:rPr>
          <w:rFonts w:ascii="PermianSlabSerifTypeface" w:hAnsi="PermianSlabSerifTypeface"/>
          <w:color w:val="2C2C2C" w:themeColor="text1"/>
          <w:sz w:val="32"/>
        </w:rPr>
      </w:pPr>
      <w:bookmarkStart w:id="0" w:name="_GoBack"/>
      <w:bookmarkEnd w:id="0"/>
      <w:r>
        <w:rPr>
          <w:rFonts w:ascii="PermianSlabSerifTypeface" w:hAnsi="PermianSlabSerifTypeface"/>
          <w:noProof/>
          <w:color w:val="2C2C2C" w:themeColor="text1"/>
          <w:sz w:val="36"/>
          <w:lang w:eastAsia="en-US"/>
        </w:rPr>
        <w:t>Biotechnology Research</w:t>
      </w:r>
    </w:p>
    <w:p w:rsidR="003E652B" w:rsidRDefault="00547184" w:rsidP="002540ED">
      <w:pPr>
        <w:pStyle w:val="Heading2"/>
      </w:pPr>
      <w:r>
        <w:t>HEALTH SCIENCE</w:t>
      </w:r>
    </w:p>
    <w:p w:rsidR="00595D47" w:rsidRDefault="00C333B5" w:rsidP="002540ED">
      <w:pPr>
        <w:pStyle w:val="NoSpacing"/>
        <w:jc w:val="both"/>
        <w:rPr>
          <w:b/>
        </w:rPr>
      </w:pPr>
      <w:r w:rsidRPr="001D0586">
        <w:rPr>
          <w:b/>
          <w:noProof/>
          <w:lang w:eastAsia="en-US"/>
        </w:rPr>
        <mc:AlternateContent>
          <mc:Choice Requires="wps">
            <w:drawing>
              <wp:anchor distT="45720" distB="45720" distL="114300" distR="114300" simplePos="0" relativeHeight="251768832" behindDoc="0" locked="0" layoutInCell="1" allowOverlap="1" wp14:anchorId="4F08F0E1" wp14:editId="250DC3E7">
                <wp:simplePos x="0" y="0"/>
                <wp:positionH relativeFrom="margin">
                  <wp:posOffset>5410200</wp:posOffset>
                </wp:positionH>
                <wp:positionV relativeFrom="paragraph">
                  <wp:posOffset>48260</wp:posOffset>
                </wp:positionV>
                <wp:extent cx="1247775" cy="320675"/>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C333B5" w:rsidRPr="001D0586" w:rsidRDefault="00C333B5" w:rsidP="00C333B5">
                            <w:pPr>
                              <w:jc w:val="center"/>
                              <w:rPr>
                                <w:i/>
                                <w:sz w:val="18"/>
                                <w:szCs w:val="18"/>
                              </w:rPr>
                            </w:pPr>
                            <w:r w:rsidRPr="001D0586">
                              <w:rPr>
                                <w:i/>
                                <w:sz w:val="18"/>
                                <w:szCs w:val="18"/>
                              </w:rPr>
                              <w:t xml:space="preserve">Level </w:t>
                            </w:r>
                            <w:r>
                              <w:rPr>
                                <w:i/>
                                <w:sz w:val="18"/>
                                <w:szCs w:val="18"/>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8F0E1" id="_x0000_t202" coordsize="21600,21600" o:spt="202" path="m,l,21600r21600,l21600,xe">
                <v:stroke joinstyle="miter"/>
                <v:path gradientshapeok="t" o:connecttype="rect"/>
              </v:shapetype>
              <v:shape id="Text Box 2" o:spid="_x0000_s1026" type="#_x0000_t202" style="position:absolute;left:0;text-align:left;margin-left:426pt;margin-top:3.8pt;width:98.25pt;height:25.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bHwIAABw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Zpmt+DMQEcz&#10;epJDYO9wYEWkp7e+JK9HS35hoGdyTa16+4Diu2cG1y2YnbxzDvtWQk3lTWNkdhE64vgIsu0/YU1p&#10;YB8wAQ2N6yJ3xAYjdBrT8TyaWIqIKYvZYrGYcybI9rbIr0iOKaB8jrbOhw8SOxaFijsafUKHw4MP&#10;o+uzS0zmUat6o7ROittt19qxA9CabNI5of/mpg3rK34zL+YJ2WCMJ2goOxVojbXqKn6dxxPDoYxs&#10;vDd1kgMoPcpUtDYneiIjIzdh2A7kGDnbYn0kohyO60rfi4QW3U/OelrVivsfe3CSM/3RENk309ks&#10;7nZSZvNFQYq7tGwvLWAEQVU8cDaK65D+Q6zX4B0NpVGJr5dKTrXSCibGT98l7vilnrxePvXqFwAA&#10;AP//AwBQSwMEFAAGAAgAAAAhAAXS+/veAAAACQEAAA8AAABkcnMvZG93bnJldi54bWxMj81OwzAQ&#10;hO9IvIO1SFwQdVo1P6TZVIAE4tqfB9jEbhI1Xkex26Rvj3uC42hGM98U29n04qpH11lGWC4iEJpr&#10;qzpuEI6Hr9cMhPPEinrLGuGmHWzLx4eCcmUn3unr3jcilLDLCaH1fsildHWrDbmFHTQH72RHQz7I&#10;sZFqpCmUm16uoiiRhjoOCy0N+rPV9Xl/MQinn+klfpuqb39Md+vkg7q0sjfE56f5fQPC69n/heGO&#10;H9ChDEyVvbByokfI4lX44hHSBMTdj9ZZDKJCiLMlyLKQ/x+UvwAAAP//AwBQSwECLQAUAAYACAAA&#10;ACEAtoM4kv4AAADhAQAAEwAAAAAAAAAAAAAAAAAAAAAAW0NvbnRlbnRfVHlwZXNdLnhtbFBLAQIt&#10;ABQABgAIAAAAIQA4/SH/1gAAAJQBAAALAAAAAAAAAAAAAAAAAC8BAABfcmVscy8ucmVsc1BLAQIt&#10;ABQABgAIAAAAIQCOWm+bHwIAABwEAAAOAAAAAAAAAAAAAAAAAC4CAABkcnMvZTJvRG9jLnhtbFBL&#10;AQItABQABgAIAAAAIQAF0vv73gAAAAkBAAAPAAAAAAAAAAAAAAAAAHkEAABkcnMvZG93bnJldi54&#10;bWxQSwUGAAAAAAQABADzAAAAhAUAAAAA&#10;" stroked="f">
                <v:textbox>
                  <w:txbxContent>
                    <w:p w:rsidR="00C333B5" w:rsidRPr="001D0586" w:rsidRDefault="00C333B5" w:rsidP="00C333B5">
                      <w:pPr>
                        <w:jc w:val="center"/>
                        <w:rPr>
                          <w:i/>
                          <w:sz w:val="18"/>
                          <w:szCs w:val="18"/>
                        </w:rPr>
                      </w:pPr>
                      <w:r w:rsidRPr="001D0586">
                        <w:rPr>
                          <w:i/>
                          <w:sz w:val="18"/>
                          <w:szCs w:val="18"/>
                        </w:rPr>
                        <w:t xml:space="preserve">Level </w:t>
                      </w:r>
                      <w:r>
                        <w:rPr>
                          <w:i/>
                          <w:sz w:val="18"/>
                          <w:szCs w:val="18"/>
                        </w:rPr>
                        <w:t>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6784" behindDoc="0" locked="0" layoutInCell="1" allowOverlap="1" wp14:anchorId="1C21386E" wp14:editId="417EA0B0">
                <wp:simplePos x="0" y="0"/>
                <wp:positionH relativeFrom="margin">
                  <wp:posOffset>3629025</wp:posOffset>
                </wp:positionH>
                <wp:positionV relativeFrom="paragraph">
                  <wp:posOffset>83185</wp:posOffset>
                </wp:positionV>
                <wp:extent cx="1247775" cy="3206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C333B5" w:rsidRPr="001D0586" w:rsidRDefault="00C333B5" w:rsidP="00C333B5">
                            <w:pPr>
                              <w:jc w:val="center"/>
                              <w:rPr>
                                <w:i/>
                                <w:sz w:val="18"/>
                                <w:szCs w:val="18"/>
                              </w:rPr>
                            </w:pPr>
                            <w:r w:rsidRPr="001D0586">
                              <w:rPr>
                                <w:i/>
                                <w:sz w:val="18"/>
                                <w:szCs w:val="18"/>
                              </w:rPr>
                              <w:t xml:space="preserve">Level </w:t>
                            </w:r>
                            <w:r>
                              <w:rPr>
                                <w:i/>
                                <w:sz w:val="18"/>
                                <w:szCs w:val="18"/>
                              </w:rPr>
                              <w:t>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386E" id="_x0000_s1027" type="#_x0000_t202" style="position:absolute;left:0;text-align:left;margin-left:285.75pt;margin-top:6.55pt;width:98.25pt;height:25.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nzIAIAACIEAAAOAAAAZHJzL2Uyb0RvYy54bWysU81u2zAMvg/YOwi6L3a8pFmNOEWXLsOA&#10;7gdo9wCMLMfCJNGTlNjZ05eS0zTbbsN0EEiR/Eh+pJY3g9HsIJ1XaCs+neScSSuwVnZX8e+Pmzfv&#10;OPMBbA0araz4UXp+s3r9atl3pSywRV1LxwjE+rLvKt6G0JVZ5kUrDfgJdtKSsUFnIJDqdlntoCd0&#10;o7Miz6+yHl3dORTSe3q9G418lfCbRorwtWm8DExXnGoL6Xbp3sY7Wy2h3DnoWiVOZcA/VGFAWUp6&#10;hrqDAGzv1F9QRgmHHpswEWgybBolZOqBupnmf3Tz0EInUy9Eju/ONPn/Byu+HL45puqK06AsGBrR&#10;oxwCe48DKyI7fedLcnroyC0M9ExTTp367h7FD88srluwO3nrHPathJqqm8bI7CJ0xPERZNt/xprS&#10;wD5gAhoaZyJ1RAYjdJrS8TyZWIqIKYvZYrGYcybI9rbIr0iOKaB8ju6cDx8lGhaFijuafEKHw70P&#10;o+uzS0zmUat6o7ROittt19qxA9CWbNI5of/mpi3rK349L+YJ2WKMJ2gojQq0xVoZojGPJ4ZDGdn4&#10;YOskB1B6lKlobU/0REZGbsKwHdIcEneRui3WR+LL4bi09MlIaNH94qynha24/7kHJznTnyxxfj2d&#10;zeKGJ2U2XxSkuEvL9tICVhBUxQNno7gO6VfEsi3e0mwalWh7qeRUMi1iIv70aeKmX+rJ6+Vrr54A&#10;AAD//wMAUEsDBBQABgAIAAAAIQC97dLk3QAAAAkBAAAPAAAAZHJzL2Rvd25yZXYueG1sTI9BTsMw&#10;EEX3SNzBGiQ2iDqhxCkhTgVIILYtPcAkdpOIeBzFbpPenmEFy9F/+vN+uV3cIM52Cr0nDekqAWGp&#10;8aanVsPh6/1+AyJEJIODJ6vhYgNsq+urEgvjZ9rZ8z62gksoFKihi3EspAxNZx2GlR8tcXb0k8PI&#10;59RKM+HM5W6QD0mipMOe+EOHo33rbPO9PzkNx8/5Lnua6494yHeP6hX7vPYXrW9vlpdnENEu8Q+G&#10;X31Wh4qdan8iE8SgIcvTjFEO1ikIBnK14XG1BrVWIKtS/l9Q/QAAAP//AwBQSwECLQAUAAYACAAA&#10;ACEAtoM4kv4AAADhAQAAEwAAAAAAAAAAAAAAAAAAAAAAW0NvbnRlbnRfVHlwZXNdLnhtbFBLAQIt&#10;ABQABgAIAAAAIQA4/SH/1gAAAJQBAAALAAAAAAAAAAAAAAAAAC8BAABfcmVscy8ucmVsc1BLAQIt&#10;ABQABgAIAAAAIQB5BanzIAIAACIEAAAOAAAAAAAAAAAAAAAAAC4CAABkcnMvZTJvRG9jLnhtbFBL&#10;AQItABQABgAIAAAAIQC97dLk3QAAAAkBAAAPAAAAAAAAAAAAAAAAAHoEAABkcnMvZG93bnJldi54&#10;bWxQSwUGAAAAAAQABADzAAAAhAUAAAAA&#10;" stroked="f">
                <v:textbox>
                  <w:txbxContent>
                    <w:p w:rsidR="00C333B5" w:rsidRPr="001D0586" w:rsidRDefault="00C333B5" w:rsidP="00C333B5">
                      <w:pPr>
                        <w:jc w:val="center"/>
                        <w:rPr>
                          <w:i/>
                          <w:sz w:val="18"/>
                          <w:szCs w:val="18"/>
                        </w:rPr>
                      </w:pPr>
                      <w:r w:rsidRPr="001D0586">
                        <w:rPr>
                          <w:i/>
                          <w:sz w:val="18"/>
                          <w:szCs w:val="18"/>
                        </w:rPr>
                        <w:t xml:space="preserve">Level </w:t>
                      </w:r>
                      <w:r>
                        <w:rPr>
                          <w:i/>
                          <w:sz w:val="18"/>
                          <w:szCs w:val="18"/>
                        </w:rPr>
                        <w:t>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4736" behindDoc="0" locked="0" layoutInCell="1" allowOverlap="1" wp14:anchorId="31E759C7" wp14:editId="136BF8F8">
                <wp:simplePos x="0" y="0"/>
                <wp:positionH relativeFrom="margin">
                  <wp:posOffset>1819275</wp:posOffset>
                </wp:positionH>
                <wp:positionV relativeFrom="paragraph">
                  <wp:posOffset>83185</wp:posOffset>
                </wp:positionV>
                <wp:extent cx="1247775" cy="320675"/>
                <wp:effectExtent l="0" t="0" r="952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C333B5" w:rsidRPr="001D0586" w:rsidRDefault="00C333B5" w:rsidP="00C333B5">
                            <w:pPr>
                              <w:jc w:val="center"/>
                              <w:rPr>
                                <w:i/>
                                <w:sz w:val="18"/>
                                <w:szCs w:val="18"/>
                              </w:rPr>
                            </w:pPr>
                            <w:r w:rsidRPr="001D0586">
                              <w:rPr>
                                <w:i/>
                                <w:sz w:val="18"/>
                                <w:szCs w:val="18"/>
                              </w:rPr>
                              <w:t xml:space="preserve">Level </w:t>
                            </w:r>
                            <w:r>
                              <w:rPr>
                                <w:i/>
                                <w:sz w:val="18"/>
                                <w:szCs w:val="18"/>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759C7" id="_x0000_s1028" type="#_x0000_t202" style="position:absolute;left:0;text-align:left;margin-left:143.25pt;margin-top:6.55pt;width:98.25pt;height:25.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TyIQIAACIEAAAOAAAAZHJzL2Uyb0RvYy54bWysU81u2zAMvg/YOwi6L3bcpGmNOEWXLsOA&#10;7gdo9wCMLMfCJNGTlNjZ04+S0yzbbsN0EEiR/Eh+pJZ3g9HsIJ1XaCs+neScSSuwVnZX8a/Pmzc3&#10;nPkAtgaNVlb8KD2/W71+tey7UhbYoq6lYwRifdl3FW9D6Mos86KVBvwEO2nJ2KAzEEh1u6x20BO6&#10;0VmR59dZj67uHArpPb0+jEa+SvhNI0X43DReBqYrTrWFdLt0b+OdrZZQ7hx0rRKnMuAfqjCgLCU9&#10;Qz1AALZ36i8oo4RDj02YCDQZNo0SMvVA3UzzP7p5aqGTqRcix3dnmvz/gxWfDl8cU3XFrzizYGhE&#10;z3II7C0OrIjs9J0vyempI7cw0DNNOXXqu0cU3zyzuG7B7uS9c9i3Emqqbhojs4vQEcdHkG3/EWtK&#10;A/uACWhonInUERmM0GlKx/NkYikipixmi8Vizpkg21WRX5McU0D5Et05H95LNCwKFXc0+YQOh0cf&#10;RtcXl5jMo1b1RmmdFLfbrrVjB6At2aRzQv/NTVvWV/x2XswTssUYT9BQGhVoi7UyFb/J44nhUEY2&#10;3tk6yQGUHmUqWtsTPZGRkZswbIc0hzPrW6yPxJfDcWnpk5HQovvBWU8LW3H/fQ9OcqY/WOL8djqb&#10;xQ1Pymy+KEhxl5btpQWsIKiKB85GcR3Sr4hlW7yn2TQq0RaHOFZyKpkWMRF/+jRx0y/15PXra69+&#10;AgAA//8DAFBLAwQUAAYACAAAACEA78UCZd4AAAAJAQAADwAAAGRycy9kb3ducmV2LnhtbEyPQU7D&#10;MBBF90jcwRokNog6bVo3hDgVIIHYtvQAk9hNIuJxFLtNenuGFSxH/+nP+8Vudr242DF0njQsFwkI&#10;S7U3HTUajl/vjxmIEJEM9p6shqsNsCtvbwrMjZ9oby+H2AguoZCjhjbGIZcy1K11GBZ+sMTZyY8O&#10;I59jI82IE5e7Xq6SREmHHfGHFgf71tr6+3B2Gk6f08Pmaao+4nG7X6tX7LaVv2p9fze/PIOIdo5/&#10;MPzqszqU7FT5M5kgeg2rTG0Y5SBdgmBgnaU8rtKgUgWyLOT/BeUPAAAA//8DAFBLAQItABQABgAI&#10;AAAAIQC2gziS/gAAAOEBAAATAAAAAAAAAAAAAAAAAAAAAABbQ29udGVudF9UeXBlc10ueG1sUEsB&#10;Ai0AFAAGAAgAAAAhADj9If/WAAAAlAEAAAsAAAAAAAAAAAAAAAAALwEAAF9yZWxzLy5yZWxzUEsB&#10;Ai0AFAAGAAgAAAAhAHJEdPIhAgAAIgQAAA4AAAAAAAAAAAAAAAAALgIAAGRycy9lMm9Eb2MueG1s&#10;UEsBAi0AFAAGAAgAAAAhAO/FAmXeAAAACQEAAA8AAAAAAAAAAAAAAAAAewQAAGRycy9kb3ducmV2&#10;LnhtbFBLBQYAAAAABAAEAPMAAACGBQAAAAA=&#10;" stroked="f">
                <v:textbox>
                  <w:txbxContent>
                    <w:p w:rsidR="00C333B5" w:rsidRPr="001D0586" w:rsidRDefault="00C333B5" w:rsidP="00C333B5">
                      <w:pPr>
                        <w:jc w:val="center"/>
                        <w:rPr>
                          <w:i/>
                          <w:sz w:val="18"/>
                          <w:szCs w:val="18"/>
                        </w:rPr>
                      </w:pPr>
                      <w:r w:rsidRPr="001D0586">
                        <w:rPr>
                          <w:i/>
                          <w:sz w:val="18"/>
                          <w:szCs w:val="18"/>
                        </w:rPr>
                        <w:t xml:space="preserve">Level </w:t>
                      </w:r>
                      <w:r>
                        <w:rPr>
                          <w:i/>
                          <w:sz w:val="18"/>
                          <w:szCs w:val="18"/>
                        </w:rPr>
                        <w:t>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2688" behindDoc="0" locked="0" layoutInCell="1" allowOverlap="1" wp14:anchorId="303AF51F" wp14:editId="60DA747C">
                <wp:simplePos x="0" y="0"/>
                <wp:positionH relativeFrom="margin">
                  <wp:posOffset>19050</wp:posOffset>
                </wp:positionH>
                <wp:positionV relativeFrom="paragraph">
                  <wp:posOffset>50165</wp:posOffset>
                </wp:positionV>
                <wp:extent cx="1247775" cy="32067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C333B5" w:rsidRPr="001D0586" w:rsidRDefault="00C333B5" w:rsidP="00C333B5">
                            <w:pPr>
                              <w:jc w:val="center"/>
                              <w:rPr>
                                <w:i/>
                                <w:sz w:val="18"/>
                                <w:szCs w:val="18"/>
                              </w:rPr>
                            </w:pPr>
                            <w:r w:rsidRPr="001D0586">
                              <w:rPr>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AF51F" id="_x0000_s1029" type="#_x0000_t202" style="position:absolute;left:0;text-align:left;margin-left:1.5pt;margin-top:3.95pt;width:98.25pt;height:25.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BiIgIAACI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zzizYGhE&#10;j3II7D0OrIjs9J0vyemhI7cw0DNNOXXqu3sUPzyzuG7B7uStc9i3Emqqbhojs7PQEcdHkG3/GWtK&#10;A/uACWhonInUERmM0GlKT6fJxFJETFnMFovFnDNBtosivyQ5poDyJbpzPnyUaFgUKu5o8gkdDvc+&#10;jK4vLjGZR63qjdI6KW63XWvHDkBbsknniP6bm7asr/j1vJgnZIsxnqChNCrQFmtlKn6VxxPDoYxs&#10;fLB1kgMoPcpUtLZHeiIjIzdh2A5pDhcxNlK3xfqJ+HI4Li19MhJadL8462lhK+5/7sFJzvQnS5xf&#10;T2ezuOFJmc0XBSnu3LI9t4AVBFXxwNkorkP6FbFsi7c0m0Yl2l4rOZZMi5iIP36auOnnevJ6/dqr&#10;ZwAAAP//AwBQSwMEFAAGAAgAAAAhACf3BlPbAAAABgEAAA8AAABkcnMvZG93bnJldi54bWxMj0FP&#10;g0AUhO8m/ofNM/Fi7KKWUpBHoyYar639AQ94BSL7lrDbQv+925M9TmYy802+mU2vTjy6zgrC0yIC&#10;xVLZupMGYf/z+bgG5TxJTb0VRjizg01xe5NTVttJtnza+UaFEnEZIbTeD5nWrmrZkFvYgSV4Bzsa&#10;8kGOja5HmkK56fVzFK20oU7CQksDf7Rc/e6OBuHwPT3E6VR++X2yXa7eqUtKe0a8v5vfXkF5nv1/&#10;GC74AR2KwFTao9RO9Qgv4YlHSFJQFzdNY1AlQrxegi5yfY1f/AEAAP//AwBQSwECLQAUAAYACAAA&#10;ACEAtoM4kv4AAADhAQAAEwAAAAAAAAAAAAAAAAAAAAAAW0NvbnRlbnRfVHlwZXNdLnhtbFBLAQIt&#10;ABQABgAIAAAAIQA4/SH/1gAAAJQBAAALAAAAAAAAAAAAAAAAAC8BAABfcmVscy8ucmVsc1BLAQIt&#10;ABQABgAIAAAAIQC7wjBiIgIAACIEAAAOAAAAAAAAAAAAAAAAAC4CAABkcnMvZTJvRG9jLnhtbFBL&#10;AQItABQABgAIAAAAIQAn9wZT2wAAAAYBAAAPAAAAAAAAAAAAAAAAAHwEAABkcnMvZG93bnJldi54&#10;bWxQSwUGAAAAAAQABADzAAAAhAUAAAAA&#10;" stroked="f">
                <v:textbox>
                  <w:txbxContent>
                    <w:p w:rsidR="00C333B5" w:rsidRPr="001D0586" w:rsidRDefault="00C333B5" w:rsidP="00C333B5">
                      <w:pPr>
                        <w:jc w:val="center"/>
                        <w:rPr>
                          <w:i/>
                          <w:sz w:val="18"/>
                          <w:szCs w:val="18"/>
                        </w:rPr>
                      </w:pPr>
                      <w:r w:rsidRPr="001D0586">
                        <w:rPr>
                          <w:i/>
                          <w:sz w:val="18"/>
                          <w:szCs w:val="18"/>
                        </w:rPr>
                        <w:t>Level One</w:t>
                      </w:r>
                    </w:p>
                  </w:txbxContent>
                </v:textbox>
                <w10:wrap type="square" anchorx="margin"/>
              </v:shape>
            </w:pict>
          </mc:Fallback>
        </mc:AlternateContent>
      </w:r>
      <w:r w:rsidRPr="00595D47">
        <w:rPr>
          <w:b/>
          <w:noProof/>
          <w:lang w:eastAsia="en-US"/>
        </w:rPr>
        <mc:AlternateContent>
          <mc:Choice Requires="wps">
            <w:drawing>
              <wp:anchor distT="45720" distB="45720" distL="114300" distR="114300" simplePos="0" relativeHeight="251732992" behindDoc="0" locked="0" layoutInCell="1" allowOverlap="1" wp14:anchorId="37B3AB2A" wp14:editId="02BA363D">
                <wp:simplePos x="0" y="0"/>
                <wp:positionH relativeFrom="margin">
                  <wp:align>left</wp:align>
                </wp:positionH>
                <wp:positionV relativeFrom="paragraph">
                  <wp:posOffset>1704975</wp:posOffset>
                </wp:positionV>
                <wp:extent cx="4800600" cy="23336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33625"/>
                        </a:xfrm>
                        <a:prstGeom prst="rect">
                          <a:avLst/>
                        </a:prstGeom>
                        <a:solidFill>
                          <a:srgbClr val="FFFFFF"/>
                        </a:solidFill>
                        <a:ln w="9525">
                          <a:noFill/>
                          <a:miter lim="800000"/>
                          <a:headEnd/>
                          <a:tailEnd/>
                        </a:ln>
                      </wps:spPr>
                      <wps:txbx>
                        <w:txbxContent>
                          <w:p w:rsidR="00776B16" w:rsidRPr="00595D47" w:rsidRDefault="00776B16" w:rsidP="00C333B5">
                            <w:pPr>
                              <w:rPr>
                                <w:rFonts w:ascii="Open Sans" w:hAnsi="Open Sans" w:cs="Open Sans"/>
                              </w:rPr>
                            </w:pPr>
                            <w:r w:rsidRPr="00595D47">
                              <w:rPr>
                                <w:rFonts w:ascii="Open Sans" w:hAnsi="Open Sans" w:cs="Open Sans"/>
                                <w:b/>
                              </w:rPr>
                              <w:t>Biotechnology Research</w:t>
                            </w:r>
                            <w:r w:rsidRPr="00595D47">
                              <w:rPr>
                                <w:rFonts w:ascii="Open Sans" w:hAnsi="Open Sans" w:cs="Open Sans"/>
                              </w:rPr>
                              <w:t xml:space="preserve"> combines advanced methods and technologies with the scientific principles that comprise today’s emerging biomedical fields. Upon completion of this program, proficient students will be able to identify careers in these fields, describe their scientific foundations, research technologies and development in all areas of healthcare, and relate how these technologies are transforming many disciplines and impacting society at large. In addition, students will conduct an ongoing original research project or experiment on an emerging biotechnology application of their choice.</w:t>
                            </w:r>
                          </w:p>
                          <w:p w:rsidR="00776B16" w:rsidRDefault="00776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AB2A" id="_x0000_s1030" type="#_x0000_t202" style="position:absolute;left:0;text-align:left;margin-left:0;margin-top:134.25pt;width:378pt;height:183.7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fIQIAACMEAAAOAAAAZHJzL2Uyb0RvYy54bWysU9tu2zAMfR+wfxD0vjhxkq414hRdugwD&#10;ugvQ7gNoWY6FyaImKbGzry8lp2mwvQ3TgyCK5NHhIbW6HTrNDtJ5habks8mUM2kE1srsSv7jafvu&#10;mjMfwNSg0ciSH6Xnt+u3b1a9LWSOLepaOkYgxhe9LXkbgi2yzItWduAnaKUhZ4Oug0Cm22W1g57Q&#10;O53l0+lV1qOrrUMhvafb+9HJ1wm/aaQI35rGy8B0yYlbSLtLexX3bL2CYufAtkqcaMA/sOhAGXr0&#10;DHUPAdjeqb+gOiUcemzCRGCXYdMoIVMNVM1s+kc1jy1YmWohcbw9y+T/H6z4evjumKqpd5wZ6KhF&#10;T3II7AMOLI/q9NYXFPRoKSwMdB0jY6XePqD46ZnBTQtmJ++cw76VUBO7WczMLlJHHB9Bqv4L1vQM&#10;7AMmoKFxXQQkMRihU5eO585EKoIuF9fU6ym5BPny+Xx+lS/TG1C8pFvnwyeJHYuHkjtqfYKHw4MP&#10;kQ4ULyGJPmpVb5XWyXC7aqMdOwCNyTatE7q/DNOG9SW/WdLbMctgzE8T1KlAY6xVV3JiSiumQxHl&#10;+GjqdA6g9HgmJtqc9ImSjOKEoRpSIxYxN2pXYX0kwRyOU0u/jA4tut+c9TSxJfe/9uAkZ/qzIdFv&#10;ZotFHPFkLJbvczLcpae69IARBFXywNl43IT0LcbC7qg5jUqyvTI5UaZJTGqefk0c9Us7Rb3+7fUz&#10;AAAA//8DAFBLAwQUAAYACAAAACEAU5L6sN0AAAAIAQAADwAAAGRycy9kb3ducmV2LnhtbEyPwU7D&#10;MBBE70j8g7VIXBB1KMQpaTYVIIG4tvQDnNhNosbrKHab9O9ZTvS2uzOafVNsZteLsx1D5wnhaZGA&#10;sFR701GDsP/5fFyBCFGT0b0ni3CxATbl7U2hc+Mn2trzLjaCQyjkGqGNccilDHVrnQ4LP1hi7eBH&#10;pyOvYyPNqCcOd71cJomSTnfEH1o92I/W1sfdySEcvqeH9HWqvuI+276od91llb8g3t/Nb2sQ0c7x&#10;3wx/+IwOJTNV/kQmiB6Bi0SEpVqlIFjOUsWXCkE98yDLQl4XKH8BAAD//wMAUEsBAi0AFAAGAAgA&#10;AAAhALaDOJL+AAAA4QEAABMAAAAAAAAAAAAAAAAAAAAAAFtDb250ZW50X1R5cGVzXS54bWxQSwEC&#10;LQAUAAYACAAAACEAOP0h/9YAAACUAQAACwAAAAAAAAAAAAAAAAAvAQAAX3JlbHMvLnJlbHNQSwEC&#10;LQAUAAYACAAAACEA4zP8nyECAAAjBAAADgAAAAAAAAAAAAAAAAAuAgAAZHJzL2Uyb0RvYy54bWxQ&#10;SwECLQAUAAYACAAAACEAU5L6sN0AAAAIAQAADwAAAAAAAAAAAAAAAAB7BAAAZHJzL2Rvd25yZXYu&#10;eG1sUEsFBgAAAAAEAAQA8wAAAIUFAAAAAA==&#10;" stroked="f">
                <v:textbox>
                  <w:txbxContent>
                    <w:p w:rsidR="00776B16" w:rsidRPr="00595D47" w:rsidRDefault="00776B16" w:rsidP="00C333B5">
                      <w:pPr>
                        <w:rPr>
                          <w:rFonts w:ascii="Open Sans" w:hAnsi="Open Sans" w:cs="Open Sans"/>
                        </w:rPr>
                      </w:pPr>
                      <w:r w:rsidRPr="00595D47">
                        <w:rPr>
                          <w:rFonts w:ascii="Open Sans" w:hAnsi="Open Sans" w:cs="Open Sans"/>
                          <w:b/>
                        </w:rPr>
                        <w:t>Biotechnology Research</w:t>
                      </w:r>
                      <w:r w:rsidRPr="00595D47">
                        <w:rPr>
                          <w:rFonts w:ascii="Open Sans" w:hAnsi="Open Sans" w:cs="Open Sans"/>
                        </w:rPr>
                        <w:t xml:space="preserve"> combines advanced methods and technologies with the scientific principles that comprise today’s emerging biomedical fields. Upon completion of this program, proficient students will be able to identify careers in these fields, describe their scientific foundations, research technologies and development in all areas of healthcare, and relate how these technologies are transforming many disciplines and impacting society at large. In addition, students will conduct an ongoing original research project or experiment on an emerging biotechnology application of their choice.</w:t>
                      </w:r>
                    </w:p>
                    <w:p w:rsidR="00776B16" w:rsidRDefault="00776B16"/>
                  </w:txbxContent>
                </v:textbox>
                <w10:wrap type="square" anchorx="margin"/>
              </v:shape>
            </w:pict>
          </mc:Fallback>
        </mc:AlternateContent>
      </w:r>
      <w:r>
        <w:rPr>
          <w:rFonts w:ascii="Open Sans" w:hAnsi="Open Sans" w:cs="Open Sans"/>
          <w:noProof/>
          <w:lang w:eastAsia="en-US"/>
        </w:rPr>
        <w:drawing>
          <wp:anchor distT="0" distB="0" distL="114300" distR="114300" simplePos="0" relativeHeight="251727872" behindDoc="1" locked="0" layoutInCell="1" allowOverlap="1" wp14:anchorId="3CBF7CAE" wp14:editId="191EF3BC">
            <wp:simplePos x="0" y="0"/>
            <wp:positionH relativeFrom="margin">
              <wp:align>left</wp:align>
            </wp:positionH>
            <wp:positionV relativeFrom="paragraph">
              <wp:posOffset>369570</wp:posOffset>
            </wp:positionV>
            <wp:extent cx="6724650" cy="1209675"/>
            <wp:effectExtent l="0" t="0" r="38100" b="9525"/>
            <wp:wrapTight wrapText="bothSides">
              <wp:wrapPolygon edited="0">
                <wp:start x="17378" y="0"/>
                <wp:lineTo x="0" y="340"/>
                <wp:lineTo x="0" y="20409"/>
                <wp:lineTo x="61" y="21430"/>
                <wp:lineTo x="15726" y="21430"/>
                <wp:lineTo x="20621" y="21090"/>
                <wp:lineTo x="21661" y="20409"/>
                <wp:lineTo x="21539" y="1020"/>
                <wp:lineTo x="21416" y="0"/>
                <wp:lineTo x="17378" y="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rsidR="00595D47" w:rsidRDefault="00C333B5" w:rsidP="002540ED">
      <w:pPr>
        <w:pStyle w:val="NoSpacing"/>
        <w:jc w:val="both"/>
      </w:pPr>
      <w:r>
        <w:rPr>
          <w:b/>
          <w:noProof/>
          <w:lang w:eastAsia="en-US"/>
        </w:rPr>
        <mc:AlternateContent>
          <mc:Choice Requires="wps">
            <w:drawing>
              <wp:anchor distT="0" distB="0" distL="114300" distR="114300" simplePos="0" relativeHeight="251748352" behindDoc="0" locked="0" layoutInCell="1" allowOverlap="1" wp14:anchorId="4BFD8556" wp14:editId="57F108E9">
                <wp:simplePos x="0" y="0"/>
                <wp:positionH relativeFrom="column">
                  <wp:posOffset>4829176</wp:posOffset>
                </wp:positionH>
                <wp:positionV relativeFrom="paragraph">
                  <wp:posOffset>1563370</wp:posOffset>
                </wp:positionV>
                <wp:extent cx="0" cy="18669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86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56526" id="Straight Connector 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23.1pt" to="380.2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QJtgEAALcDAAAOAAAAZHJzL2Uyb0RvYy54bWysU8tu2zAQvBfIPxC8x5JycFLBcg4O2kvR&#10;Gk37AQy1tIjyhSVryX/fJWUrRRIURdELxSVndneGq839ZA07AkbtXcebVc0ZOOl77Q4d//7tw/Ud&#10;ZzEJ1wvjHXT8BJHfb6/ebcbQwo0fvOkBGSVxsR1Dx4eUQltVUQ5gRVz5AI4ulUcrEoV4qHoUI2W3&#10;prqp63U1euwDegkx0unDfMm3Jb9SINMXpSIkZjpOvaWyYlmf8lptN6I9oAiDluc2xD90YYV2VHRJ&#10;9SCSYD9Rv0pltUQfvUor6W3lldISigZS09Qv1DwOIkDRQubEsNgU/19a+fm4R6b7jt9y5oSlJ3pM&#10;KPRhSGznnSMDPbLb7NMYYkvwndvjOYphj1n0pNDmL8lhU/H2tHgLU2JyPpR02tyt1+/r4nv1TAwY&#10;00fwluVNx412WbZoxfFTTFSMoBcIBbmRuXTZpZOBDDbuKyiSQsWawi5DBDuD7Cjo+fsfTZZBuQoy&#10;U5Q2ZiHVfyadsZkGZbD+lrigS0Xv0kK02nl8q2qaLq2qGX9RPWvNsp98fyoPUeyg6SjKzpOcx+/3&#10;uNCf/7ftLwAAAP//AwBQSwMEFAAGAAgAAAAhAPYXqc3fAAAACwEAAA8AAABkcnMvZG93bnJldi54&#10;bWxMj8FKw0AQhu+C77CM4M3uGtooaSbFWgRFEKxCr5tkmo1mZ0N2k8a3d8WDHmfm45/vzzez7cRE&#10;g28dI1wvFAjiytUtNwjvbw9XtyB80FzrzjEhfJGHTXF+luusdid+pWkfGhFD2GcawYTQZ1L6ypDV&#10;fuF64ng7usHqEMehkfWgTzHcdjJRKpVWtxw/GN3TvaHqcz9ahA9zeEqb3Ut5VGM/PSu7fbS7LeLl&#10;xXy3BhFoDn8w/OhHdSiiU+lGrr3oEG5StYooQrJMExCR+N2UCKulSkAWufzfofgGAAD//wMAUEsB&#10;Ai0AFAAGAAgAAAAhALaDOJL+AAAA4QEAABMAAAAAAAAAAAAAAAAAAAAAAFtDb250ZW50X1R5cGVz&#10;XS54bWxQSwECLQAUAAYACAAAACEAOP0h/9YAAACUAQAACwAAAAAAAAAAAAAAAAAvAQAAX3JlbHMv&#10;LnJlbHNQSwECLQAUAAYACAAAACEALoCECbYBAAC3AwAADgAAAAAAAAAAAAAAAAAuAgAAZHJzL2Uy&#10;b0RvYy54bWxQSwECLQAUAAYACAAAACEA9hepzd8AAAALAQAADwAAAAAAAAAAAAAAAAAQBAAAZHJz&#10;L2Rvd25yZXYueG1sUEsFBgAAAAAEAAQA8wAAABwFAAAAAA==&#10;" strokecolor="#2c2c2c [3200]"/>
            </w:pict>
          </mc:Fallback>
        </mc:AlternateContent>
      </w:r>
    </w:p>
    <w:p w:rsidR="0064240B" w:rsidRDefault="00C333B5" w:rsidP="002540ED">
      <w:pPr>
        <w:pStyle w:val="NoSpacing"/>
        <w:jc w:val="both"/>
      </w:pPr>
      <w:r>
        <w:rPr>
          <w:b/>
          <w:noProof/>
          <w:lang w:eastAsia="en-US"/>
        </w:rPr>
        <mc:AlternateContent>
          <mc:Choice Requires="wps">
            <w:drawing>
              <wp:anchor distT="0" distB="0" distL="114300" distR="114300" simplePos="0" relativeHeight="251736064" behindDoc="0" locked="0" layoutInCell="1" allowOverlap="1" wp14:anchorId="54EFC1B0" wp14:editId="0CE65E1F">
                <wp:simplePos x="0" y="0"/>
                <wp:positionH relativeFrom="margin">
                  <wp:align>right</wp:align>
                </wp:positionH>
                <wp:positionV relativeFrom="paragraph">
                  <wp:posOffset>98425</wp:posOffset>
                </wp:positionV>
                <wp:extent cx="2009775" cy="12858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009775" cy="1285875"/>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776B16" w:rsidRPr="00BC6F9F" w:rsidRDefault="00776B16" w:rsidP="000634BA">
                            <w:pPr>
                              <w:jc w:val="center"/>
                              <w:rPr>
                                <w:rFonts w:ascii="Open Sans" w:hAnsi="Open Sans" w:cs="Open Sans"/>
                                <w:b/>
                                <w:sz w:val="18"/>
                                <w:szCs w:val="18"/>
                              </w:rPr>
                            </w:pPr>
                            <w:r w:rsidRPr="00BC6F9F">
                              <w:rPr>
                                <w:rFonts w:ascii="Open Sans" w:hAnsi="Open Sans" w:cs="Open Sans"/>
                                <w:b/>
                                <w:sz w:val="18"/>
                                <w:szCs w:val="18"/>
                              </w:rPr>
                              <w:t>Dual Credit/ Dual Enrollment/ Industry Certifications options include:</w:t>
                            </w:r>
                          </w:p>
                          <w:p w:rsidR="00776B16" w:rsidRPr="00E2582D" w:rsidRDefault="00776B16" w:rsidP="000634BA">
                            <w:pPr>
                              <w:pStyle w:val="ListParagraph"/>
                              <w:numPr>
                                <w:ilvl w:val="0"/>
                                <w:numId w:val="6"/>
                              </w:numPr>
                              <w:rPr>
                                <w:rFonts w:ascii="Open Sans" w:hAnsi="Open Sans" w:cs="Open Sans"/>
                                <w:sz w:val="16"/>
                                <w:szCs w:val="16"/>
                              </w:rPr>
                            </w:pPr>
                            <w:r w:rsidRPr="00E2582D">
                              <w:rPr>
                                <w:rFonts w:ascii="Open Sans" w:hAnsi="Open Sans" w:cs="Open Sans"/>
                                <w:sz w:val="16"/>
                                <w:szCs w:val="16"/>
                              </w:rPr>
                              <w:t>Dual Credit Anatomy &amp; Physiology</w:t>
                            </w:r>
                          </w:p>
                          <w:p w:rsidR="00776B16" w:rsidRDefault="00776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C1B0" id="Text Box 11" o:spid="_x0000_s1031" type="#_x0000_t202" style="position:absolute;left:0;text-align:left;margin-left:107.05pt;margin-top:7.75pt;width:158.25pt;height:101.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0ViwIAAJUFAAAOAAAAZHJzL2Uyb0RvYy54bWysVEtPGzEQvlfqf7B8L5ukUELEBqUgqkoI&#10;UKHi7HhtsqrX49pOsumv72fv5lHKhaqX3fHMN+/H+UXbGLZSPtRkSz48GnCmrKSqts8l//54/WHM&#10;WYjCVsKQVSXfqMAvpu/fna/dRI1oQaZSnsGIDZO1K/kiRjcpiiAXqhHhiJyyEGryjYh4+uei8mIN&#10;640pRoPBp2JNvnKepAoB3KtOyKfZvtZKxjutg4rMlByxxfz1+TtP32J6LibPXrhFLfswxD9E0Yja&#10;wunO1JWIgi19/ZepppaeAul4JKkpSOtaqpwDshkOXmTzsBBO5VxQnOB2ZQr/z6y8Xd17Vlfo3ZAz&#10;Kxr06FG1kX2mloGF+qxdmAD24ACMLfjAbvkBzJR2q32T/kiIQY5Kb3bVTdYkmGjX2enpCWcSsuFo&#10;fDLGA/aLvbrzIX5R1LBElNyjfbmqYnUTYgfdQpK3QKaurmtj8iONjLo0nq0Emm1iDhLG/0AZy9Yl&#10;/zgeDgbZsqWk35k2NtlReWp6fyn3LsdMxY1RCWPsN6VRtZzqK86FlMruAsjohNJw9RbFHr+P6i3K&#10;XR7QyJ7Jxp1yU1vyOfu8ZvuaVT+2NdMdHs05yDuRsZ23eVxy6xJnTtUGk+Gp263g5HWN7t2IEO+F&#10;xzJhGHAg4h0+2hCqTz3F2YL8r9f4CY8Zh5SzNZaz5OHnUnjFmflqMf1nw+PjtM35cXxyOsLDH0rm&#10;hxK7bC4JI4EBR3SZTPhotqT21DzhjsySV4iElfBd8rglL2N3MnCHpJrNMgj760S8sQ9OJtOpymk2&#10;H9sn4V0/wBGzf0vbNRaTF3PcYZOmpdkykq7zkO+r2tcfu5/XpL9T6bgcvjNqf02nvwEAAP//AwBQ&#10;SwMEFAAGAAgAAAAhAKmyktTbAAAABwEAAA8AAABkcnMvZG93bnJldi54bWxMjsFOwzAMhu9IvENk&#10;JG4sacemrTSdEAjBDdiQ2DFLTFtonKrJuvL2mBPcbP+/Pn/lZvKdGHGIbSAN2UyBQLLBtVRreNs9&#10;XK1AxGTImS4QavjGCJvq/Kw0hQsnesVxm2rBEIqF0dCk1BdSRtugN3EWeiTOPsLgTeJ1qKUbzInh&#10;vpO5UkvpTUv8oTE93jVov7ZHr0E95S/7eZyuMbfrx/vP92e7S6PWlxfT7Q2IhFP6K8OvPqtDxU6H&#10;cCQXRccM7vF1sQDB6Txb8nDQkGcrBbIq5X//6gcAAP//AwBQSwECLQAUAAYACAAAACEAtoM4kv4A&#10;AADhAQAAEwAAAAAAAAAAAAAAAAAAAAAAW0NvbnRlbnRfVHlwZXNdLnhtbFBLAQItABQABgAIAAAA&#10;IQA4/SH/1gAAAJQBAAALAAAAAAAAAAAAAAAAAC8BAABfcmVscy8ucmVsc1BLAQItABQABgAIAAAA&#10;IQDZZt0ViwIAAJUFAAAOAAAAAAAAAAAAAAAAAC4CAABkcnMvZTJvRG9jLnhtbFBLAQItABQABgAI&#10;AAAAIQCpspLU2wAAAAcBAAAPAAAAAAAAAAAAAAAAAOUEAABkcnMvZG93bnJldi54bWxQSwUGAAAA&#10;AAQABADzAAAA7QUAAAAA&#10;" fillcolor="white [3201]" stroked="f" strokeweight="3pt">
                <v:textbox>
                  <w:txbxContent>
                    <w:p w:rsidR="00776B16" w:rsidRPr="00BC6F9F" w:rsidRDefault="00776B16" w:rsidP="000634BA">
                      <w:pPr>
                        <w:jc w:val="center"/>
                        <w:rPr>
                          <w:rFonts w:ascii="Open Sans" w:hAnsi="Open Sans" w:cs="Open Sans"/>
                          <w:b/>
                          <w:sz w:val="18"/>
                          <w:szCs w:val="18"/>
                        </w:rPr>
                      </w:pPr>
                      <w:r w:rsidRPr="00BC6F9F">
                        <w:rPr>
                          <w:rFonts w:ascii="Open Sans" w:hAnsi="Open Sans" w:cs="Open Sans"/>
                          <w:b/>
                          <w:sz w:val="18"/>
                          <w:szCs w:val="18"/>
                        </w:rPr>
                        <w:t>Dual Credit/ Dual Enrollment/ Industry Certifications options include:</w:t>
                      </w:r>
                    </w:p>
                    <w:p w:rsidR="00776B16" w:rsidRPr="00E2582D" w:rsidRDefault="00776B16" w:rsidP="000634BA">
                      <w:pPr>
                        <w:pStyle w:val="ListParagraph"/>
                        <w:numPr>
                          <w:ilvl w:val="0"/>
                          <w:numId w:val="6"/>
                        </w:numPr>
                        <w:rPr>
                          <w:rFonts w:ascii="Open Sans" w:hAnsi="Open Sans" w:cs="Open Sans"/>
                          <w:sz w:val="16"/>
                          <w:szCs w:val="16"/>
                        </w:rPr>
                      </w:pPr>
                      <w:r w:rsidRPr="00E2582D">
                        <w:rPr>
                          <w:rFonts w:ascii="Open Sans" w:hAnsi="Open Sans" w:cs="Open Sans"/>
                          <w:sz w:val="16"/>
                          <w:szCs w:val="16"/>
                        </w:rPr>
                        <w:t>Dual Credit Anatomy &amp; Physiology</w:t>
                      </w:r>
                    </w:p>
                    <w:p w:rsidR="00776B16" w:rsidRDefault="00776B16"/>
                  </w:txbxContent>
                </v:textbox>
                <w10:wrap anchorx="margin"/>
              </v:shape>
            </w:pict>
          </mc:Fallback>
        </mc:AlternateContent>
      </w:r>
      <w:r w:rsidR="00D235C3">
        <w:t xml:space="preserve"> </w:t>
      </w:r>
    </w:p>
    <w:p w:rsidR="00595D47" w:rsidRDefault="00595D47" w:rsidP="002540ED">
      <w:pPr>
        <w:pStyle w:val="NoSpacing"/>
        <w:jc w:val="both"/>
        <w:rPr>
          <w:rFonts w:ascii="Open Sans" w:eastAsia="Calibri" w:hAnsi="Open Sans" w:cs="Open Sans"/>
          <w:noProof/>
          <w:sz w:val="20"/>
          <w:szCs w:val="20"/>
          <w:lang w:eastAsia="en-US"/>
        </w:rPr>
      </w:pPr>
    </w:p>
    <w:p w:rsidR="00D235C3" w:rsidRDefault="00D235C3" w:rsidP="002540ED">
      <w:pPr>
        <w:pStyle w:val="NoSpacing"/>
        <w:jc w:val="both"/>
        <w:rPr>
          <w:rFonts w:ascii="Open Sans" w:eastAsia="Calibri" w:hAnsi="Open Sans" w:cs="Open Sans"/>
          <w:noProof/>
          <w:sz w:val="20"/>
          <w:szCs w:val="20"/>
          <w:lang w:eastAsia="en-US"/>
        </w:rPr>
      </w:pPr>
    </w:p>
    <w:p w:rsidR="00D235C3" w:rsidRDefault="00D235C3" w:rsidP="002540ED">
      <w:pPr>
        <w:pStyle w:val="NoSpacing"/>
        <w:jc w:val="both"/>
        <w:rPr>
          <w:rFonts w:ascii="Open Sans" w:eastAsia="Calibri" w:hAnsi="Open Sans" w:cs="Open Sans"/>
          <w:noProof/>
          <w:sz w:val="20"/>
          <w:szCs w:val="20"/>
          <w:lang w:eastAsia="en-US"/>
        </w:rPr>
      </w:pPr>
    </w:p>
    <w:p w:rsidR="003466E2" w:rsidRDefault="00650E10" w:rsidP="00DF3B0C">
      <w:pPr>
        <w:rPr>
          <w:rFonts w:ascii="Open Sans" w:eastAsia="Calibri" w:hAnsi="Open Sans" w:cs="Open Sans"/>
          <w:bCs/>
          <w:noProof/>
          <w:sz w:val="21"/>
          <w:szCs w:val="21"/>
          <w:lang w:eastAsia="en-US"/>
        </w:rPr>
      </w:pPr>
      <w:r w:rsidRPr="00650E10">
        <w:rPr>
          <w:rFonts w:ascii="Open Sans" w:eastAsia="Calibri" w:hAnsi="Open Sans" w:cs="Open Sans"/>
          <w:b/>
          <w:noProof/>
          <w:sz w:val="21"/>
          <w:szCs w:val="21"/>
          <w:lang w:eastAsia="en-US"/>
        </w:rPr>
        <w:drawing>
          <wp:anchor distT="0" distB="0" distL="114300" distR="114300" simplePos="0" relativeHeight="251743232" behindDoc="1" locked="0" layoutInCell="1" allowOverlap="1" wp14:anchorId="691DFA00" wp14:editId="3E0CC218">
            <wp:simplePos x="0" y="0"/>
            <wp:positionH relativeFrom="margin">
              <wp:posOffset>85725</wp:posOffset>
            </wp:positionH>
            <wp:positionV relativeFrom="paragraph">
              <wp:posOffset>109855</wp:posOffset>
            </wp:positionV>
            <wp:extent cx="3824605" cy="4790941"/>
            <wp:effectExtent l="0" t="0" r="4254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DF3B0C" w:rsidRPr="00DF3B0C" w:rsidRDefault="00DF3B0C" w:rsidP="00DF3B0C">
      <w:pPr>
        <w:rPr>
          <w:rFonts w:ascii="Open Sans" w:eastAsia="Calibri" w:hAnsi="Open Sans" w:cs="Open Sans"/>
          <w:b/>
          <w:bCs/>
          <w:sz w:val="21"/>
          <w:szCs w:val="21"/>
          <w:lang w:eastAsia="en-US"/>
        </w:rPr>
      </w:pPr>
    </w:p>
    <w:p w:rsidR="00B314FC" w:rsidRDefault="00B314FC" w:rsidP="00206DE9">
      <w:pPr>
        <w:rPr>
          <w:rFonts w:ascii="Open Sans" w:eastAsia="Calibri" w:hAnsi="Open Sans" w:cs="Open Sans"/>
          <w:b/>
          <w:bCs/>
          <w:sz w:val="21"/>
          <w:szCs w:val="21"/>
          <w:lang w:eastAsia="en-US"/>
        </w:rPr>
      </w:pPr>
    </w:p>
    <w:p w:rsidR="009F1042" w:rsidRDefault="009F1042" w:rsidP="00820B35">
      <w:pPr>
        <w:spacing w:before="0" w:after="360" w:line="300" w:lineRule="auto"/>
        <w:jc w:val="right"/>
        <w:rPr>
          <w:rFonts w:ascii="Open Sans" w:eastAsia="Calibri" w:hAnsi="Open Sans" w:cs="Open Sans"/>
          <w:bCs/>
          <w:sz w:val="21"/>
          <w:szCs w:val="21"/>
          <w:lang w:eastAsia="en-US"/>
        </w:rPr>
      </w:pPr>
    </w:p>
    <w:p w:rsidR="008B23F9" w:rsidRDefault="00650E10" w:rsidP="00776B16">
      <w:r>
        <w:rPr>
          <w:rFonts w:ascii="Open Sans" w:eastAsia="Calibri" w:hAnsi="Open Sans" w:cs="Open Sans"/>
          <w:b/>
          <w:noProof/>
          <w:sz w:val="20"/>
          <w:szCs w:val="20"/>
          <w:lang w:eastAsia="en-US"/>
        </w:rPr>
        <mc:AlternateContent>
          <mc:Choice Requires="wps">
            <w:drawing>
              <wp:anchor distT="0" distB="0" distL="114300" distR="114300" simplePos="0" relativeHeight="251747328" behindDoc="0" locked="0" layoutInCell="1" allowOverlap="1" wp14:anchorId="6F8C738C" wp14:editId="7A39AC08">
                <wp:simplePos x="0" y="0"/>
                <wp:positionH relativeFrom="margin">
                  <wp:posOffset>4267200</wp:posOffset>
                </wp:positionH>
                <wp:positionV relativeFrom="paragraph">
                  <wp:posOffset>225425</wp:posOffset>
                </wp:positionV>
                <wp:extent cx="100012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000125" cy="533400"/>
                        </a:xfrm>
                        <a:prstGeom prst="roundRect">
                          <a:avLst/>
                        </a:prstGeom>
                        <a:solidFill>
                          <a:srgbClr val="7F7F7F"/>
                        </a:solidFill>
                        <a:ln w="12700" cap="flat" cmpd="sng" algn="ctr">
                          <a:solidFill>
                            <a:srgbClr val="FFC000">
                              <a:shade val="50000"/>
                            </a:srgbClr>
                          </a:solidFill>
                          <a:prstDash val="solid"/>
                        </a:ln>
                        <a:effectLst/>
                      </wps:spPr>
                      <wps:txbx>
                        <w:txbxContent>
                          <w:p w:rsidR="00650E10" w:rsidRPr="00650E10" w:rsidRDefault="00650E10" w:rsidP="00650E10">
                            <w:pPr>
                              <w:jc w:val="center"/>
                              <w:rPr>
                                <w:color w:val="FFFFFF" w:themeColor="background1"/>
                                <w:sz w:val="16"/>
                                <w:szCs w:val="16"/>
                              </w:rPr>
                            </w:pPr>
                            <w:r w:rsidRPr="00650E10">
                              <w:rPr>
                                <w:color w:val="FFFFFF" w:themeColor="background1"/>
                                <w:sz w:val="16"/>
                                <w:szCs w:val="1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C738C" id="Rounded Rectangle 9" o:spid="_x0000_s1032" style="position:absolute;margin-left:336pt;margin-top:17.75pt;width:78.75pt;height:4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PHhQIAABoFAAAOAAAAZHJzL2Uyb0RvYy54bWysVMFu2zAMvQ/YPwi6r3bSpF2DOkWQIsOA&#10;oivaDj0zsmQbkEVNUmJ3Xz9Kdtq03WkYAiikSZF8j6Qur/pWs710vkFT8MlJzpk0AsvGVAX/+bj5&#10;8pUzH8CUoNHIgj9Lz6+Wnz9ddnYhp1ijLqVjFMT4RWcLXodgF1nmRS1b8CdopSGjQtdCINVVWemg&#10;o+itzqZ5fpZ16ErrUEjv6ev1YOTLFF8pKcIPpbwMTBecagvpdOncxjNbXsKicmDrRoxlwD9U0UJj&#10;KOlLqGsIwHau+RCqbYRDjyqcCGwzVKoRMmEgNJP8HZqHGqxMWIgcb19o8v8vrLjd3znWlAW/4MxA&#10;Sy26x50pZcnuiTwwlZbsItLUWb8g7wd750bNkxgx98q18Z/QsD5R+/xCrewDE/Rxkuf5ZDrnTJBt&#10;fno6yxP32ett63z4JrFlUSi4i1XEEhKtsL/xgdKS/8EvZvSom3LTaJ0UV23X2rE9UK/PN/EX66Yr&#10;b9y0YR3VMz2nCpgAmjmlIZDYWmLBm4oz0BUNswgu5X5z2x8n2WzWBGtwqqGUQ+o5fTuAG90/VhFR&#10;XIOvhyspxVisNhGMTLM7go7UD2RHKfTbPnXs7NCWLZbP1EWHw3h7KzYNxb8BH+7A0TwTUtrR8IMO&#10;pZHg4yhxVqP7/bfv0Z/GjKycdbQfRM2vHTjJmf5uaAAvJrNZXKikzObnU1LcsWV7bDG7do3Ulgm9&#10;BlYkMfoHfRCVw/aJVnkVs5IJjKDcQxNGZR2GvaXHQMjVKrnRElkIN+bBihg8MheZfeyfwNlxkgLN&#10;4C0edgkW72Zp8I03Da52AVWTBi0yPfBKzYsKLWBq4/hYxA0/1pPX65O2/AMAAP//AwBQSwMEFAAG&#10;AAgAAAAhAKyA5TnfAAAACgEAAA8AAABkcnMvZG93bnJldi54bWxMj8FOwzAQRO9I/IO1SNyo06CU&#10;NI1TISQ4UrWAenXjbZISr6PYbU2/nuVUbjPap9mZchltL044+s6RgukkAYFUO9NRo+Dz4/UhB+GD&#10;JqN7R6jgBz0sq9ubUhfGnWmNp01oBIeQL7SCNoShkNLXLVrtJ25A4tvejVYHtmMjzajPHG57mSbJ&#10;TFrdEX9o9YAvLdbfm6NVsP7KVzZbXS6HLe0z2s7j2/Aelbq/i88LEAFjuMLwV5+rQ8Wddu5Ixote&#10;wewp5S1BwWOWgWAgT+csdkxOWciqlP8nVL8AAAD//wMAUEsBAi0AFAAGAAgAAAAhALaDOJL+AAAA&#10;4QEAABMAAAAAAAAAAAAAAAAAAAAAAFtDb250ZW50X1R5cGVzXS54bWxQSwECLQAUAAYACAAAACEA&#10;OP0h/9YAAACUAQAACwAAAAAAAAAAAAAAAAAvAQAAX3JlbHMvLnJlbHNQSwECLQAUAAYACAAAACEA&#10;TVRzx4UCAAAaBQAADgAAAAAAAAAAAAAAAAAuAgAAZHJzL2Uyb0RvYy54bWxQSwECLQAUAAYACAAA&#10;ACEArIDlOd8AAAAKAQAADwAAAAAAAAAAAAAAAADfBAAAZHJzL2Rvd25yZXYueG1sUEsFBgAAAAAE&#10;AAQA8wAAAOsFAAAAAA==&#10;" fillcolor="#7f7f7f" strokecolor="#bc8c00" strokeweight="1pt">
                <v:textbox>
                  <w:txbxContent>
                    <w:p w:rsidR="00650E10" w:rsidRPr="00650E10" w:rsidRDefault="00650E10" w:rsidP="00650E10">
                      <w:pPr>
                        <w:jc w:val="center"/>
                        <w:rPr>
                          <w:color w:val="FFFFFF" w:themeColor="background1"/>
                          <w:sz w:val="16"/>
                          <w:szCs w:val="16"/>
                        </w:rPr>
                      </w:pPr>
                      <w:r w:rsidRPr="00650E10">
                        <w:rPr>
                          <w:color w:val="FFFFFF" w:themeColor="background1"/>
                          <w:sz w:val="16"/>
                          <w:szCs w:val="16"/>
                        </w:rPr>
                        <w:t>Career Opportunities</w:t>
                      </w:r>
                    </w:p>
                  </w:txbxContent>
                </v:textbox>
                <w10:wrap anchorx="margin"/>
              </v:roundrect>
            </w:pict>
          </mc:Fallback>
        </mc:AlternateContent>
      </w:r>
      <w:r w:rsidRPr="00650E10">
        <w:rPr>
          <w:rFonts w:ascii="Open Sans" w:eastAsia="Calibri" w:hAnsi="Open Sans" w:cs="Open Sans"/>
          <w:b/>
          <w:noProof/>
          <w:lang w:eastAsia="en-US"/>
        </w:rPr>
        <w:drawing>
          <wp:anchor distT="0" distB="0" distL="114300" distR="114300" simplePos="0" relativeHeight="251745280" behindDoc="0" locked="0" layoutInCell="1" allowOverlap="1" wp14:anchorId="11899796" wp14:editId="6688FF86">
            <wp:simplePos x="0" y="0"/>
            <wp:positionH relativeFrom="margin">
              <wp:posOffset>4243705</wp:posOffset>
            </wp:positionH>
            <wp:positionV relativeFrom="paragraph">
              <wp:posOffset>305435</wp:posOffset>
            </wp:positionV>
            <wp:extent cx="1224280" cy="2969895"/>
            <wp:effectExtent l="19050" t="0" r="1397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8B23F9" w:rsidRDefault="008B23F9" w:rsidP="00F65DD0">
      <w:pPr>
        <w:jc w:val="center"/>
      </w:pPr>
    </w:p>
    <w:p w:rsidR="008B23F9" w:rsidRDefault="008B23F9" w:rsidP="00F65DD0">
      <w:pPr>
        <w:jc w:val="center"/>
      </w:pPr>
    </w:p>
    <w:p w:rsidR="008B23F9" w:rsidRDefault="008B23F9" w:rsidP="00F65DD0">
      <w:pPr>
        <w:jc w:val="center"/>
      </w:pPr>
    </w:p>
    <w:p w:rsidR="00650E10" w:rsidRDefault="00650E10" w:rsidP="00F65DD0">
      <w:pPr>
        <w:jc w:val="center"/>
      </w:pPr>
    </w:p>
    <w:p w:rsidR="00650E10" w:rsidRDefault="00650E10" w:rsidP="00F65DD0">
      <w:pPr>
        <w:jc w:val="center"/>
      </w:pPr>
    </w:p>
    <w:p w:rsidR="00650E10" w:rsidRDefault="00650E10" w:rsidP="00F65DD0">
      <w:pPr>
        <w:jc w:val="center"/>
      </w:pPr>
    </w:p>
    <w:p w:rsidR="00650E10" w:rsidRDefault="00650E10" w:rsidP="00F65DD0">
      <w:pPr>
        <w:jc w:val="center"/>
      </w:pPr>
    </w:p>
    <w:p w:rsidR="008B23F9" w:rsidRDefault="00AA2945" w:rsidP="0039615E">
      <w:r w:rsidRPr="00A668CA">
        <w:rPr>
          <w:rFonts w:ascii="Times New Roman" w:eastAsia="SimSun" w:hAnsi="Times New Roman" w:cs="Times New Roman"/>
          <w:noProof/>
          <w:sz w:val="24"/>
          <w:szCs w:val="24"/>
          <w:lang w:eastAsia="en-US"/>
        </w:rPr>
        <w:lastRenderedPageBreak/>
        <mc:AlternateContent>
          <mc:Choice Requires="wps">
            <w:drawing>
              <wp:anchor distT="45720" distB="45720" distL="114300" distR="114300" simplePos="0" relativeHeight="251758592" behindDoc="0" locked="0" layoutInCell="1" allowOverlap="1" wp14:anchorId="77A81D60" wp14:editId="077BD90D">
                <wp:simplePos x="0" y="0"/>
                <wp:positionH relativeFrom="margin">
                  <wp:posOffset>3578860</wp:posOffset>
                </wp:positionH>
                <wp:positionV relativeFrom="margin">
                  <wp:posOffset>7683500</wp:posOffset>
                </wp:positionV>
                <wp:extent cx="3143250" cy="15240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24000"/>
                        </a:xfrm>
                        <a:prstGeom prst="rect">
                          <a:avLst/>
                        </a:prstGeom>
                        <a:noFill/>
                        <a:ln w="19050">
                          <a:noFill/>
                          <a:miter lim="800000"/>
                          <a:headEnd/>
                          <a:tailEnd/>
                        </a:ln>
                      </wps:spPr>
                      <wps:txbx>
                        <w:txbxContent>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High School</w:t>
                            </w:r>
                          </w:p>
                          <w:p w:rsidR="0039615E" w:rsidRDefault="00AA2945" w:rsidP="0039615E">
                            <w:pPr>
                              <w:spacing w:before="0" w:after="0" w:line="276" w:lineRule="auto"/>
                              <w:jc w:val="center"/>
                              <w:rPr>
                                <w:rFonts w:ascii="Open Sans" w:hAnsi="Open Sans" w:cs="Open Sans"/>
                                <w:b/>
                                <w:sz w:val="20"/>
                              </w:rPr>
                            </w:pPr>
                            <w:proofErr w:type="spellStart"/>
                            <w:r>
                              <w:rPr>
                                <w:rFonts w:ascii="Open Sans" w:hAnsi="Open Sans" w:cs="Open Sans"/>
                                <w:b/>
                                <w:sz w:val="20"/>
                              </w:rPr>
                              <w:t>Systme</w:t>
                            </w:r>
                            <w:proofErr w:type="spellEnd"/>
                            <w:r>
                              <w:rPr>
                                <w:rFonts w:ascii="Open Sans" w:hAnsi="Open Sans" w:cs="Open Sans"/>
                                <w:b/>
                                <w:sz w:val="20"/>
                              </w:rPr>
                              <w:t>/</w:t>
                            </w:r>
                            <w:r w:rsidR="0039615E">
                              <w:rPr>
                                <w:rFonts w:ascii="Open Sans" w:hAnsi="Open Sans" w:cs="Open Sans"/>
                                <w:b/>
                                <w:sz w:val="20"/>
                              </w:rPr>
                              <w:t xml:space="preserve">County Name </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CTE Director: Name</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Email</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Instructor: Name</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1D60" id="_x0000_s1033" type="#_x0000_t202" style="position:absolute;margin-left:281.8pt;margin-top:605pt;width:247.5pt;height:120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FpDQIAAPwDAAAOAAAAZHJzL2Uyb0RvYy54bWysU9tu2zAMfR+wfxD0vviSZG2NOEXXrsOA&#10;7gK0+wBGlmNhkuhJSuzu60vJSRZ0b8NeBFKkDnkOqdX1aDTbS+cV2poXs5wzaQU2ym5r/uPp/t0l&#10;Zz6AbUCjlTV/lp5fr9++WQ19JUvsUDfSMQKxvhr6mnch9FWWedFJA36GvbQUbNEZCOS6bdY4GAjd&#10;6KzM8/fZgK7pHQrpPd3eTUG+TvhtK0X41rZeBqZrTr2FdLp0buKZrVdQbR30nRKHNuAfujCgLBU9&#10;Qd1BALZz6i8oo4RDj22YCTQZtq0SMnEgNkX+is1jB71MXEgc359k8v8PVnzdf3dMNTWfLzmzYGhG&#10;T3IM7AOOrIzyDL2vKOuxp7ww0jWNOVH1/QOKn55ZvO3AbuWNczh0Ehpqr4gvs7OnE46PIJvhCzZU&#10;BnYBE9DYOhO1IzUYodOYnk+jia0IupwXi3m5pJCgWLEsF3mehpdBdXzeOx8+STQsGjV3NPsED/sH&#10;H2I7UB1TYjWL90rrNH9t2UCoVzkVeBUyKtB+amVqfkklp6JQRZofbZNeB1B6sqmCtgfekepEOoyb&#10;MSl8cZRzg80zCeFwWkf6PmR06H5zNtAq1tz/2oGTnOnPlsS8KhaLuLvJWSwvSnLceWRzHgErCKrm&#10;gbPJvA1p3ydiNyR6q5IccTpTJ4eWacWSSofvEHf43E9Zfz7t+gUAAP//AwBQSwMEFAAGAAgAAAAh&#10;AMjma/TeAAAADgEAAA8AAABkcnMvZG93bnJldi54bWxMT8tOwzAQvCPxD9ZW4kbtFBJVIU4FCG4I&#10;qW2kXt3YJFHjdWS7efw92xPcdh6anSl2s+3ZaHzoHEpI1gKYwdrpDhsJ1fHzcQssRIVa9Q6NhMUE&#10;2JX3d4XKtZtwb8ZDbBiFYMiVhDbGIec81K2xKqzdYJC0H+etigR9w7VXE4Xbnm+EyLhVHdKHVg3m&#10;vTX15XC1EuyXOO2/P5K2WqpRxeX45nGapXxYza8vwKKZ458ZbvWpOpTU6eyuqAPrJaTZU0ZWEjaJ&#10;oFU3i0i3xJ3pek6J42XB/88ofwEAAP//AwBQSwECLQAUAAYACAAAACEAtoM4kv4AAADhAQAAEwAA&#10;AAAAAAAAAAAAAAAAAAAAW0NvbnRlbnRfVHlwZXNdLnhtbFBLAQItABQABgAIAAAAIQA4/SH/1gAA&#10;AJQBAAALAAAAAAAAAAAAAAAAAC8BAABfcmVscy8ucmVsc1BLAQItABQABgAIAAAAIQD5LuFpDQIA&#10;APwDAAAOAAAAAAAAAAAAAAAAAC4CAABkcnMvZTJvRG9jLnhtbFBLAQItABQABgAIAAAAIQDI5mv0&#10;3gAAAA4BAAAPAAAAAAAAAAAAAAAAAGcEAABkcnMvZG93bnJldi54bWxQSwUGAAAAAAQABADzAAAA&#10;cgUAAAAA&#10;" filled="f" stroked="f" strokeweight="1.5pt">
                <v:textbox>
                  <w:txbxContent>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High School</w:t>
                      </w:r>
                    </w:p>
                    <w:p w:rsidR="0039615E" w:rsidRDefault="00AA2945" w:rsidP="0039615E">
                      <w:pPr>
                        <w:spacing w:before="0" w:after="0" w:line="276" w:lineRule="auto"/>
                        <w:jc w:val="center"/>
                        <w:rPr>
                          <w:rFonts w:ascii="Open Sans" w:hAnsi="Open Sans" w:cs="Open Sans"/>
                          <w:b/>
                          <w:sz w:val="20"/>
                        </w:rPr>
                      </w:pPr>
                      <w:proofErr w:type="spellStart"/>
                      <w:r>
                        <w:rPr>
                          <w:rFonts w:ascii="Open Sans" w:hAnsi="Open Sans" w:cs="Open Sans"/>
                          <w:b/>
                          <w:sz w:val="20"/>
                        </w:rPr>
                        <w:t>Systme</w:t>
                      </w:r>
                      <w:proofErr w:type="spellEnd"/>
                      <w:r>
                        <w:rPr>
                          <w:rFonts w:ascii="Open Sans" w:hAnsi="Open Sans" w:cs="Open Sans"/>
                          <w:b/>
                          <w:sz w:val="20"/>
                        </w:rPr>
                        <w:t>/</w:t>
                      </w:r>
                      <w:r w:rsidR="0039615E">
                        <w:rPr>
                          <w:rFonts w:ascii="Open Sans" w:hAnsi="Open Sans" w:cs="Open Sans"/>
                          <w:b/>
                          <w:sz w:val="20"/>
                        </w:rPr>
                        <w:t xml:space="preserve">County Name </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CTE Director: Name</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Email</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Instructor: Name</w:t>
                      </w:r>
                    </w:p>
                    <w:p w:rsidR="0039615E" w:rsidRDefault="0039615E" w:rsidP="0039615E">
                      <w:pPr>
                        <w:spacing w:before="0" w:after="0" w:line="276" w:lineRule="auto"/>
                        <w:jc w:val="center"/>
                        <w:rPr>
                          <w:rFonts w:ascii="Open Sans" w:hAnsi="Open Sans" w:cs="Open Sans"/>
                          <w:b/>
                          <w:sz w:val="20"/>
                        </w:rPr>
                      </w:pPr>
                      <w:r>
                        <w:rPr>
                          <w:rFonts w:ascii="Open Sans" w:hAnsi="Open Sans" w:cs="Open Sans"/>
                          <w:b/>
                          <w:sz w:val="20"/>
                        </w:rPr>
                        <w:t>Email</w:t>
                      </w:r>
                    </w:p>
                  </w:txbxContent>
                </v:textbox>
                <w10:wrap type="square" anchorx="margin" anchory="margin"/>
              </v:shape>
            </w:pict>
          </mc:Fallback>
        </mc:AlternateContent>
      </w:r>
      <w:r w:rsidR="00C333B5">
        <w:rPr>
          <w:noProof/>
          <w:lang w:eastAsia="en-US"/>
        </w:rPr>
        <mc:AlternateContent>
          <mc:Choice Requires="wps">
            <w:drawing>
              <wp:anchor distT="45720" distB="45720" distL="114300" distR="114300" simplePos="0" relativeHeight="251750400" behindDoc="0" locked="0" layoutInCell="1" allowOverlap="1" wp14:anchorId="326556CB" wp14:editId="74BF878E">
                <wp:simplePos x="0" y="0"/>
                <wp:positionH relativeFrom="margin">
                  <wp:posOffset>-94941</wp:posOffset>
                </wp:positionH>
                <wp:positionV relativeFrom="paragraph">
                  <wp:posOffset>65371</wp:posOffset>
                </wp:positionV>
                <wp:extent cx="2940050" cy="2660650"/>
                <wp:effectExtent l="0" t="0" r="127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660650"/>
                        </a:xfrm>
                        <a:prstGeom prst="rect">
                          <a:avLst/>
                        </a:prstGeom>
                        <a:solidFill>
                          <a:srgbClr val="FFFFFF"/>
                        </a:solidFill>
                        <a:ln w="9525">
                          <a:solidFill>
                            <a:srgbClr val="000000"/>
                          </a:solidFill>
                          <a:miter lim="800000"/>
                          <a:headEnd/>
                          <a:tailEnd/>
                        </a:ln>
                      </wps:spPr>
                      <wps:txbx>
                        <w:txbxContent>
                          <w:p w:rsidR="00650E10" w:rsidRPr="002108D7" w:rsidRDefault="00650E10" w:rsidP="00650E10">
                            <w:pPr>
                              <w:rPr>
                                <w:b/>
                              </w:rPr>
                            </w:pPr>
                            <w:r w:rsidRPr="002108D7">
                              <w:rPr>
                                <w:b/>
                              </w:rPr>
                              <w:t>Career Opportunities</w:t>
                            </w:r>
                          </w:p>
                          <w:p w:rsidR="00650E10" w:rsidRDefault="000B336E" w:rsidP="000B336E">
                            <w:r w:rsidRPr="000B336E">
                              <w:t>In Tennessee, more than 1,500 life sciences businesses exist, employing more than 49,000 Tennesseans. Those employees earn an average of $75,000 annually, significantly more than the average private-sector wage of about $40,000. Looking to the future, the biosciences remain positioned for strong economic growth. The U.S. Department of Labor projects that the biosciences will grow at an average annual rate of 1.5 percent between 2008 and 2018, making it one of the fastest growing industry sectors.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56CB" id="_x0000_s1034" type="#_x0000_t202" style="position:absolute;margin-left:-7.5pt;margin-top:5.15pt;width:231.5pt;height:209.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0pJg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eaEsM0&#10;9uheDIG8hYEUkZ7e+hK97iz6hQGv0TWV6u0t8G+eGNh2zOzFtXPQd4I1mN40vswuno44PoLU/Udo&#10;MAw7BEhAQ+t05A7ZIIiObXo4tyamwvGyWM3yfI4mjrZiscgXqMQYrHx6bp0P7wVoEoWKOux9gmfH&#10;Wx9G1yeXGM2Dks1OKpUUt6+3ypEjwznZpe+E/pObMqSv6GpezEcG/gqRp+9PEFoGHHgldUWXZydW&#10;Rt7emQbTZGVgUo0yVqfMicjI3chiGOohtWwZA0SSa2gekFkH43zjPqLQgftBSY+zXVH//cCcoER9&#10;MNid1XQ2i8uQlNn8TYGKu7TUlxZmOEJVNFAyituQFiimauAau9jKxO9zJqeUcWZTh077FZfiUk9e&#10;z3+BzSMAAAD//wMAUEsDBBQABgAIAAAAIQDRqSC64AAAAAoBAAAPAAAAZHJzL2Rvd25yZXYueG1s&#10;TI9BT8MwDIXvSPyHyEhc0JZuLaMrTSeEBGI3GAiuWeu1FYlTkqwr/x5zgpvt9/T8vXIzWSNG9KF3&#10;pGAxT0Ag1a7pqVXw9vowy0GEqKnRxhEq+MYAm+r8rNRF4070guMutoJDKBRaQRfjUEgZ6g6tDnM3&#10;ILF2cN7qyKtvZeP1icOtkcskWUmre+IPnR7wvsP6c3e0CvLsafwI2/T5vV4dzDpe3YyPX16py4vp&#10;7hZExCn+meEXn9GhYqa9O1IThFEwW1xzl8hCkoJgQ5blfNjzsFynIKtS/q9Q/QAAAP//AwBQSwEC&#10;LQAUAAYACAAAACEAtoM4kv4AAADhAQAAEwAAAAAAAAAAAAAAAAAAAAAAW0NvbnRlbnRfVHlwZXNd&#10;LnhtbFBLAQItABQABgAIAAAAIQA4/SH/1gAAAJQBAAALAAAAAAAAAAAAAAAAAC8BAABfcmVscy8u&#10;cmVsc1BLAQItABQABgAIAAAAIQDcwp0pJgIAAE0EAAAOAAAAAAAAAAAAAAAAAC4CAABkcnMvZTJv&#10;RG9jLnhtbFBLAQItABQABgAIAAAAIQDRqSC64AAAAAoBAAAPAAAAAAAAAAAAAAAAAIAEAABkcnMv&#10;ZG93bnJldi54bWxQSwUGAAAAAAQABADzAAAAjQUAAAAA&#10;">
                <v:textbox>
                  <w:txbxContent>
                    <w:p w:rsidR="00650E10" w:rsidRPr="002108D7" w:rsidRDefault="00650E10" w:rsidP="00650E10">
                      <w:pPr>
                        <w:rPr>
                          <w:b/>
                        </w:rPr>
                      </w:pPr>
                      <w:r w:rsidRPr="002108D7">
                        <w:rPr>
                          <w:b/>
                        </w:rPr>
                        <w:t>Career Opportunities</w:t>
                      </w:r>
                    </w:p>
                    <w:p w:rsidR="00650E10" w:rsidRDefault="000B336E" w:rsidP="000B336E">
                      <w:r w:rsidRPr="000B336E">
                        <w:t>In Tennessee, more than 1,500 life sciences businesses exist, employing more than 49,000 Tennesseans. Those employees earn an average of $75,000 annually, significantly more than the average private-sector wage of about $40,000. Looking to the future, the biosciences remain positioned for strong economic growth. The U.S. Department of Labor projects that the biosciences will grow at an average annual rate of 1.5 percent between 2008 and 2018, making it one of the fastest growing industry sectors.</w:t>
                      </w:r>
                    </w:p>
                  </w:txbxContent>
                </v:textbox>
                <w10:wrap type="square" anchorx="margin"/>
              </v:shape>
            </w:pict>
          </mc:Fallback>
        </mc:AlternateContent>
      </w:r>
      <w:r w:rsidR="00C333B5">
        <w:rPr>
          <w:noProof/>
          <w:lang w:eastAsia="en-US"/>
        </w:rPr>
        <mc:AlternateContent>
          <mc:Choice Requires="wps">
            <w:drawing>
              <wp:anchor distT="45720" distB="45720" distL="114300" distR="114300" simplePos="0" relativeHeight="251752448" behindDoc="0" locked="0" layoutInCell="1" allowOverlap="1" wp14:anchorId="72C03C4F" wp14:editId="53D687ED">
                <wp:simplePos x="0" y="0"/>
                <wp:positionH relativeFrom="margin">
                  <wp:posOffset>-266443</wp:posOffset>
                </wp:positionH>
                <wp:positionV relativeFrom="paragraph">
                  <wp:posOffset>2975696</wp:posOffset>
                </wp:positionV>
                <wp:extent cx="3267075" cy="201029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10295"/>
                        </a:xfrm>
                        <a:prstGeom prst="rect">
                          <a:avLst/>
                        </a:prstGeom>
                        <a:solidFill>
                          <a:srgbClr val="FFFFFF"/>
                        </a:solidFill>
                        <a:ln w="9525">
                          <a:noFill/>
                          <a:miter lim="800000"/>
                          <a:headEnd/>
                          <a:tailEnd/>
                        </a:ln>
                      </wps:spPr>
                      <wps:txbx>
                        <w:txbxContent>
                          <w:p w:rsidR="0039615E" w:rsidRPr="00926EA4" w:rsidRDefault="0039615E" w:rsidP="0039615E">
                            <w:pPr>
                              <w:rPr>
                                <w:rFonts w:ascii="Open Sans" w:hAnsi="Open Sans" w:cs="Open Sans"/>
                                <w:b/>
                                <w:sz w:val="16"/>
                                <w:szCs w:val="16"/>
                              </w:rPr>
                            </w:pPr>
                            <w:r w:rsidRPr="00926EA4">
                              <w:rPr>
                                <w:rFonts w:ascii="Open Sans" w:hAnsi="Open Sans" w:cs="Open Sans"/>
                                <w:b/>
                                <w:sz w:val="16"/>
                                <w:szCs w:val="16"/>
                              </w:rPr>
                              <w:t xml:space="preserve">Annual Average Openings for </w:t>
                            </w:r>
                            <w:r w:rsidR="000B336E">
                              <w:rPr>
                                <w:rFonts w:ascii="Open Sans" w:hAnsi="Open Sans" w:cs="Open Sans"/>
                                <w:b/>
                                <w:sz w:val="16"/>
                                <w:szCs w:val="16"/>
                              </w:rPr>
                              <w:t>Clinical Lab Technicians</w:t>
                            </w:r>
                            <w:r w:rsidRPr="00926EA4">
                              <w:rPr>
                                <w:rFonts w:ascii="Open Sans" w:hAnsi="Open Sans" w:cs="Open Sans"/>
                                <w:b/>
                                <w:sz w:val="16"/>
                                <w:szCs w:val="16"/>
                              </w:rPr>
                              <w:t xml:space="preserve"> in Tennessee (2014-2022)</w:t>
                            </w:r>
                          </w:p>
                          <w:p w:rsidR="0039615E" w:rsidRDefault="000B336E" w:rsidP="0039615E">
                            <w:r>
                              <w:rPr>
                                <w:noProof/>
                                <w:lang w:eastAsia="en-US"/>
                              </w:rPr>
                              <w:drawing>
                                <wp:inline distT="0" distB="0" distL="0" distR="0" wp14:anchorId="22008703" wp14:editId="094838FD">
                                  <wp:extent cx="3075305" cy="856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75305" cy="856615"/>
                                          </a:xfrm>
                                          <a:prstGeom prst="rect">
                                            <a:avLst/>
                                          </a:prstGeom>
                                        </pic:spPr>
                                      </pic:pic>
                                    </a:graphicData>
                                  </a:graphic>
                                </wp:inline>
                              </w:drawing>
                            </w:r>
                          </w:p>
                          <w:p w:rsidR="0039615E" w:rsidRDefault="000B336E" w:rsidP="0039615E">
                            <w:r>
                              <w:rPr>
                                <w:noProof/>
                                <w:lang w:eastAsia="en-US"/>
                              </w:rPr>
                              <w:drawing>
                                <wp:inline distT="0" distB="0" distL="0" distR="0" wp14:anchorId="32BEEC8C" wp14:editId="618577E5">
                                  <wp:extent cx="3075305"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5305" cy="309880"/>
                                          </a:xfrm>
                                          <a:prstGeom prst="rect">
                                            <a:avLst/>
                                          </a:prstGeom>
                                        </pic:spPr>
                                      </pic:pic>
                                    </a:graphicData>
                                  </a:graphic>
                                </wp:inline>
                              </w:drawing>
                            </w:r>
                          </w:p>
                          <w:p w:rsidR="0039615E" w:rsidRDefault="0039615E" w:rsidP="0039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03C4F" id="_x0000_s1035" type="#_x0000_t202" style="position:absolute;margin-left:-21pt;margin-top:234.3pt;width:257.25pt;height:158.3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dUJAIAACU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WgxDCN&#10;TXoSQyDvYCBF1Ke3vsSwR4uBYcBr7HOq1dsH4N89MbDtmNmLO+eg7wRrkN80ZmZXqSOOjyB1/wka&#10;fIYdAiSgoXU6iodyEETHPp0uvYlUOF6+LRbLfDmnhKMvalWs5ukNVj6nW+fDBwGaxENFHTY/wbPj&#10;gw+RDiufQ+JrHpRsdlKpZLh9vVWOHBkOyi6tM/pvYcqQvqKreTFPyAZifpohLQMOspK6ojd5XDGd&#10;lVGO96ZJ58CkGs/IRJmzPlGSUZww1ENqxSrmRu1qaE4omINxbvGf4aED95OSHme2ov7HgTlBifpo&#10;UPTVdDaLQ56M2XxZoOGuPfW1hxmOUBUNlIzHbUgfI9I2cIfNaWWS7YXJmTLOYlLz/G/isF/bKerl&#10;d29+AQAA//8DAFBLAwQUAAYACAAAACEA0d97xN8AAAALAQAADwAAAGRycy9kb3ducmV2LnhtbEyP&#10;zU7DMBCE70i8g7VIXFDrEOWPkE0FSCCuLX0AJ94mEfE6it0mfXvMCY6jGc18U+1WM4oLzW6wjPC4&#10;jUAQt1YP3CEcv943BQjnFWs1WiaEKznY1bc3lSq1XXhPl4PvRChhVyqE3vuplNK1PRnltnYiDt7J&#10;zkb5IOdO6lktodyMMo6iTBo1cFjo1URvPbXfh7NBOH0uD+nT0nz4Y75Pslc15I29It7frS/PIDyt&#10;/i8Mv/gBHerA1NgzaydGhE0Shy8eIcmKDERIJHmcgmgQ8iKNQdaV/P+h/gEAAP//AwBQSwECLQAU&#10;AAYACAAAACEAtoM4kv4AAADhAQAAEwAAAAAAAAAAAAAAAAAAAAAAW0NvbnRlbnRfVHlwZXNdLnht&#10;bFBLAQItABQABgAIAAAAIQA4/SH/1gAAAJQBAAALAAAAAAAAAAAAAAAAAC8BAABfcmVscy8ucmVs&#10;c1BLAQItABQABgAIAAAAIQAK06dUJAIAACUEAAAOAAAAAAAAAAAAAAAAAC4CAABkcnMvZTJvRG9j&#10;LnhtbFBLAQItABQABgAIAAAAIQDR33vE3wAAAAsBAAAPAAAAAAAAAAAAAAAAAH4EAABkcnMvZG93&#10;bnJldi54bWxQSwUGAAAAAAQABADzAAAAigUAAAAA&#10;" stroked="f">
                <v:textbox>
                  <w:txbxContent>
                    <w:p w:rsidR="0039615E" w:rsidRPr="00926EA4" w:rsidRDefault="0039615E" w:rsidP="0039615E">
                      <w:pPr>
                        <w:rPr>
                          <w:rFonts w:ascii="Open Sans" w:hAnsi="Open Sans" w:cs="Open Sans"/>
                          <w:b/>
                          <w:sz w:val="16"/>
                          <w:szCs w:val="16"/>
                        </w:rPr>
                      </w:pPr>
                      <w:r w:rsidRPr="00926EA4">
                        <w:rPr>
                          <w:rFonts w:ascii="Open Sans" w:hAnsi="Open Sans" w:cs="Open Sans"/>
                          <w:b/>
                          <w:sz w:val="16"/>
                          <w:szCs w:val="16"/>
                        </w:rPr>
                        <w:t xml:space="preserve">Annual Average Openings for </w:t>
                      </w:r>
                      <w:r w:rsidR="000B336E">
                        <w:rPr>
                          <w:rFonts w:ascii="Open Sans" w:hAnsi="Open Sans" w:cs="Open Sans"/>
                          <w:b/>
                          <w:sz w:val="16"/>
                          <w:szCs w:val="16"/>
                        </w:rPr>
                        <w:t>Clinical Lab Technicians</w:t>
                      </w:r>
                      <w:r w:rsidRPr="00926EA4">
                        <w:rPr>
                          <w:rFonts w:ascii="Open Sans" w:hAnsi="Open Sans" w:cs="Open Sans"/>
                          <w:b/>
                          <w:sz w:val="16"/>
                          <w:szCs w:val="16"/>
                        </w:rPr>
                        <w:t xml:space="preserve"> in Tennessee (2014-2022)</w:t>
                      </w:r>
                    </w:p>
                    <w:p w:rsidR="0039615E" w:rsidRDefault="000B336E" w:rsidP="0039615E">
                      <w:r>
                        <w:rPr>
                          <w:noProof/>
                          <w:lang w:eastAsia="en-US"/>
                        </w:rPr>
                        <w:drawing>
                          <wp:inline distT="0" distB="0" distL="0" distR="0" wp14:anchorId="22008703" wp14:editId="094838FD">
                            <wp:extent cx="3075305" cy="856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5305" cy="856615"/>
                                    </a:xfrm>
                                    <a:prstGeom prst="rect">
                                      <a:avLst/>
                                    </a:prstGeom>
                                  </pic:spPr>
                                </pic:pic>
                              </a:graphicData>
                            </a:graphic>
                          </wp:inline>
                        </w:drawing>
                      </w:r>
                    </w:p>
                    <w:p w:rsidR="0039615E" w:rsidRDefault="000B336E" w:rsidP="0039615E">
                      <w:r>
                        <w:rPr>
                          <w:noProof/>
                          <w:lang w:eastAsia="en-US"/>
                        </w:rPr>
                        <w:drawing>
                          <wp:inline distT="0" distB="0" distL="0" distR="0" wp14:anchorId="32BEEC8C" wp14:editId="618577E5">
                            <wp:extent cx="3075305"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75305" cy="309880"/>
                                    </a:xfrm>
                                    <a:prstGeom prst="rect">
                                      <a:avLst/>
                                    </a:prstGeom>
                                  </pic:spPr>
                                </pic:pic>
                              </a:graphicData>
                            </a:graphic>
                          </wp:inline>
                        </w:drawing>
                      </w:r>
                    </w:p>
                    <w:p w:rsidR="0039615E" w:rsidRDefault="0039615E" w:rsidP="0039615E"/>
                  </w:txbxContent>
                </v:textbox>
                <w10:wrap anchorx="margin"/>
              </v:shape>
            </w:pict>
          </mc:Fallback>
        </mc:AlternateContent>
      </w:r>
      <w:r w:rsidR="00C333B5" w:rsidRPr="008D1A84">
        <w:rPr>
          <w:rFonts w:ascii="Open Sans" w:hAnsi="Open Sans" w:cs="Open Sans"/>
          <w:b/>
          <w:noProof/>
          <w:sz w:val="18"/>
          <w:lang w:eastAsia="en-US"/>
        </w:rPr>
        <mc:AlternateContent>
          <mc:Choice Requires="wps">
            <w:drawing>
              <wp:anchor distT="45720" distB="45720" distL="114300" distR="114300" simplePos="0" relativeHeight="251754496" behindDoc="1" locked="0" layoutInCell="1" allowOverlap="1" wp14:anchorId="68297838" wp14:editId="19F5F67B">
                <wp:simplePos x="0" y="0"/>
                <wp:positionH relativeFrom="margin">
                  <wp:posOffset>-273651</wp:posOffset>
                </wp:positionH>
                <wp:positionV relativeFrom="paragraph">
                  <wp:posOffset>4653726</wp:posOffset>
                </wp:positionV>
                <wp:extent cx="3486150" cy="2914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14650"/>
                        </a:xfrm>
                        <a:prstGeom prst="rect">
                          <a:avLst/>
                        </a:prstGeom>
                        <a:solidFill>
                          <a:srgbClr val="FFFFFF"/>
                        </a:solidFill>
                        <a:ln w="9525">
                          <a:noFill/>
                          <a:miter lim="800000"/>
                          <a:headEnd/>
                          <a:tailEnd/>
                        </a:ln>
                      </wps:spPr>
                      <wps:txbx>
                        <w:txbxContent>
                          <w:p w:rsidR="0039615E" w:rsidRDefault="0039615E" w:rsidP="0039615E"/>
                          <w:tbl>
                            <w:tblPr>
                              <w:tblStyle w:val="GridTable2-Accent5"/>
                              <w:tblW w:w="0" w:type="auto"/>
                              <w:tblLook w:val="04A0" w:firstRow="1" w:lastRow="0" w:firstColumn="1" w:lastColumn="0" w:noHBand="0" w:noVBand="1"/>
                            </w:tblPr>
                            <w:tblGrid>
                              <w:gridCol w:w="2515"/>
                              <w:gridCol w:w="2520"/>
                            </w:tblGrid>
                            <w:tr w:rsidR="0039615E"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39615E" w:rsidRPr="006F26DA" w:rsidRDefault="0039615E">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39615E"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39615E">
                                  <w:pPr>
                                    <w:rPr>
                                      <w:rFonts w:ascii="Open Sans" w:hAnsi="Open Sans" w:cs="Open Sans"/>
                                      <w:sz w:val="18"/>
                                      <w:szCs w:val="18"/>
                                    </w:rPr>
                                  </w:pPr>
                                  <w:r w:rsidRPr="006F26DA">
                                    <w:rPr>
                                      <w:rFonts w:ascii="Open Sans" w:hAnsi="Open Sans" w:cs="Open Sans"/>
                                      <w:sz w:val="18"/>
                                      <w:szCs w:val="18"/>
                                    </w:rPr>
                                    <w:t>School</w:t>
                                  </w:r>
                                </w:p>
                              </w:tc>
                              <w:tc>
                                <w:tcPr>
                                  <w:tcW w:w="2520" w:type="dxa"/>
                                </w:tcPr>
                                <w:p w:rsidR="0039615E" w:rsidRPr="006F26DA" w:rsidRDefault="0039615E">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39615E" w:rsidTr="00244158">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0B336E">
                                  <w:pPr>
                                    <w:rPr>
                                      <w:rFonts w:ascii="Open Sans" w:hAnsi="Open Sans" w:cs="Open Sans"/>
                                      <w:b w:val="0"/>
                                      <w:sz w:val="18"/>
                                      <w:szCs w:val="18"/>
                                    </w:rPr>
                                  </w:pPr>
                                  <w:r w:rsidRPr="000B336E">
                                    <w:rPr>
                                      <w:rFonts w:ascii="Open Sans" w:hAnsi="Open Sans" w:cs="Open Sans"/>
                                      <w:b w:val="0"/>
                                      <w:sz w:val="18"/>
                                      <w:szCs w:val="18"/>
                                    </w:rPr>
                                    <w:t>Southwest Tennessee Community College</w:t>
                                  </w:r>
                                </w:p>
                              </w:tc>
                              <w:tc>
                                <w:tcPr>
                                  <w:tcW w:w="2520" w:type="dxa"/>
                                </w:tcPr>
                                <w:p w:rsidR="0039615E" w:rsidRPr="006F26DA"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B336E">
                                    <w:rPr>
                                      <w:rFonts w:ascii="Open Sans" w:hAnsi="Open Sans" w:cs="Open Sans"/>
                                      <w:sz w:val="18"/>
                                      <w:szCs w:val="18"/>
                                    </w:rPr>
                                    <w:t>A.S. Biotechnology Technician or Forensic Science Technician</w:t>
                                  </w:r>
                                </w:p>
                              </w:tc>
                            </w:tr>
                            <w:tr w:rsidR="0039615E"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39615E">
                                  <w:pPr>
                                    <w:rPr>
                                      <w:rFonts w:ascii="Open Sans" w:hAnsi="Open Sans" w:cs="Open Sans"/>
                                      <w:b w:val="0"/>
                                      <w:sz w:val="18"/>
                                      <w:szCs w:val="18"/>
                                    </w:rPr>
                                  </w:pPr>
                                  <w:r w:rsidRPr="006F26DA">
                                    <w:rPr>
                                      <w:rFonts w:ascii="Open Sans" w:hAnsi="Open Sans" w:cs="Open Sans"/>
                                      <w:b w:val="0"/>
                                      <w:sz w:val="18"/>
                                      <w:szCs w:val="18"/>
                                    </w:rPr>
                                    <w:t>East &amp; Middle Tennessee State Universities</w:t>
                                  </w:r>
                                </w:p>
                              </w:tc>
                              <w:tc>
                                <w:tcPr>
                                  <w:tcW w:w="2520" w:type="dxa"/>
                                </w:tcPr>
                                <w:p w:rsidR="0039615E" w:rsidRPr="006F26DA" w:rsidRDefault="0039615E" w:rsidP="000B33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E53F4">
                                    <w:rPr>
                                      <w:rFonts w:ascii="Open Sans" w:hAnsi="Open Sans" w:cs="Open Sans"/>
                                      <w:sz w:val="18"/>
                                      <w:szCs w:val="18"/>
                                    </w:rPr>
                                    <w:t>B.S.</w:t>
                                  </w:r>
                                  <w:r w:rsidR="000B336E">
                                    <w:rPr>
                                      <w:rFonts w:ascii="Open Sans" w:hAnsi="Open Sans" w:cs="Open Sans"/>
                                      <w:sz w:val="18"/>
                                      <w:szCs w:val="18"/>
                                    </w:rPr>
                                    <w:t xml:space="preserve"> Forensic Science</w:t>
                                  </w:r>
                                </w:p>
                              </w:tc>
                            </w:tr>
                            <w:tr w:rsidR="0039615E"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39615E" w:rsidRPr="006F26DA" w:rsidRDefault="0039615E">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39615E" w:rsidRDefault="0039615E" w:rsidP="0039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7838" id="_x0000_t202" coordsize="21600,21600" o:spt="202" path="m,l,21600r21600,l21600,xe">
                <v:stroke joinstyle="miter"/>
                <v:path gradientshapeok="t" o:connecttype="rect"/>
              </v:shapetype>
              <v:shape id="_x0000_s1036" type="#_x0000_t202" style="position:absolute;margin-left:-21.55pt;margin-top:366.45pt;width:274.5pt;height:229.5pt;z-index:-25156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P2IwIAACYEAAAOAAAAZHJzL2Uyb0RvYy54bWysU81u2zAMvg/YOwi6L469JEuMOEWXLsOA&#10;7gdo9wCyLMfCJFGTlNjZ05eS0zTbbsN0EEiR/ER+JNc3g1bkKJyXYCqaT6aUCMOhkWZf0e+PuzdL&#10;SnxgpmEKjKjoSXh6s3n9at3bUhTQgWqEIwhifNnbinYh2DLLPO+EZn4CVhg0tuA0C6i6fdY41iO6&#10;VlkxnS6yHlxjHXDhPb7ejUa6SfhtK3j42rZeBKIqirmFdLt01/HONmtW7h2zneTnNNg/ZKGZNPjp&#10;BeqOBUYOTv4FpSV34KENEw46g7aVXKQasJp8+kc1Dx2zItWC5Hh7ocn/P1j+5fjNEdlUtFgVlBim&#10;sUmPYgjkPQykiPz01pfo9mDRMQz4jH1OtXp7D/yHJwa2HTN7cesc9J1gDeaXx8jsKnTE8RGk7j9D&#10;g9+wQ4AENLROR/KQDoLo2KfTpTcxFY6Pb2fLRT5HE0dbscpnC1TiH6x8DrfOh48CNIlCRR02P8Gz&#10;470Po+uzS/zNg5LNTiqVFLevt8qRI8NB2aVzRv/NTRnSV3Q1L+YJ2UCMR2hWahlwkJXUFV1O44nh&#10;rIx0fDBNkgOTapQxaWXO/ERKRnLCUA+pFXkKjuTV0JyQMQfj4OKiodCB+0VJj0NbUf/zwJygRH0y&#10;yDrSMotTnpTZ/F2Biru21NcWZjhCVTRQMorbkDYj5m3gFrvTysTbSybnnHEYE/PnxYnTfq0nr5f1&#10;3jwBAAD//wMAUEsDBBQABgAIAAAAIQBJ0UaU4AAAAAwBAAAPAAAAZHJzL2Rvd25yZXYueG1sTI/B&#10;ToNAEIbvJr7DZky8mHahLUWQpVETjdfWPsDAboHIzhJ2W+jbO57sbSbz5Z/vL3az7cXFjL5zpCBe&#10;RiAM1U531Cg4fn8snkH4gKSxd2QUXI2HXXl/V2Cu3UR7czmERnAI+RwVtCEMuZS+bo1Fv3SDIb6d&#10;3Ggx8Do2Uo84cbjt5SqKttJiR/yhxcG8t6b+OZytgtPX9JRkU/UZjul+s33DLq3cVanHh/n1BUQw&#10;c/iH4U+f1aFkp8qdSXvRK1hs1jGjCtL1KgPBRBIlPFSMxlmcgSwLeVui/AUAAP//AwBQSwECLQAU&#10;AAYACAAAACEAtoM4kv4AAADhAQAAEwAAAAAAAAAAAAAAAAAAAAAAW0NvbnRlbnRfVHlwZXNdLnht&#10;bFBLAQItABQABgAIAAAAIQA4/SH/1gAAAJQBAAALAAAAAAAAAAAAAAAAAC8BAABfcmVscy8ucmVs&#10;c1BLAQItABQABgAIAAAAIQCC5MP2IwIAACYEAAAOAAAAAAAAAAAAAAAAAC4CAABkcnMvZTJvRG9j&#10;LnhtbFBLAQItABQABgAIAAAAIQBJ0UaU4AAAAAwBAAAPAAAAAAAAAAAAAAAAAH0EAABkcnMvZG93&#10;bnJldi54bWxQSwUGAAAAAAQABADzAAAAigUAAAAA&#10;" stroked="f">
                <v:textbox>
                  <w:txbxContent>
                    <w:p w:rsidR="0039615E" w:rsidRDefault="0039615E" w:rsidP="0039615E"/>
                    <w:tbl>
                      <w:tblPr>
                        <w:tblStyle w:val="GridTable2-Accent5"/>
                        <w:tblW w:w="0" w:type="auto"/>
                        <w:tblLook w:val="04A0" w:firstRow="1" w:lastRow="0" w:firstColumn="1" w:lastColumn="0" w:noHBand="0" w:noVBand="1"/>
                      </w:tblPr>
                      <w:tblGrid>
                        <w:gridCol w:w="2515"/>
                        <w:gridCol w:w="2520"/>
                      </w:tblGrid>
                      <w:tr w:rsidR="0039615E"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39615E" w:rsidRPr="006F26DA" w:rsidRDefault="0039615E">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39615E"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39615E">
                            <w:pPr>
                              <w:rPr>
                                <w:rFonts w:ascii="Open Sans" w:hAnsi="Open Sans" w:cs="Open Sans"/>
                                <w:sz w:val="18"/>
                                <w:szCs w:val="18"/>
                              </w:rPr>
                            </w:pPr>
                            <w:r w:rsidRPr="006F26DA">
                              <w:rPr>
                                <w:rFonts w:ascii="Open Sans" w:hAnsi="Open Sans" w:cs="Open Sans"/>
                                <w:sz w:val="18"/>
                                <w:szCs w:val="18"/>
                              </w:rPr>
                              <w:t>School</w:t>
                            </w:r>
                          </w:p>
                        </w:tc>
                        <w:tc>
                          <w:tcPr>
                            <w:tcW w:w="2520" w:type="dxa"/>
                          </w:tcPr>
                          <w:p w:rsidR="0039615E" w:rsidRPr="006F26DA" w:rsidRDefault="0039615E">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39615E" w:rsidTr="00244158">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0B336E">
                            <w:pPr>
                              <w:rPr>
                                <w:rFonts w:ascii="Open Sans" w:hAnsi="Open Sans" w:cs="Open Sans"/>
                                <w:b w:val="0"/>
                                <w:sz w:val="18"/>
                                <w:szCs w:val="18"/>
                              </w:rPr>
                            </w:pPr>
                            <w:r w:rsidRPr="000B336E">
                              <w:rPr>
                                <w:rFonts w:ascii="Open Sans" w:hAnsi="Open Sans" w:cs="Open Sans"/>
                                <w:b w:val="0"/>
                                <w:sz w:val="18"/>
                                <w:szCs w:val="18"/>
                              </w:rPr>
                              <w:t>Southwest Tennessee Community College</w:t>
                            </w:r>
                          </w:p>
                        </w:tc>
                        <w:tc>
                          <w:tcPr>
                            <w:tcW w:w="2520" w:type="dxa"/>
                          </w:tcPr>
                          <w:p w:rsidR="0039615E" w:rsidRPr="006F26DA"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B336E">
                              <w:rPr>
                                <w:rFonts w:ascii="Open Sans" w:hAnsi="Open Sans" w:cs="Open Sans"/>
                                <w:sz w:val="18"/>
                                <w:szCs w:val="18"/>
                              </w:rPr>
                              <w:t>A.S. Biotechnology Technician or Forensic Science Technician</w:t>
                            </w:r>
                          </w:p>
                        </w:tc>
                      </w:tr>
                      <w:tr w:rsidR="0039615E"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9615E" w:rsidRPr="006F26DA" w:rsidRDefault="0039615E">
                            <w:pPr>
                              <w:rPr>
                                <w:rFonts w:ascii="Open Sans" w:hAnsi="Open Sans" w:cs="Open Sans"/>
                                <w:b w:val="0"/>
                                <w:sz w:val="18"/>
                                <w:szCs w:val="18"/>
                              </w:rPr>
                            </w:pPr>
                            <w:r w:rsidRPr="006F26DA">
                              <w:rPr>
                                <w:rFonts w:ascii="Open Sans" w:hAnsi="Open Sans" w:cs="Open Sans"/>
                                <w:b w:val="0"/>
                                <w:sz w:val="18"/>
                                <w:szCs w:val="18"/>
                              </w:rPr>
                              <w:t>East &amp; Middle Tennessee State Universities</w:t>
                            </w:r>
                          </w:p>
                        </w:tc>
                        <w:tc>
                          <w:tcPr>
                            <w:tcW w:w="2520" w:type="dxa"/>
                          </w:tcPr>
                          <w:p w:rsidR="0039615E" w:rsidRPr="006F26DA" w:rsidRDefault="0039615E" w:rsidP="000B336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E53F4">
                              <w:rPr>
                                <w:rFonts w:ascii="Open Sans" w:hAnsi="Open Sans" w:cs="Open Sans"/>
                                <w:sz w:val="18"/>
                                <w:szCs w:val="18"/>
                              </w:rPr>
                              <w:t>B.S.</w:t>
                            </w:r>
                            <w:r w:rsidR="000B336E">
                              <w:rPr>
                                <w:rFonts w:ascii="Open Sans" w:hAnsi="Open Sans" w:cs="Open Sans"/>
                                <w:sz w:val="18"/>
                                <w:szCs w:val="18"/>
                              </w:rPr>
                              <w:t xml:space="preserve"> Forensic Science</w:t>
                            </w:r>
                          </w:p>
                        </w:tc>
                      </w:tr>
                      <w:tr w:rsidR="0039615E"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39615E" w:rsidRPr="006F26DA" w:rsidRDefault="0039615E">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39615E" w:rsidRDefault="0039615E" w:rsidP="0039615E"/>
                  </w:txbxContent>
                </v:textbox>
                <w10:wrap anchorx="margin"/>
              </v:shape>
            </w:pict>
          </mc:Fallback>
        </mc:AlternateContent>
      </w:r>
      <w:r w:rsidR="00C333B5" w:rsidRPr="00302300">
        <w:rPr>
          <w:rFonts w:ascii="Open Sans" w:hAnsi="Open Sans" w:cs="Open Sans"/>
          <w:b/>
          <w:noProof/>
          <w:sz w:val="20"/>
          <w:lang w:eastAsia="en-US"/>
        </w:rPr>
        <w:drawing>
          <wp:anchor distT="0" distB="0" distL="114300" distR="114300" simplePos="0" relativeHeight="251739136" behindDoc="0" locked="0" layoutInCell="1" allowOverlap="1" wp14:anchorId="0BFD8303" wp14:editId="1797B1A8">
            <wp:simplePos x="0" y="0"/>
            <wp:positionH relativeFrom="margin">
              <wp:posOffset>2867660</wp:posOffset>
            </wp:positionH>
            <wp:positionV relativeFrom="paragraph">
              <wp:posOffset>8528050</wp:posOffset>
            </wp:positionV>
            <wp:extent cx="552450" cy="4254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2450" cy="425436"/>
                    </a:xfrm>
                    <a:prstGeom prst="rect">
                      <a:avLst/>
                    </a:prstGeom>
                  </pic:spPr>
                </pic:pic>
              </a:graphicData>
            </a:graphic>
            <wp14:sizeRelH relativeFrom="margin">
              <wp14:pctWidth>0</wp14:pctWidth>
            </wp14:sizeRelH>
            <wp14:sizeRelV relativeFrom="margin">
              <wp14:pctHeight>0</wp14:pctHeight>
            </wp14:sizeRelV>
          </wp:anchor>
        </w:drawing>
      </w:r>
      <w:r w:rsidR="00C333B5" w:rsidRPr="00705267">
        <w:rPr>
          <w:noProof/>
          <w:sz w:val="32"/>
          <w:vertAlign w:val="superscript"/>
          <w:lang w:eastAsia="en-US"/>
        </w:rPr>
        <mc:AlternateContent>
          <mc:Choice Requires="wps">
            <w:drawing>
              <wp:anchor distT="0" distB="0" distL="114300" distR="114300" simplePos="0" relativeHeight="251685888" behindDoc="0" locked="0" layoutInCell="1" allowOverlap="1" wp14:anchorId="318729E9" wp14:editId="295FAC1C">
                <wp:simplePos x="0" y="0"/>
                <wp:positionH relativeFrom="margin">
                  <wp:posOffset>-37070</wp:posOffset>
                </wp:positionH>
                <wp:positionV relativeFrom="paragraph">
                  <wp:posOffset>7057888</wp:posOffset>
                </wp:positionV>
                <wp:extent cx="3146854" cy="198377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46854" cy="1983774"/>
                        </a:xfrm>
                        <a:prstGeom prst="rect">
                          <a:avLst/>
                        </a:prstGeom>
                        <a:solidFill>
                          <a:srgbClr val="FFFFFF"/>
                        </a:solidFill>
                        <a:ln w="6350">
                          <a:noFill/>
                        </a:ln>
                        <a:effectLst/>
                      </wps:spPr>
                      <wps:txbx>
                        <w:txbxContent>
                          <w:p w:rsidR="00776B16" w:rsidRPr="00302300" w:rsidRDefault="00776B16" w:rsidP="003C3616">
                            <w:pPr>
                              <w:jc w:val="center"/>
                              <w:rPr>
                                <w:rFonts w:ascii="Open Sans" w:hAnsi="Open Sans" w:cs="Open Sans"/>
                                <w:b/>
                                <w:sz w:val="20"/>
                              </w:rPr>
                            </w:pPr>
                          </w:p>
                          <w:p w:rsidR="00776B16" w:rsidRPr="00B314FC" w:rsidRDefault="00776B16" w:rsidP="003C3616">
                            <w:pPr>
                              <w:jc w:val="center"/>
                              <w:rPr>
                                <w:rFonts w:ascii="Open Sans" w:hAnsi="Open Sans" w:cs="Open Sans"/>
                                <w:b/>
                                <w:sz w:val="14"/>
                                <w:szCs w:val="21"/>
                              </w:rPr>
                            </w:pPr>
                            <w:r w:rsidRPr="00B314FC">
                              <w:rPr>
                                <w:rFonts w:ascii="Open Sans" w:hAnsi="Open Sans" w:cs="Open Sans"/>
                                <w:b/>
                                <w:sz w:val="16"/>
                                <w:szCs w:val="21"/>
                              </w:rPr>
                              <w:t>POSTSECONDARY OPTIONS</w:t>
                            </w:r>
                          </w:p>
                          <w:p w:rsidR="00776B16" w:rsidRPr="00B314FC" w:rsidRDefault="00776B16" w:rsidP="0039615E">
                            <w:pPr>
                              <w:rPr>
                                <w:rFonts w:ascii="Open Sans" w:hAnsi="Open Sans" w:cs="Open Sans"/>
                                <w:sz w:val="18"/>
                              </w:rPr>
                            </w:pPr>
                            <w:r w:rsidRPr="00B314FC">
                              <w:rPr>
                                <w:rFonts w:ascii="Open Sans" w:hAnsi="Open Sans" w:cs="Open Sans"/>
                                <w:sz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29" w:history="1">
                              <w:r w:rsidRPr="00B314FC">
                                <w:rPr>
                                  <w:rStyle w:val="Hyperlink"/>
                                  <w:rFonts w:ascii="Open Sans" w:hAnsi="Open Sans" w:cs="Open Sans"/>
                                  <w:sz w:val="18"/>
                                </w:rPr>
                                <w:t>http://www.tennesseepromise.gov</w:t>
                              </w:r>
                            </w:hyperlink>
                            <w:r w:rsidRPr="00B314FC">
                              <w:rPr>
                                <w:rFonts w:ascii="Open Sans" w:hAnsi="Open Sans" w:cs="Open Sans"/>
                                <w:sz w:val="18"/>
                              </w:rPr>
                              <w:t>.</w:t>
                            </w:r>
                          </w:p>
                          <w:p w:rsidR="00776B16" w:rsidRDefault="00776B16"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29E9" id="Text Box 21" o:spid="_x0000_s1037" type="#_x0000_t202" style="position:absolute;margin-left:-2.9pt;margin-top:555.75pt;width:247.8pt;height:156.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kbTAIAAJMEAAAOAAAAZHJzL2Uyb0RvYy54bWysVN9v2jAQfp+0/8Hy+wiBQGlEqBgV0yTU&#10;VoKpz8ZxSCTH59mGhP31OzuB0m5P03gw98vf+b67y/yhrSU5CWMrUBmNB0NKhOKQV+qQ0R+79ZcZ&#10;JdYxlTMJSmT0LCx9WHz+NG90KkZQgsyFIQiibNrojJbO6TSKLC9FzewAtFDoLMDUzKFqDlFuWIPo&#10;tYxGw+E0asDk2gAX1qL1sXPSRcAvCsHdc1FY4YjMKL7NhdOEc+/PaDFn6cEwXVa8fwb7h1fUrFKY&#10;9Ar1yBwjR1P9AVVX3ICFwg041BEURcVFqAGriYcfqtmWTItQC5Jj9ZUm+/9g+dPpxZAqz+gopkSx&#10;Gnu0E60jX6ElaEJ+Gm1TDNtqDHQt2rHPF7tFoy+7LUzt/7Eggn5k+nxl16NxNI7jZDqbJJRw9MX3&#10;s/HdXeJxorfr2lj3TUBNvJBRg+0LrLLTxrou9BLis1mQVb6upAyKOexX0pATw1avw69HfxcmFWky&#10;Oh1PhgFZgb/fQUvlcUSYmj6fr72r0Uuu3beBq/hKwB7yM/JioJssq/m6wrdvmHUvzOAoIRW4Hu4Z&#10;j0ICpoZeoqQE8+tvdh+PHUYvJQ2OZkbtzyMzghL5XWHv7+Mk8bMclGRyN0LF3Hr2tx51rFeAlGB7&#10;8XVB9PFOXsTCQP2KW7T0WdHFFMfcGXUXceW6hcEt5GK5DEE4vZq5jdpq7qE9cb4zu/aVGd23z2Hn&#10;n+AyxCz90MUu1t9UsDw6KKrQYk90xyqOhldw8sOQ9FvqV+tWD1Fv35LFbwAAAP//AwBQSwMEFAAG&#10;AAgAAAAhAMMR7tjdAAAADAEAAA8AAABkcnMvZG93bnJldi54bWxMj81OwzAQhO9IvIO1SNxapyVF&#10;bYhTISSuSPTv7MZLHGGvI9tt0z49ywn2tjOj2W/r9eidOGNMfSAFs2kBAqkNpqdOwW77PlmCSFmT&#10;0S4QKrhignVzf1fryoQLfeJ5kzvBJZQqrcDmPFRSptai12kaBiT2vkL0OvMaO2mivnC5d3JeFM/S&#10;6574gtUDvllsvzcnr+DQ+dthPxuiNd6V9HG7bnehV+rxYXx9AZFxzH9h+MVndGiY6RhOZJJwCiYL&#10;Js+s8yxAcKJcrlg6slTOn1Ygm1r+f6L5AQAA//8DAFBLAQItABQABgAIAAAAIQC2gziS/gAAAOEB&#10;AAATAAAAAAAAAAAAAAAAAAAAAABbQ29udGVudF9UeXBlc10ueG1sUEsBAi0AFAAGAAgAAAAhADj9&#10;If/WAAAAlAEAAAsAAAAAAAAAAAAAAAAALwEAAF9yZWxzLy5yZWxzUEsBAi0AFAAGAAgAAAAhAKGL&#10;iRtMAgAAkwQAAA4AAAAAAAAAAAAAAAAALgIAAGRycy9lMm9Eb2MueG1sUEsBAi0AFAAGAAgAAAAh&#10;AMMR7tjdAAAADAEAAA8AAAAAAAAAAAAAAAAApgQAAGRycy9kb3ducmV2LnhtbFBLBQYAAAAABAAE&#10;APMAAACwBQAAAAA=&#10;" stroked="f" strokeweight=".5pt">
                <v:textbox>
                  <w:txbxContent>
                    <w:p w:rsidR="00776B16" w:rsidRPr="00302300" w:rsidRDefault="00776B16" w:rsidP="003C3616">
                      <w:pPr>
                        <w:jc w:val="center"/>
                        <w:rPr>
                          <w:rFonts w:ascii="Open Sans" w:hAnsi="Open Sans" w:cs="Open Sans"/>
                          <w:b/>
                          <w:sz w:val="20"/>
                        </w:rPr>
                      </w:pPr>
                    </w:p>
                    <w:p w:rsidR="00776B16" w:rsidRPr="00B314FC" w:rsidRDefault="00776B16" w:rsidP="003C3616">
                      <w:pPr>
                        <w:jc w:val="center"/>
                        <w:rPr>
                          <w:rFonts w:ascii="Open Sans" w:hAnsi="Open Sans" w:cs="Open Sans"/>
                          <w:b/>
                          <w:sz w:val="14"/>
                          <w:szCs w:val="21"/>
                        </w:rPr>
                      </w:pPr>
                      <w:r w:rsidRPr="00B314FC">
                        <w:rPr>
                          <w:rFonts w:ascii="Open Sans" w:hAnsi="Open Sans" w:cs="Open Sans"/>
                          <w:b/>
                          <w:sz w:val="16"/>
                          <w:szCs w:val="21"/>
                        </w:rPr>
                        <w:t>POSTSECONDARY OPTIONS</w:t>
                      </w:r>
                    </w:p>
                    <w:p w:rsidR="00776B16" w:rsidRPr="00B314FC" w:rsidRDefault="00776B16" w:rsidP="0039615E">
                      <w:pPr>
                        <w:rPr>
                          <w:rFonts w:ascii="Open Sans" w:hAnsi="Open Sans" w:cs="Open Sans"/>
                          <w:sz w:val="18"/>
                        </w:rPr>
                      </w:pPr>
                      <w:r w:rsidRPr="00B314FC">
                        <w:rPr>
                          <w:rFonts w:ascii="Open Sans" w:hAnsi="Open Sans" w:cs="Open Sans"/>
                          <w:sz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0" w:history="1">
                        <w:r w:rsidRPr="00B314FC">
                          <w:rPr>
                            <w:rStyle w:val="Hyperlink"/>
                            <w:rFonts w:ascii="Open Sans" w:hAnsi="Open Sans" w:cs="Open Sans"/>
                            <w:sz w:val="18"/>
                          </w:rPr>
                          <w:t>http://www.tennesseepromise.gov</w:t>
                        </w:r>
                      </w:hyperlink>
                      <w:r w:rsidRPr="00B314FC">
                        <w:rPr>
                          <w:rFonts w:ascii="Open Sans" w:hAnsi="Open Sans" w:cs="Open Sans"/>
                          <w:sz w:val="18"/>
                        </w:rPr>
                        <w:t>.</w:t>
                      </w:r>
                    </w:p>
                    <w:p w:rsidR="00776B16" w:rsidRDefault="00776B16" w:rsidP="00A16E1E"/>
                  </w:txbxContent>
                </v:textbox>
                <w10:wrap anchorx="margin"/>
              </v:shape>
            </w:pict>
          </mc:Fallback>
        </mc:AlternateContent>
      </w:r>
      <w:r w:rsidR="000B336E" w:rsidRPr="0039615E">
        <w:rPr>
          <w:b/>
          <w:noProof/>
          <w:lang w:eastAsia="en-US"/>
        </w:rPr>
        <mc:AlternateContent>
          <mc:Choice Requires="wps">
            <w:drawing>
              <wp:anchor distT="0" distB="0" distL="114300" distR="114300" simplePos="0" relativeHeight="251756544" behindDoc="0" locked="0" layoutInCell="1" allowOverlap="1" wp14:anchorId="048E9BD8" wp14:editId="6DFD54E1">
                <wp:simplePos x="0" y="0"/>
                <wp:positionH relativeFrom="margin">
                  <wp:posOffset>3467100</wp:posOffset>
                </wp:positionH>
                <wp:positionV relativeFrom="page">
                  <wp:posOffset>3742055</wp:posOffset>
                </wp:positionV>
                <wp:extent cx="3181350" cy="4040104"/>
                <wp:effectExtent l="0" t="0" r="0" b="0"/>
                <wp:wrapNone/>
                <wp:docPr id="6" name="Text Box 6"/>
                <wp:cNvGraphicFramePr/>
                <a:graphic xmlns:a="http://schemas.openxmlformats.org/drawingml/2006/main">
                  <a:graphicData uri="http://schemas.microsoft.com/office/word/2010/wordprocessingShape">
                    <wps:wsp>
                      <wps:cNvSpPr txBox="1"/>
                      <wps:spPr>
                        <a:xfrm>
                          <a:off x="0" y="0"/>
                          <a:ext cx="3181350" cy="4040104"/>
                        </a:xfrm>
                        <a:prstGeom prst="rect">
                          <a:avLst/>
                        </a:prstGeom>
                        <a:solidFill>
                          <a:srgbClr val="FFFFFF">
                            <a:lumMod val="75000"/>
                          </a:srgbClr>
                        </a:solidFill>
                        <a:ln w="57150" cap="flat" cmpd="sng" algn="ctr">
                          <a:noFill/>
                          <a:prstDash val="solid"/>
                        </a:ln>
                        <a:effectLst/>
                      </wps:spPr>
                      <wps:txbx>
                        <w:txbxContent>
                          <w:p w:rsidR="0039615E" w:rsidRPr="00A668CA" w:rsidRDefault="0039615E" w:rsidP="0039615E">
                            <w:pPr>
                              <w:spacing w:line="270" w:lineRule="atLeast"/>
                              <w:rPr>
                                <w:rFonts w:ascii="Open Sans" w:hAnsi="Open Sans" w:cs="Open Sans"/>
                                <w:sz w:val="18"/>
                                <w:szCs w:val="20"/>
                                <w:highlight w:val="lightGray"/>
                              </w:rPr>
                            </w:pPr>
                            <w:r w:rsidRPr="00A668CA">
                              <w:rPr>
                                <w:noProof/>
                                <w:sz w:val="20"/>
                                <w:highlight w:val="lightGray"/>
                                <w:lang w:eastAsia="en-US"/>
                              </w:rPr>
                              <w:drawing>
                                <wp:inline distT="0" distB="0" distL="0" distR="0" wp14:anchorId="153DCFE9" wp14:editId="7F5DE233">
                                  <wp:extent cx="1362854" cy="528787"/>
                                  <wp:effectExtent l="0" t="0" r="0" b="5080"/>
                                  <wp:docPr id="12" name="Picture 12"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r w:rsidRPr="00A668CA">
                              <w:rPr>
                                <w:rFonts w:ascii="Open Sans" w:hAnsi="Open Sans" w:cs="Open Sans"/>
                                <w:sz w:val="18"/>
                                <w:szCs w:val="20"/>
                                <w:highlight w:val="lightGray"/>
                              </w:rPr>
                              <w:t xml:space="preserve">Students in this program of study will be eligible to join HOSA: Future Health Professionals.  In addition to school events, students will be able to compete at the regional, state, and national level.  </w:t>
                            </w:r>
                          </w:p>
                          <w:p w:rsidR="0039615E" w:rsidRPr="00A668CA" w:rsidRDefault="0039615E" w:rsidP="0039615E">
                            <w:pPr>
                              <w:spacing w:line="270" w:lineRule="atLeast"/>
                              <w:rPr>
                                <w:rFonts w:ascii="Open Sans" w:hAnsi="Open Sans" w:cs="Open Sans"/>
                                <w:sz w:val="18"/>
                                <w:szCs w:val="20"/>
                              </w:rPr>
                            </w:pPr>
                            <w:r w:rsidRPr="00A668CA">
                              <w:rPr>
                                <w:rFonts w:ascii="Open Sans" w:hAnsi="Open Sans" w:cs="Open Sans"/>
                                <w:sz w:val="18"/>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A668CA">
                              <w:rPr>
                                <w:rFonts w:ascii="Arial" w:hAnsi="Arial" w:cs="Arial"/>
                                <w:sz w:val="24"/>
                                <w:szCs w:val="27"/>
                                <w:highlight w:val="lightGray"/>
                                <w:shd w:val="clear" w:color="auto" w:fill="FFFFFF"/>
                              </w:rPr>
                              <w:t xml:space="preserve"> </w:t>
                            </w:r>
                            <w:r w:rsidRPr="00A668CA">
                              <w:rPr>
                                <w:rFonts w:ascii="Open Sans" w:hAnsi="Open Sans" w:cs="Open Sans"/>
                                <w:sz w:val="18"/>
                                <w:szCs w:val="20"/>
                                <w:highlight w:val="lightGray"/>
                                <w:shd w:val="clear" w:color="auto" w:fill="FFFFFF"/>
                              </w:rPr>
                              <w:t>enrolled in HSE programs. HOSA is 100% health care!</w:t>
                            </w:r>
                            <w:r w:rsidRPr="00A668CA">
                              <w:rPr>
                                <w:rFonts w:ascii="Arial" w:hAnsi="Arial" w:cs="Arial"/>
                                <w:sz w:val="24"/>
                                <w:szCs w:val="27"/>
                                <w:highlight w:val="lightGray"/>
                                <w:shd w:val="clear" w:color="auto" w:fill="FFFFFF"/>
                              </w:rPr>
                              <w:t xml:space="preserve"> </w:t>
                            </w:r>
                            <w:r w:rsidRPr="00A668CA">
                              <w:rPr>
                                <w:rFonts w:ascii="Open Sans" w:hAnsi="Open Sans" w:cs="Open Sans"/>
                                <w:sz w:val="18"/>
                                <w:szCs w:val="20"/>
                                <w:highlight w:val="lightGray"/>
                                <w:shd w:val="clear" w:color="auto" w:fill="FFFFFF"/>
                              </w:rPr>
                              <w:t xml:space="preserve">For more information, please visit </w:t>
                            </w:r>
                            <w:hyperlink r:id="rId32" w:history="1">
                              <w:r w:rsidRPr="00A668CA">
                                <w:rPr>
                                  <w:rStyle w:val="Hyperlink"/>
                                  <w:rFonts w:ascii="Open Sans" w:hAnsi="Open Sans" w:cs="Open Sans"/>
                                  <w:sz w:val="18"/>
                                  <w:szCs w:val="20"/>
                                  <w:highlight w:val="lightGray"/>
                                  <w:shd w:val="clear" w:color="auto" w:fill="FFFFFF"/>
                                </w:rPr>
                                <w:t>http://www.hosa.org</w:t>
                              </w:r>
                            </w:hyperlink>
                            <w:r w:rsidRPr="00A668CA">
                              <w:rPr>
                                <w:rFonts w:ascii="Open Sans" w:hAnsi="Open Sans" w:cs="Open Sans"/>
                                <w:sz w:val="18"/>
                                <w:szCs w:val="20"/>
                                <w:highlight w:val="lightGray"/>
                                <w:shd w:val="clear" w:color="auto" w:fill="FFFFFF"/>
                              </w:rPr>
                              <w:t xml:space="preserve"> .</w:t>
                            </w: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Helvetica"/>
                                <w:sz w:val="18"/>
                                <w:szCs w:val="20"/>
                              </w:rPr>
                            </w:pPr>
                          </w:p>
                          <w:p w:rsidR="0039615E" w:rsidRPr="00A668CA" w:rsidRDefault="0039615E" w:rsidP="0039615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638B" id="Text Box 6" o:spid="_x0000_s1030" type="#_x0000_t202" style="position:absolute;margin-left:273pt;margin-top:294.65pt;width:250.5pt;height:318.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f+egIAAO0EAAAOAAAAZHJzL2Uyb0RvYy54bWysVF1P2zAUfZ+0/2D5fSRlLbCKFHWgTpMY&#10;IMHEs+s4TSTb17PdJuzX79hpgbE9TeuD6/vh+3HuuTm/GIxmO+VDR7bik6OSM2Ul1Z3dVPz7w+rD&#10;GWchClsLTVZV/EkFfrF4/+68d3N1TC3pWnmGIDbMe1fxNkY3L4ogW2VEOCKnLIwNeSMiRL8pai96&#10;RDe6OC7Lk6InXztPUoUA7dVo5Iscv2mUjLdNE1RkuuKoLebT53OdzmJxLuYbL1zbyX0Z4h+qMKKz&#10;SPoc6kpEwba++yOU6aSnQE08kmQKappOqtwDupmUb7q5b4VTuReAE9wzTOH/hZU3uzvPurriJ5xZ&#10;YTCiBzVE9pkGdpLQ6V2Yw+newS0OUGPKB32AMjU9NN6kf7TDYAfOT8/YpmASyo+Ts8nHGUwStmk5&#10;RbfTFKd4ee58iF8UGZYuFfcYXsZU7K5DHF0PLilbIN3Vq07rLPjN+lJ7thMY9Cr/8lu9Nd+oHtWn&#10;s7LME0fOMPrn/L8F0pb1FZ+dTnKtApRstIgo2ziAFOyGM6E34LqMPmewlGrIPErVXYnQjuly2H2L&#10;2qYiVSbkvpkE7AhgusVhPeQxZFCSZk31EzD3NHI2OLnqEP9ahHgnPEgKLLF48RZHowlF0/7GWUv+&#10;59/0yR/cgZWzHqRHQz+2wivO9FcLVn2aTKdpS7IwnZ0eQ/CvLevXFrs1lwS4J1hxJ/M1+Ud9uDae&#10;zCP2c5mywiSsRO6KA87xehnHVcR+S7VcZifshRPx2t47mUIn3BKuD8Oj8G5PjQhW3dBhPcT8DUNG&#10;3/TS0nIbqekyfV5QxdiTgJ3KBNjvf1ra13L2evlKLX4BAAD//wMAUEsDBBQABgAIAAAAIQCb9QM4&#10;4gAAAA0BAAAPAAAAZHJzL2Rvd25yZXYueG1sTI9BT8MwDIXvSPyHyEhcEEtX2tGVptOEBFxHmUC7&#10;ZY1pKxqnarKt+/d4J7g920/P3ytWk+3FEUffOVIwn0UgkGpnOmoUbD9e7jMQPmgyuneECs7oYVVe&#10;XxU6N+5E73isQiM4hHyuFbQhDLmUvm7Raj9zAxLfvt1odeBxbKQZ9YnDbS/jKFpIqzviD60e8LnF&#10;+qc6WAWb3fnua/4qq102vCXLqm8+t9laqdubaf0EIuAU/sxwwWd0KJlp7w5kvOgVpMmCuwQW2fIB&#10;xMURJY+82rOK4zQFWRbyf4vyFwAA//8DAFBLAQItABQABgAIAAAAIQC2gziS/gAAAOEBAAATAAAA&#10;AAAAAAAAAAAAAAAAAABbQ29udGVudF9UeXBlc10ueG1sUEsBAi0AFAAGAAgAAAAhADj9If/WAAAA&#10;lAEAAAsAAAAAAAAAAAAAAAAALwEAAF9yZWxzLy5yZWxzUEsBAi0AFAAGAAgAAAAhAJIat/56AgAA&#10;7QQAAA4AAAAAAAAAAAAAAAAALgIAAGRycy9lMm9Eb2MueG1sUEsBAi0AFAAGAAgAAAAhAJv1Azji&#10;AAAADQEAAA8AAAAAAAAAAAAAAAAA1AQAAGRycy9kb3ducmV2LnhtbFBLBQYAAAAABAAEAPMAAADj&#10;BQAAAAA=&#10;" fillcolor="#bfbfbf" stroked="f" strokeweight="4.5pt">
                <v:textbox>
                  <w:txbxContent>
                    <w:p w:rsidR="0039615E" w:rsidRPr="00A668CA" w:rsidRDefault="0039615E" w:rsidP="0039615E">
                      <w:pPr>
                        <w:spacing w:line="270" w:lineRule="atLeast"/>
                        <w:rPr>
                          <w:rFonts w:ascii="Open Sans" w:hAnsi="Open Sans" w:cs="Open Sans"/>
                          <w:sz w:val="18"/>
                          <w:szCs w:val="20"/>
                          <w:highlight w:val="lightGray"/>
                        </w:rPr>
                      </w:pPr>
                      <w:r w:rsidRPr="00A668CA">
                        <w:rPr>
                          <w:noProof/>
                          <w:sz w:val="20"/>
                          <w:highlight w:val="lightGray"/>
                          <w:lang w:eastAsia="en-US"/>
                        </w:rPr>
                        <w:drawing>
                          <wp:inline distT="0" distB="0" distL="0" distR="0" wp14:anchorId="2507B7CA" wp14:editId="34229102">
                            <wp:extent cx="1362854" cy="528787"/>
                            <wp:effectExtent l="0" t="0" r="0" b="5080"/>
                            <wp:docPr id="24" name="Picture 24"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r w:rsidRPr="00A668CA">
                        <w:rPr>
                          <w:rFonts w:ascii="Open Sans" w:hAnsi="Open Sans" w:cs="Open Sans"/>
                          <w:sz w:val="18"/>
                          <w:szCs w:val="20"/>
                          <w:highlight w:val="lightGray"/>
                        </w:rPr>
                        <w:t xml:space="preserve">Students in this program of study will be eligible to join HOSA: Future Health Professionals.  In addition to school events, students will be able to compete at the regional, state, and national level.  </w:t>
                      </w:r>
                    </w:p>
                    <w:p w:rsidR="0039615E" w:rsidRPr="00A668CA" w:rsidRDefault="0039615E" w:rsidP="0039615E">
                      <w:pPr>
                        <w:spacing w:line="270" w:lineRule="atLeast"/>
                        <w:rPr>
                          <w:rFonts w:ascii="Open Sans" w:hAnsi="Open Sans" w:cs="Open Sans"/>
                          <w:sz w:val="18"/>
                          <w:szCs w:val="20"/>
                        </w:rPr>
                      </w:pPr>
                      <w:r w:rsidRPr="00A668CA">
                        <w:rPr>
                          <w:rFonts w:ascii="Open Sans" w:hAnsi="Open Sans" w:cs="Open Sans"/>
                          <w:sz w:val="18"/>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A668CA">
                        <w:rPr>
                          <w:rFonts w:ascii="Arial" w:hAnsi="Arial" w:cs="Arial"/>
                          <w:sz w:val="24"/>
                          <w:szCs w:val="27"/>
                          <w:highlight w:val="lightGray"/>
                          <w:shd w:val="clear" w:color="auto" w:fill="FFFFFF"/>
                        </w:rPr>
                        <w:t xml:space="preserve"> </w:t>
                      </w:r>
                      <w:r w:rsidRPr="00A668CA">
                        <w:rPr>
                          <w:rFonts w:ascii="Open Sans" w:hAnsi="Open Sans" w:cs="Open Sans"/>
                          <w:sz w:val="18"/>
                          <w:szCs w:val="20"/>
                          <w:highlight w:val="lightGray"/>
                          <w:shd w:val="clear" w:color="auto" w:fill="FFFFFF"/>
                        </w:rPr>
                        <w:t>enrolled in HSE programs. HOSA is 100% health care!</w:t>
                      </w:r>
                      <w:r w:rsidRPr="00A668CA">
                        <w:rPr>
                          <w:rFonts w:ascii="Arial" w:hAnsi="Arial" w:cs="Arial"/>
                          <w:sz w:val="24"/>
                          <w:szCs w:val="27"/>
                          <w:highlight w:val="lightGray"/>
                          <w:shd w:val="clear" w:color="auto" w:fill="FFFFFF"/>
                        </w:rPr>
                        <w:t xml:space="preserve"> </w:t>
                      </w:r>
                      <w:r w:rsidRPr="00A668CA">
                        <w:rPr>
                          <w:rFonts w:ascii="Open Sans" w:hAnsi="Open Sans" w:cs="Open Sans"/>
                          <w:sz w:val="18"/>
                          <w:szCs w:val="20"/>
                          <w:highlight w:val="lightGray"/>
                          <w:shd w:val="clear" w:color="auto" w:fill="FFFFFF"/>
                        </w:rPr>
                        <w:t xml:space="preserve">For more information, please visit </w:t>
                      </w:r>
                      <w:hyperlink r:id="rId34" w:history="1">
                        <w:r w:rsidRPr="00A668CA">
                          <w:rPr>
                            <w:rStyle w:val="Hyperlink"/>
                            <w:rFonts w:ascii="Open Sans" w:hAnsi="Open Sans" w:cs="Open Sans"/>
                            <w:sz w:val="18"/>
                            <w:szCs w:val="20"/>
                            <w:highlight w:val="lightGray"/>
                            <w:shd w:val="clear" w:color="auto" w:fill="FFFFFF"/>
                          </w:rPr>
                          <w:t>http://www.hosa.org</w:t>
                        </w:r>
                      </w:hyperlink>
                      <w:r w:rsidRPr="00A668CA">
                        <w:rPr>
                          <w:rFonts w:ascii="Open Sans" w:hAnsi="Open Sans" w:cs="Open Sans"/>
                          <w:sz w:val="18"/>
                          <w:szCs w:val="20"/>
                          <w:highlight w:val="lightGray"/>
                          <w:shd w:val="clear" w:color="auto" w:fill="FFFFFF"/>
                        </w:rPr>
                        <w:t xml:space="preserve"> .</w:t>
                      </w: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Open Sans"/>
                          <w:sz w:val="18"/>
                          <w:szCs w:val="20"/>
                        </w:rPr>
                      </w:pPr>
                    </w:p>
                    <w:p w:rsidR="0039615E" w:rsidRPr="00A668CA" w:rsidRDefault="0039615E" w:rsidP="0039615E">
                      <w:pPr>
                        <w:spacing w:line="270" w:lineRule="atLeast"/>
                        <w:rPr>
                          <w:rFonts w:cs="Helvetica"/>
                          <w:sz w:val="18"/>
                          <w:szCs w:val="20"/>
                        </w:rPr>
                      </w:pPr>
                    </w:p>
                    <w:p w:rsidR="0039615E" w:rsidRPr="00A668CA" w:rsidRDefault="0039615E" w:rsidP="0039615E">
                      <w:pPr>
                        <w:rPr>
                          <w:sz w:val="20"/>
                        </w:rPr>
                      </w:pPr>
                    </w:p>
                  </w:txbxContent>
                </v:textbox>
                <w10:wrap anchorx="margin" anchory="page"/>
              </v:shape>
            </w:pict>
          </mc:Fallback>
        </mc:AlternateContent>
      </w:r>
      <w:r w:rsidR="000B336E" w:rsidRPr="00661F24">
        <w:rPr>
          <w:rFonts w:ascii="Open Sans" w:hAnsi="Open Sans" w:cs="Open Sans"/>
          <w:b/>
          <w:noProof/>
          <w:sz w:val="18"/>
          <w:lang w:eastAsia="en-US"/>
        </w:rPr>
        <mc:AlternateContent>
          <mc:Choice Requires="wps">
            <w:drawing>
              <wp:anchor distT="45720" distB="45720" distL="114300" distR="114300" simplePos="0" relativeHeight="251760640" behindDoc="0" locked="0" layoutInCell="1" allowOverlap="1" wp14:anchorId="2AAE2A69" wp14:editId="769DBC8F">
                <wp:simplePos x="0" y="0"/>
                <wp:positionH relativeFrom="page">
                  <wp:posOffset>3705225</wp:posOffset>
                </wp:positionH>
                <wp:positionV relativeFrom="paragraph">
                  <wp:posOffset>95885</wp:posOffset>
                </wp:positionV>
                <wp:extent cx="3733800" cy="28765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876550"/>
                        </a:xfrm>
                        <a:prstGeom prst="rect">
                          <a:avLst/>
                        </a:prstGeom>
                        <a:solidFill>
                          <a:srgbClr val="FFFFFF"/>
                        </a:solidFill>
                        <a:ln w="9525">
                          <a:noFill/>
                          <a:miter lim="800000"/>
                          <a:headEnd/>
                          <a:tailEnd/>
                        </a:ln>
                      </wps:spPr>
                      <wps:txbx>
                        <w:txbxContent>
                          <w:p w:rsidR="0039615E" w:rsidRPr="00CD30B5" w:rsidRDefault="000B336E" w:rsidP="0039615E">
                            <w:pPr>
                              <w:jc w:val="center"/>
                              <w:rPr>
                                <w:rFonts w:ascii="Open Sans" w:hAnsi="Open Sans" w:cs="Open Sans"/>
                                <w:b/>
                                <w:sz w:val="20"/>
                                <w:szCs w:val="20"/>
                              </w:rPr>
                            </w:pPr>
                            <w:r>
                              <w:rPr>
                                <w:rFonts w:ascii="Open Sans" w:hAnsi="Open Sans" w:cs="Open Sans"/>
                                <w:b/>
                                <w:noProof/>
                                <w:sz w:val="20"/>
                                <w:szCs w:val="20"/>
                                <w:lang w:eastAsia="en-US"/>
                              </w:rPr>
                              <w:t>Biotechnology Research</w:t>
                            </w:r>
                            <w:r w:rsidR="0039615E" w:rsidRPr="00661F24">
                              <w:rPr>
                                <w:rFonts w:ascii="Open Sans" w:hAnsi="Open Sans" w:cs="Open Sans"/>
                                <w:b/>
                                <w:sz w:val="20"/>
                                <w:szCs w:val="20"/>
                              </w:rPr>
                              <w:t xml:space="preserve"> Related Occupations with </w:t>
                            </w:r>
                            <w:r w:rsidR="0039615E">
                              <w:rPr>
                                <w:rFonts w:ascii="Open Sans" w:hAnsi="Open Sans" w:cs="Open Sans"/>
                                <w:b/>
                                <w:sz w:val="20"/>
                                <w:szCs w:val="20"/>
                              </w:rPr>
                              <w:t xml:space="preserve">Positive Growth </w:t>
                            </w:r>
                            <w:proofErr w:type="gramStart"/>
                            <w:r w:rsidR="0039615E">
                              <w:rPr>
                                <w:rFonts w:ascii="Open Sans" w:hAnsi="Open Sans" w:cs="Open Sans"/>
                                <w:b/>
                                <w:sz w:val="20"/>
                                <w:szCs w:val="20"/>
                              </w:rPr>
                              <w:t>In</w:t>
                            </w:r>
                            <w:proofErr w:type="gramEnd"/>
                            <w:r w:rsidR="0039615E">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766"/>
                              <w:gridCol w:w="1766"/>
                              <w:gridCol w:w="1766"/>
                            </w:tblGrid>
                            <w:tr w:rsidR="0039615E" w:rsidRPr="00661F2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39615E" w:rsidRPr="00661F24" w:rsidRDefault="0039615E">
                                  <w:pPr>
                                    <w:rPr>
                                      <w:rFonts w:ascii="Open Sans" w:hAnsi="Open Sans" w:cs="Open Sans"/>
                                    </w:rPr>
                                  </w:pPr>
                                  <w:r w:rsidRPr="00661F24">
                                    <w:rPr>
                                      <w:rFonts w:ascii="Open Sans" w:hAnsi="Open Sans" w:cs="Open Sans"/>
                                    </w:rPr>
                                    <w:t>Occupations</w:t>
                                  </w:r>
                                </w:p>
                              </w:tc>
                              <w:tc>
                                <w:tcPr>
                                  <w:tcW w:w="1766" w:type="dxa"/>
                                  <w:shd w:val="clear" w:color="auto" w:fill="5EC8F8"/>
                                </w:tcPr>
                                <w:p w:rsidR="0039615E" w:rsidRPr="00661F24" w:rsidRDefault="0039615E">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39615E" w:rsidRPr="00661F24" w:rsidRDefault="0039615E">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39615E"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Forensic Science Tech</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3.80%</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10</w:t>
                                  </w:r>
                                </w:p>
                              </w:tc>
                            </w:tr>
                            <w:tr w:rsidR="0039615E" w:rsidRPr="00661F24" w:rsidTr="00D94774">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Biomedical Engineer</w:t>
                                  </w:r>
                                </w:p>
                              </w:tc>
                              <w:tc>
                                <w:tcPr>
                                  <w:tcW w:w="1766" w:type="dxa"/>
                                </w:tcPr>
                                <w:p w:rsidR="0039615E" w:rsidRPr="00661F24"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28.00%</w:t>
                                  </w:r>
                                </w:p>
                              </w:tc>
                              <w:tc>
                                <w:tcPr>
                                  <w:tcW w:w="1766" w:type="dxa"/>
                                </w:tcPr>
                                <w:p w:rsidR="0039615E" w:rsidRPr="00661F24"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w:t>
                                  </w:r>
                                </w:p>
                              </w:tc>
                            </w:tr>
                            <w:tr w:rsidR="0039615E"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Clinical Laboratory Technicians</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18.7%</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310</w:t>
                                  </w:r>
                                </w:p>
                              </w:tc>
                            </w:tr>
                          </w:tbl>
                          <w:p w:rsidR="0039615E" w:rsidRDefault="0039615E" w:rsidP="0039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E2A69" id="_x0000_s1039" type="#_x0000_t202" style="position:absolute;margin-left:291.75pt;margin-top:7.55pt;width:294pt;height:226.5pt;z-index:251760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rAJQIAACUEAAAOAAAAZHJzL2Uyb0RvYy54bWysU9uO2yAQfa/Uf0C8N07sZDdrxVlts01V&#10;aXuRdvsBGOMYFRgKJHb69R1wkkbbt6o8IIYZDmfOzKzuB63IQTgvwVR0NplSIgyHRppdRb+/bN8t&#10;KfGBmYYpMKKiR+Hp/frtm1VvS5FDB6oRjiCI8WVvK9qFYMss87wTmvkJWGHQ2YLTLKDpdlnjWI/o&#10;WmX5dHqT9eAa64AL7/H2cXTSdcJvW8HD17b1IhBVUeQW0u7SXsc9W69YuXPMdpKfaLB/YKGZNPjp&#10;BeqRBUb2Tv4FpSV34KENEw46g7aVXKQcMJvZ9FU2zx2zIuWC4nh7kcn/P1j+5fDNEdlUtCgoMUxj&#10;jV7EEMh7GEge5emtLzHq2WJcGPAay5xS9fYJ+A9PDGw6ZnbiwTnoO8EapDeLL7OrpyOOjyB1/xka&#10;/IbtAySgoXU6aodqEETHMh0vpYlUOF4Wt0WxnKKLoy9f3t4sFql4GSvPz63z4aMATeKhog5rn+DZ&#10;4cmHSIeV55D4mwclm61UKhluV2+UIweGfbJNK2XwKkwZ0lf0bpEvErKB+D61kJYB+1hJXVGkiWvs&#10;rCjHB9OkkMCkGs/IRJmTPlGSUZww1EOqxKw4615Dc0TFHIx9i3OGhw7cL0p67NmK+p975gQl6pNB&#10;1e9m83ls8mTMF7c5Gu7aU197mOEIVdFAyXjchDQYUQ8DD1idVibdYhlHJifO2ItJztPcxGa/tlPU&#10;n+le/wYAAP//AwBQSwMEFAAGAAgAAAAhAAcZ25PfAAAACwEAAA8AAABkcnMvZG93bnJldi54bWxM&#10;j8tOwzAQRfdI/IM1SGwQdQLNgxCnAiQQ25Z+wCSeJhGxHcVuk/490xVdztyjO2fKzWIGcaLJ984q&#10;iFcRCLKN071tFex/Ph9zED6g1Tg4SwrO5GFT3d6UWGg32y2ddqEVXGJ9gQq6EMZCSt90ZNCv3EiW&#10;s4ObDAYep1bqCWcuN4N8iqJUGuwtX+hwpI+Omt/d0Sg4fM8Pyctcf4V9tl2n79hntTsrdX+3vL2C&#10;CLSEfxgu+qwOFTvV7mi1F4OCJH9OGOUgiUFcgDiLeVMrWKd5DLIq5fUP1R8AAAD//wMAUEsBAi0A&#10;FAAGAAgAAAAhALaDOJL+AAAA4QEAABMAAAAAAAAAAAAAAAAAAAAAAFtDb250ZW50X1R5cGVzXS54&#10;bWxQSwECLQAUAAYACAAAACEAOP0h/9YAAACUAQAACwAAAAAAAAAAAAAAAAAvAQAAX3JlbHMvLnJl&#10;bHNQSwECLQAUAAYACAAAACEAaWjqwCUCAAAlBAAADgAAAAAAAAAAAAAAAAAuAgAAZHJzL2Uyb0Rv&#10;Yy54bWxQSwECLQAUAAYACAAAACEABxnbk98AAAALAQAADwAAAAAAAAAAAAAAAAB/BAAAZHJzL2Rv&#10;d25yZXYueG1sUEsFBgAAAAAEAAQA8wAAAIsFAAAAAA==&#10;" stroked="f">
                <v:textbox>
                  <w:txbxContent>
                    <w:p w:rsidR="0039615E" w:rsidRPr="00CD30B5" w:rsidRDefault="000B336E" w:rsidP="0039615E">
                      <w:pPr>
                        <w:jc w:val="center"/>
                        <w:rPr>
                          <w:rFonts w:ascii="Open Sans" w:hAnsi="Open Sans" w:cs="Open Sans"/>
                          <w:b/>
                          <w:sz w:val="20"/>
                          <w:szCs w:val="20"/>
                        </w:rPr>
                      </w:pPr>
                      <w:r>
                        <w:rPr>
                          <w:rFonts w:ascii="Open Sans" w:hAnsi="Open Sans" w:cs="Open Sans"/>
                          <w:b/>
                          <w:noProof/>
                          <w:sz w:val="20"/>
                          <w:szCs w:val="20"/>
                          <w:lang w:eastAsia="en-US"/>
                        </w:rPr>
                        <w:t>Biotechnology Research</w:t>
                      </w:r>
                      <w:r w:rsidR="0039615E" w:rsidRPr="00661F24">
                        <w:rPr>
                          <w:rFonts w:ascii="Open Sans" w:hAnsi="Open Sans" w:cs="Open Sans"/>
                          <w:b/>
                          <w:sz w:val="20"/>
                          <w:szCs w:val="20"/>
                        </w:rPr>
                        <w:t xml:space="preserve"> Related Occupations with </w:t>
                      </w:r>
                      <w:r w:rsidR="0039615E">
                        <w:rPr>
                          <w:rFonts w:ascii="Open Sans" w:hAnsi="Open Sans" w:cs="Open Sans"/>
                          <w:b/>
                          <w:sz w:val="20"/>
                          <w:szCs w:val="20"/>
                        </w:rPr>
                        <w:t xml:space="preserve">Positive Growth </w:t>
                      </w:r>
                      <w:proofErr w:type="gramStart"/>
                      <w:r w:rsidR="0039615E">
                        <w:rPr>
                          <w:rFonts w:ascii="Open Sans" w:hAnsi="Open Sans" w:cs="Open Sans"/>
                          <w:b/>
                          <w:sz w:val="20"/>
                          <w:szCs w:val="20"/>
                        </w:rPr>
                        <w:t>In</w:t>
                      </w:r>
                      <w:proofErr w:type="gramEnd"/>
                      <w:r w:rsidR="0039615E">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766"/>
                        <w:gridCol w:w="1766"/>
                        <w:gridCol w:w="1766"/>
                      </w:tblGrid>
                      <w:tr w:rsidR="0039615E" w:rsidRPr="00661F2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39615E" w:rsidRPr="00661F24" w:rsidRDefault="0039615E">
                            <w:pPr>
                              <w:rPr>
                                <w:rFonts w:ascii="Open Sans" w:hAnsi="Open Sans" w:cs="Open Sans"/>
                              </w:rPr>
                            </w:pPr>
                            <w:r w:rsidRPr="00661F24">
                              <w:rPr>
                                <w:rFonts w:ascii="Open Sans" w:hAnsi="Open Sans" w:cs="Open Sans"/>
                              </w:rPr>
                              <w:t>Occupations</w:t>
                            </w:r>
                          </w:p>
                        </w:tc>
                        <w:tc>
                          <w:tcPr>
                            <w:tcW w:w="1766" w:type="dxa"/>
                            <w:shd w:val="clear" w:color="auto" w:fill="5EC8F8"/>
                          </w:tcPr>
                          <w:p w:rsidR="0039615E" w:rsidRPr="00661F24" w:rsidRDefault="0039615E">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39615E" w:rsidRPr="00661F24" w:rsidRDefault="0039615E">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39615E"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Forensic Science Tech</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3.80%</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10</w:t>
                            </w:r>
                          </w:p>
                        </w:tc>
                      </w:tr>
                      <w:tr w:rsidR="0039615E" w:rsidRPr="00661F24" w:rsidTr="00D94774">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Biomedical Engineer</w:t>
                            </w:r>
                          </w:p>
                        </w:tc>
                        <w:tc>
                          <w:tcPr>
                            <w:tcW w:w="1766" w:type="dxa"/>
                          </w:tcPr>
                          <w:p w:rsidR="0039615E" w:rsidRPr="00661F24"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28.00%</w:t>
                            </w:r>
                          </w:p>
                        </w:tc>
                        <w:tc>
                          <w:tcPr>
                            <w:tcW w:w="1766" w:type="dxa"/>
                          </w:tcPr>
                          <w:p w:rsidR="0039615E" w:rsidRPr="00661F24" w:rsidRDefault="000B336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w:t>
                            </w:r>
                          </w:p>
                        </w:tc>
                      </w:tr>
                      <w:tr w:rsidR="0039615E"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39615E" w:rsidRPr="00661F24" w:rsidRDefault="000B336E">
                            <w:pPr>
                              <w:rPr>
                                <w:rFonts w:ascii="Open Sans" w:hAnsi="Open Sans" w:cs="Open Sans"/>
                              </w:rPr>
                            </w:pPr>
                            <w:r>
                              <w:rPr>
                                <w:rFonts w:ascii="Open Sans" w:hAnsi="Open Sans" w:cs="Open Sans"/>
                              </w:rPr>
                              <w:t>Clinical Laboratory Technicians</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18.7%</w:t>
                            </w:r>
                          </w:p>
                        </w:tc>
                        <w:tc>
                          <w:tcPr>
                            <w:tcW w:w="1766" w:type="dxa"/>
                          </w:tcPr>
                          <w:p w:rsidR="0039615E" w:rsidRPr="00661F24" w:rsidRDefault="000B336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310</w:t>
                            </w:r>
                          </w:p>
                        </w:tc>
                      </w:tr>
                    </w:tbl>
                    <w:p w:rsidR="0039615E" w:rsidRDefault="0039615E" w:rsidP="0039615E"/>
                  </w:txbxContent>
                </v:textbox>
                <w10:wrap anchorx="page"/>
              </v:shape>
            </w:pict>
          </mc:Fallback>
        </mc:AlternateContent>
      </w:r>
    </w:p>
    <w:sectPr w:rsidR="008B23F9" w:rsidSect="0039615E">
      <w:headerReference w:type="default" r:id="rId35"/>
      <w:pgSz w:w="12240" w:h="15840"/>
      <w:pgMar w:top="36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12" w:rsidRDefault="007C7912">
      <w:pPr>
        <w:spacing w:after="0" w:line="240" w:lineRule="auto"/>
      </w:pPr>
      <w:r>
        <w:separator/>
      </w:r>
    </w:p>
  </w:endnote>
  <w:endnote w:type="continuationSeparator" w:id="0">
    <w:p w:rsidR="007C7912" w:rsidRDefault="007C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12" w:rsidRDefault="007C7912">
      <w:pPr>
        <w:spacing w:after="0" w:line="240" w:lineRule="auto"/>
      </w:pPr>
      <w:r>
        <w:separator/>
      </w:r>
    </w:p>
  </w:footnote>
  <w:footnote w:type="continuationSeparator" w:id="0">
    <w:p w:rsidR="007C7912" w:rsidRDefault="007C7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16" w:rsidRDefault="0077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456AF"/>
    <w:rsid w:val="0005330D"/>
    <w:rsid w:val="000634BA"/>
    <w:rsid w:val="00091FD5"/>
    <w:rsid w:val="00094D63"/>
    <w:rsid w:val="0009713F"/>
    <w:rsid w:val="000B336E"/>
    <w:rsid w:val="000C088A"/>
    <w:rsid w:val="000C4587"/>
    <w:rsid w:val="000C4C2D"/>
    <w:rsid w:val="000C6936"/>
    <w:rsid w:val="000D5CDB"/>
    <w:rsid w:val="000F7DBF"/>
    <w:rsid w:val="00106213"/>
    <w:rsid w:val="00147A5E"/>
    <w:rsid w:val="00163116"/>
    <w:rsid w:val="00163EB6"/>
    <w:rsid w:val="00167292"/>
    <w:rsid w:val="001C2902"/>
    <w:rsid w:val="001C2D6B"/>
    <w:rsid w:val="001D1438"/>
    <w:rsid w:val="001D43ED"/>
    <w:rsid w:val="001F394B"/>
    <w:rsid w:val="002046CB"/>
    <w:rsid w:val="00206DE9"/>
    <w:rsid w:val="002113CD"/>
    <w:rsid w:val="00222CB3"/>
    <w:rsid w:val="00245CDF"/>
    <w:rsid w:val="002540ED"/>
    <w:rsid w:val="00274B0C"/>
    <w:rsid w:val="0027549F"/>
    <w:rsid w:val="00294BED"/>
    <w:rsid w:val="002A522C"/>
    <w:rsid w:val="002B642C"/>
    <w:rsid w:val="002C2586"/>
    <w:rsid w:val="002D4B30"/>
    <w:rsid w:val="002D5014"/>
    <w:rsid w:val="002F0D75"/>
    <w:rsid w:val="00302300"/>
    <w:rsid w:val="00345E4B"/>
    <w:rsid w:val="003466E2"/>
    <w:rsid w:val="00353C36"/>
    <w:rsid w:val="00357D48"/>
    <w:rsid w:val="0039615E"/>
    <w:rsid w:val="003A26CA"/>
    <w:rsid w:val="003A4716"/>
    <w:rsid w:val="003B1D88"/>
    <w:rsid w:val="003C3616"/>
    <w:rsid w:val="003D5930"/>
    <w:rsid w:val="003E4529"/>
    <w:rsid w:val="003E652B"/>
    <w:rsid w:val="003F6C58"/>
    <w:rsid w:val="00413E85"/>
    <w:rsid w:val="004155A0"/>
    <w:rsid w:val="00427DA2"/>
    <w:rsid w:val="00432307"/>
    <w:rsid w:val="00440737"/>
    <w:rsid w:val="004869F6"/>
    <w:rsid w:val="00497FBE"/>
    <w:rsid w:val="004A10C6"/>
    <w:rsid w:val="004E63E0"/>
    <w:rsid w:val="004F2FA5"/>
    <w:rsid w:val="00503E27"/>
    <w:rsid w:val="00514485"/>
    <w:rsid w:val="005322E6"/>
    <w:rsid w:val="0053513E"/>
    <w:rsid w:val="00547184"/>
    <w:rsid w:val="00563966"/>
    <w:rsid w:val="005850F9"/>
    <w:rsid w:val="00595D47"/>
    <w:rsid w:val="005C3B77"/>
    <w:rsid w:val="005D1A38"/>
    <w:rsid w:val="005E396E"/>
    <w:rsid w:val="005F1B7B"/>
    <w:rsid w:val="005F2D1C"/>
    <w:rsid w:val="00611F01"/>
    <w:rsid w:val="0064240B"/>
    <w:rsid w:val="00650261"/>
    <w:rsid w:val="00650E10"/>
    <w:rsid w:val="00653679"/>
    <w:rsid w:val="00672D17"/>
    <w:rsid w:val="006B05EA"/>
    <w:rsid w:val="006B53D3"/>
    <w:rsid w:val="006B5EFA"/>
    <w:rsid w:val="006C3906"/>
    <w:rsid w:val="006D0404"/>
    <w:rsid w:val="006E7604"/>
    <w:rsid w:val="00705267"/>
    <w:rsid w:val="00710629"/>
    <w:rsid w:val="00724E98"/>
    <w:rsid w:val="0073374A"/>
    <w:rsid w:val="00736820"/>
    <w:rsid w:val="00747702"/>
    <w:rsid w:val="0077125D"/>
    <w:rsid w:val="00776B16"/>
    <w:rsid w:val="00777C4A"/>
    <w:rsid w:val="00790195"/>
    <w:rsid w:val="007910D8"/>
    <w:rsid w:val="007C6C3D"/>
    <w:rsid w:val="007C7912"/>
    <w:rsid w:val="007D08D0"/>
    <w:rsid w:val="007D1D4D"/>
    <w:rsid w:val="007E494A"/>
    <w:rsid w:val="007E6B8C"/>
    <w:rsid w:val="0081090B"/>
    <w:rsid w:val="00820B35"/>
    <w:rsid w:val="00851DDD"/>
    <w:rsid w:val="00863065"/>
    <w:rsid w:val="008661A8"/>
    <w:rsid w:val="00894B0D"/>
    <w:rsid w:val="008A0103"/>
    <w:rsid w:val="008A187E"/>
    <w:rsid w:val="008A6901"/>
    <w:rsid w:val="008B23F9"/>
    <w:rsid w:val="008E7DFF"/>
    <w:rsid w:val="00923ACC"/>
    <w:rsid w:val="00945230"/>
    <w:rsid w:val="009759DD"/>
    <w:rsid w:val="009B681F"/>
    <w:rsid w:val="009F1042"/>
    <w:rsid w:val="00A16E1E"/>
    <w:rsid w:val="00A374F7"/>
    <w:rsid w:val="00A62A42"/>
    <w:rsid w:val="00A63AD5"/>
    <w:rsid w:val="00A73DF4"/>
    <w:rsid w:val="00A7500A"/>
    <w:rsid w:val="00AA2945"/>
    <w:rsid w:val="00AB3BDC"/>
    <w:rsid w:val="00AF06B2"/>
    <w:rsid w:val="00AF2715"/>
    <w:rsid w:val="00B041ED"/>
    <w:rsid w:val="00B314FC"/>
    <w:rsid w:val="00B326C7"/>
    <w:rsid w:val="00B36C59"/>
    <w:rsid w:val="00B4112E"/>
    <w:rsid w:val="00B50176"/>
    <w:rsid w:val="00B97189"/>
    <w:rsid w:val="00BA7916"/>
    <w:rsid w:val="00BB141C"/>
    <w:rsid w:val="00BC6F9F"/>
    <w:rsid w:val="00BD0F08"/>
    <w:rsid w:val="00BE122B"/>
    <w:rsid w:val="00BF06F6"/>
    <w:rsid w:val="00BF31AD"/>
    <w:rsid w:val="00C00493"/>
    <w:rsid w:val="00C07D63"/>
    <w:rsid w:val="00C13098"/>
    <w:rsid w:val="00C32604"/>
    <w:rsid w:val="00C333B5"/>
    <w:rsid w:val="00C53C4C"/>
    <w:rsid w:val="00C6516A"/>
    <w:rsid w:val="00C706D3"/>
    <w:rsid w:val="00C71104"/>
    <w:rsid w:val="00C77D2D"/>
    <w:rsid w:val="00C803B2"/>
    <w:rsid w:val="00C804A3"/>
    <w:rsid w:val="00C81BCD"/>
    <w:rsid w:val="00C8287A"/>
    <w:rsid w:val="00C9129C"/>
    <w:rsid w:val="00C97F04"/>
    <w:rsid w:val="00CB29EE"/>
    <w:rsid w:val="00CC5896"/>
    <w:rsid w:val="00CD09F3"/>
    <w:rsid w:val="00CE1CD8"/>
    <w:rsid w:val="00D028B1"/>
    <w:rsid w:val="00D1586B"/>
    <w:rsid w:val="00D16386"/>
    <w:rsid w:val="00D16559"/>
    <w:rsid w:val="00D235C3"/>
    <w:rsid w:val="00D33A21"/>
    <w:rsid w:val="00D4122A"/>
    <w:rsid w:val="00D56028"/>
    <w:rsid w:val="00D74D96"/>
    <w:rsid w:val="00D82BCB"/>
    <w:rsid w:val="00DC2014"/>
    <w:rsid w:val="00DD7F4F"/>
    <w:rsid w:val="00DF0413"/>
    <w:rsid w:val="00DF3B0C"/>
    <w:rsid w:val="00E10D11"/>
    <w:rsid w:val="00E23048"/>
    <w:rsid w:val="00E2582D"/>
    <w:rsid w:val="00E76296"/>
    <w:rsid w:val="00E77AA9"/>
    <w:rsid w:val="00E91ACA"/>
    <w:rsid w:val="00EB6ED5"/>
    <w:rsid w:val="00EC20F4"/>
    <w:rsid w:val="00EC6EF7"/>
    <w:rsid w:val="00ED1E0F"/>
    <w:rsid w:val="00F06D47"/>
    <w:rsid w:val="00F147E7"/>
    <w:rsid w:val="00F21CFB"/>
    <w:rsid w:val="00F41AD0"/>
    <w:rsid w:val="00F44196"/>
    <w:rsid w:val="00F56465"/>
    <w:rsid w:val="00F65DD0"/>
    <w:rsid w:val="00F94059"/>
    <w:rsid w:val="00FA5030"/>
    <w:rsid w:val="00FA610F"/>
    <w:rsid w:val="00FB26C8"/>
    <w:rsid w:val="00FC0EBF"/>
    <w:rsid w:val="00FC1FE3"/>
    <w:rsid w:val="00FE0485"/>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Borders>
        <w:top w:val="single" w:sz="4" w:space="0" w:color="B3B3B7" w:themeColor="accent5" w:themeTint="99"/>
        <w:bottom w:val="single" w:sz="4" w:space="0" w:color="B3B3B7" w:themeColor="accent5" w:themeTint="99"/>
        <w:insideH w:val="single" w:sz="4" w:space="0" w:color="B3B3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4-Accent3">
    <w:name w:val="Grid Table 4 Accent 3"/>
    <w:basedOn w:val="TableNormal"/>
    <w:uiPriority w:val="49"/>
    <w:rsid w:val="00BC6F9F"/>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color w:val="FFFFFF" w:themeColor="background1"/>
      </w:rPr>
      <w:tblPr/>
      <w:tcPr>
        <w:tcBorders>
          <w:top w:val="single" w:sz="4" w:space="0" w:color="08CC78" w:themeColor="accent3"/>
          <w:left w:val="single" w:sz="4" w:space="0" w:color="08CC78" w:themeColor="accent3"/>
          <w:bottom w:val="single" w:sz="4" w:space="0" w:color="08CC78" w:themeColor="accent3"/>
          <w:right w:val="single" w:sz="4" w:space="0" w:color="08CC78" w:themeColor="accent3"/>
          <w:insideH w:val="nil"/>
          <w:insideV w:val="nil"/>
        </w:tcBorders>
        <w:shd w:val="clear" w:color="auto" w:fill="08CC78" w:themeFill="accent3"/>
      </w:tcPr>
    </w:tblStylePr>
    <w:tblStylePr w:type="lastRow">
      <w:rPr>
        <w:b/>
        <w:bCs/>
      </w:rPr>
      <w:tblPr/>
      <w:tcPr>
        <w:tcBorders>
          <w:top w:val="double" w:sz="4" w:space="0" w:color="08CC78" w:themeColor="accent3"/>
        </w:tcBorders>
      </w:tcPr>
    </w:tblStylePr>
    <w:tblStylePr w:type="firstCol">
      <w:rPr>
        <w:b/>
        <w:bCs/>
      </w:rPr>
    </w:tblStylePr>
    <w:tblStylePr w:type="lastCol">
      <w:rPr>
        <w:b/>
        <w:bCs/>
      </w:rPr>
    </w:tblStylePr>
    <w:tblStylePr w:type="band1Vert">
      <w:tblPr/>
      <w:tcPr>
        <w:shd w:val="clear" w:color="auto" w:fill="C5FCE4" w:themeFill="accent3" w:themeFillTint="33"/>
      </w:tcPr>
    </w:tblStylePr>
    <w:tblStylePr w:type="band1Horz">
      <w:tblPr/>
      <w:tcPr>
        <w:shd w:val="clear" w:color="auto" w:fill="C5FCE4" w:themeFill="accent3" w:themeFillTint="33"/>
      </w:tcPr>
    </w:tblStylePr>
  </w:style>
  <w:style w:type="table" w:styleId="GridTable5Dark">
    <w:name w:val="Grid Table 5 Dark"/>
    <w:basedOn w:val="TableNormal"/>
    <w:uiPriority w:val="50"/>
    <w:rsid w:val="00BC6F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2C2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2C2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2C2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2C2C" w:themeFill="text1"/>
      </w:tcPr>
    </w:tblStylePr>
    <w:tblStylePr w:type="band1Vert">
      <w:tblPr/>
      <w:tcPr>
        <w:shd w:val="clear" w:color="auto" w:fill="AAAAAA" w:themeFill="text1" w:themeFillTint="66"/>
      </w:tcPr>
    </w:tblStylePr>
    <w:tblStylePr w:type="band1Horz">
      <w:tblPr/>
      <w:tcPr>
        <w:shd w:val="clear" w:color="auto" w:fill="AAAAAA" w:themeFill="text1" w:themeFillTint="66"/>
      </w:tcPr>
    </w:tblStylePr>
  </w:style>
  <w:style w:type="table" w:styleId="GridTable2-Accent5">
    <w:name w:val="Grid Table 2 Accent 5"/>
    <w:basedOn w:val="TableNormal"/>
    <w:uiPriority w:val="47"/>
    <w:rsid w:val="0039615E"/>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3961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0.png"/><Relationship Id="rId21" Type="http://schemas.openxmlformats.org/officeDocument/2006/relationships/diagramQuickStyle" Target="diagrams/quickStyle3.xml"/><Relationship Id="rId34" Type="http://schemas.openxmlformats.org/officeDocument/2006/relationships/hyperlink" Target="http://www.hosa.org"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hosa.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20.png"/><Relationship Id="rId30" Type="http://schemas.openxmlformats.org/officeDocument/2006/relationships/hyperlink" Target="http://www.tennesseepromise.gov"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dgm:t>
        <a:bodyPr/>
        <a:lstStyle/>
        <a:p>
          <a:endParaRPr lang="en-US"/>
        </a:p>
      </dgm:t>
    </dgm:pt>
    <dgm:pt modelId="{DC93DC03-F2EA-4583-885C-8F613653706D}">
      <dgm:prSet phldrT="[Text]" custT="1"/>
      <dgm:spPr>
        <a:xfrm>
          <a:off x="1858893" y="481590"/>
          <a:ext cx="1557332" cy="1065644"/>
        </a:xfrm>
        <a:solidFill>
          <a:schemeClr val="tx2">
            <a:lumMod val="60000"/>
            <a:lumOff val="40000"/>
          </a:schemeClr>
        </a:solidFill>
      </dgm:spPr>
      <dgm:t>
        <a:bodyPr/>
        <a:lstStyle/>
        <a:p>
          <a:endParaRPr lang="en-US" sz="1400" b="1">
            <a:latin typeface="Corbel" panose="020B0503020204020204"/>
            <a:ea typeface="+mn-ea"/>
            <a:cs typeface="+mn-cs"/>
          </a:endParaRPr>
        </a:p>
        <a:p>
          <a:r>
            <a:rPr lang="en-US" sz="1200" b="0">
              <a:latin typeface="Open Sans" panose="020B0606030504020204" pitchFamily="34" charset="0"/>
              <a:ea typeface="Open Sans" panose="020B0606030504020204" pitchFamily="34" charset="0"/>
              <a:cs typeface="Open Sans" panose="020B0606030504020204" pitchFamily="34" charset="0"/>
            </a:rPr>
            <a:t>Diagnostic Medicine</a:t>
          </a:r>
        </a:p>
        <a:p>
          <a:endParaRPr lang="en-US" sz="1600">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dgm:t>
        <a:bodyPr/>
        <a:lstStyle/>
        <a:p>
          <a:endParaRPr lang="en-US"/>
        </a:p>
      </dgm:t>
    </dgm:pt>
    <dgm:pt modelId="{07EDE9F0-84EB-40FB-A1B0-0B9F31F427C5}">
      <dgm:prSet custT="1"/>
      <dgm:spPr>
        <a:xfrm>
          <a:off x="5336986" y="502085"/>
          <a:ext cx="1384516" cy="1024654"/>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Biomedical Applications and/or Forensic Science</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Anatomy &amp; Physiology</a:t>
          </a:r>
        </a:p>
      </dgm:t>
    </dgm:pt>
    <dgm:pt modelId="{0ED9F89A-B3A3-40C3-B4A3-551F2BD0185F}" type="sibTrans" cxnId="{2B8E94FB-E6DF-4056-A5C0-A1A10F5E74EE}">
      <dgm:prSet/>
      <dgm:spPr/>
      <dgm:t>
        <a:bodyPr/>
        <a:lstStyle/>
        <a:p>
          <a:endParaRPr lang="en-US"/>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dgm:t>
        <a:bodyPr/>
        <a:lstStyle/>
        <a:p>
          <a:endParaRPr lang="en-US"/>
        </a:p>
      </dgm:t>
    </dgm:pt>
    <dgm:pt modelId="{3B10C42D-AC6F-4947-A263-C1552BFC4291}" type="pres">
      <dgm:prSet presAssocID="{B91178BF-7736-46EE-BFF0-89EDA43AF5D7}" presName="sibTrans" presStyleLbl="sibTrans2D1" presStyleIdx="0" presStyleCnt="3"/>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dgm:t>
        <a:bodyPr/>
        <a:lstStyle/>
        <a:p>
          <a:endParaRPr lang="en-US"/>
        </a:p>
      </dgm:t>
    </dgm:pt>
    <dgm:pt modelId="{7C8C725A-ECA6-4C3C-BE0A-59E0299A6D3C}" type="pres">
      <dgm:prSet presAssocID="{95935DCA-BD23-488D-A7CC-3C69C7FBB65D}" presName="sibTrans" presStyleLbl="sibTrans2D1" presStyleIdx="1" presStyleCnt="3"/>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dgm:t>
        <a:bodyPr/>
        <a:lstStyle/>
        <a:p>
          <a:endParaRPr lang="en-US"/>
        </a:p>
      </dgm:t>
    </dgm:pt>
    <dgm:pt modelId="{CE9576B7-96AC-4CE4-8DB7-FA6AF212B65A}" type="pres">
      <dgm:prSet presAssocID="{0ED9F89A-B3A3-40C3-B4A3-551F2BD0185F}" presName="sibTrans" presStyleLbl="sibTrans2D1" presStyleIdx="2" presStyleCnt="3"/>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dgm:t>
        <a:bodyPr/>
        <a:lstStyle/>
        <a:p>
          <a:endParaRPr lang="en-US"/>
        </a:p>
      </dgm:t>
    </dgm:pt>
  </dgm:ptLst>
  <dgm:cxnLst>
    <dgm:cxn modelId="{152588D1-C1C9-43DD-8A1D-2186A892F77A}" srcId="{A06BB630-75B5-44D5-B7E5-E6B98824625A}" destId="{02B0E57E-9A23-42FD-9BE0-5749E4EB669A}" srcOrd="0" destOrd="0" parTransId="{095959B9-8FD1-496C-A1B9-2AB0504B09B6}" sibTransId="{B91178BF-7736-46EE-BFF0-89EDA43AF5D7}"/>
    <dgm:cxn modelId="{F1F3FF35-0D5F-4CA1-939A-0999504D3FE5}" type="presOf" srcId="{07EDE9F0-84EB-40FB-A1B0-0B9F31F427C5}" destId="{55E70A7F-E463-47E5-AE51-95BFFFCB9E9E}" srcOrd="0" destOrd="0" presId="urn:microsoft.com/office/officeart/2005/8/layout/process1"/>
    <dgm:cxn modelId="{B0D49B11-403D-4E18-B1B8-50102161BA7E}" type="presOf" srcId="{2E47D5A5-4EC3-4D60-8850-374F8B9A1D1E}" destId="{4127462E-C82B-404D-89EE-C8BF0B18A8F1}"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29FF3343-65F3-474D-8A41-7E9BC68381B6}" type="presOf" srcId="{0ED9F89A-B3A3-40C3-B4A3-551F2BD0185F}" destId="{8D00303B-2326-461F-83DD-A50A5C6B9388}" srcOrd="1"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79D4531-F1BB-454C-A96E-2933BCE2A27B}" srcId="{A06BB630-75B5-44D5-B7E5-E6B98824625A}" destId="{07EDE9F0-84EB-40FB-A1B0-0B9F31F427C5}" srcOrd="3" destOrd="0" parTransId="{D331F682-134B-45DC-99D7-B4BC445BBC51}" sibTransId="{604AE6FD-CF98-4C48-8FD8-14582BB03F60}"/>
    <dgm:cxn modelId="{27CAEACD-4374-40B8-8538-F12CB511EB9C}" type="presOf" srcId="{95935DCA-BD23-488D-A7CC-3C69C7FBB65D}" destId="{7C8C725A-ECA6-4C3C-BE0A-59E0299A6D3C}" srcOrd="0" destOrd="0" presId="urn:microsoft.com/office/officeart/2005/8/layout/process1"/>
    <dgm:cxn modelId="{4DAF449D-1937-42D6-8607-A9B2F3B67AFB}" type="presOf" srcId="{A06BB630-75B5-44D5-B7E5-E6B98824625A}" destId="{94A7264A-AB99-476E-9CE6-63C7AAD7D7DD}" srcOrd="0" destOrd="0" presId="urn:microsoft.com/office/officeart/2005/8/layout/process1"/>
    <dgm:cxn modelId="{0D53D7E3-65EE-43B7-83D7-90C3FD9B1F1D}" type="presOf" srcId="{0ED9F89A-B3A3-40C3-B4A3-551F2BD0185F}" destId="{CE9576B7-96AC-4CE4-8DB7-FA6AF212B65A}" srcOrd="0" destOrd="0" presId="urn:microsoft.com/office/officeart/2005/8/layout/process1"/>
    <dgm:cxn modelId="{D335C5E4-29EE-4132-9B0C-77D499D19CDF}" type="presOf" srcId="{B91178BF-7736-46EE-BFF0-89EDA43AF5D7}" destId="{3B10C42D-AC6F-4947-A263-C1552BFC4291}" srcOrd="0" destOrd="0" presId="urn:microsoft.com/office/officeart/2005/8/layout/process1"/>
    <dgm:cxn modelId="{2F221919-5F29-40B8-A316-99C68A673321}" type="presOf" srcId="{DC93DC03-F2EA-4583-885C-8F613653706D}" destId="{FBCB3EA0-CAF6-4E51-AE62-78F0DD0880A6}" srcOrd="0" destOrd="0" presId="urn:microsoft.com/office/officeart/2005/8/layout/process1"/>
    <dgm:cxn modelId="{A2938E54-C830-4F38-A099-77C695A2C949}" type="presOf" srcId="{B91178BF-7736-46EE-BFF0-89EDA43AF5D7}" destId="{5688EA06-BE27-4105-BFF2-CC07B087E78B}" srcOrd="1" destOrd="0" presId="urn:microsoft.com/office/officeart/2005/8/layout/process1"/>
    <dgm:cxn modelId="{DE45D1C2-1FCD-4818-A704-A1BE00C817DD}" type="presOf" srcId="{95935DCA-BD23-488D-A7CC-3C69C7FBB65D}" destId="{65AA8E9C-58B8-4BD2-A8E7-AAA73A3C4EF6}" srcOrd="1" destOrd="0" presId="urn:microsoft.com/office/officeart/2005/8/layout/process1"/>
    <dgm:cxn modelId="{8D4E1A2F-0DB4-4ED3-8219-947235971B84}" type="presOf" srcId="{02B0E57E-9A23-42FD-9BE0-5749E4EB669A}" destId="{4024E5E8-8DB8-47B9-B9EA-77BF8CC30C58}" srcOrd="0" destOrd="0" presId="urn:microsoft.com/office/officeart/2005/8/layout/process1"/>
    <dgm:cxn modelId="{D50D6DFE-8543-4D24-9571-84E654974A15}" type="presParOf" srcId="{94A7264A-AB99-476E-9CE6-63C7AAD7D7DD}" destId="{4024E5E8-8DB8-47B9-B9EA-77BF8CC30C58}" srcOrd="0" destOrd="0" presId="urn:microsoft.com/office/officeart/2005/8/layout/process1"/>
    <dgm:cxn modelId="{1B329D1D-5356-454F-9BC1-9286166CB152}" type="presParOf" srcId="{94A7264A-AB99-476E-9CE6-63C7AAD7D7DD}" destId="{3B10C42D-AC6F-4947-A263-C1552BFC4291}" srcOrd="1" destOrd="0" presId="urn:microsoft.com/office/officeart/2005/8/layout/process1"/>
    <dgm:cxn modelId="{5350EB31-F3E3-4696-9435-7450B2491EED}" type="presParOf" srcId="{3B10C42D-AC6F-4947-A263-C1552BFC4291}" destId="{5688EA06-BE27-4105-BFF2-CC07B087E78B}" srcOrd="0" destOrd="0" presId="urn:microsoft.com/office/officeart/2005/8/layout/process1"/>
    <dgm:cxn modelId="{BFBD8F21-9181-463B-A098-4D297620D0CD}" type="presParOf" srcId="{94A7264A-AB99-476E-9CE6-63C7AAD7D7DD}" destId="{FBCB3EA0-CAF6-4E51-AE62-78F0DD0880A6}" srcOrd="2" destOrd="0" presId="urn:microsoft.com/office/officeart/2005/8/layout/process1"/>
    <dgm:cxn modelId="{1FA02FA4-379A-4132-B4C9-8308F4447EE1}" type="presParOf" srcId="{94A7264A-AB99-476E-9CE6-63C7AAD7D7DD}" destId="{7C8C725A-ECA6-4C3C-BE0A-59E0299A6D3C}" srcOrd="3" destOrd="0" presId="urn:microsoft.com/office/officeart/2005/8/layout/process1"/>
    <dgm:cxn modelId="{45DB1D66-B858-4C7B-8988-EE69E5085C59}" type="presParOf" srcId="{7C8C725A-ECA6-4C3C-BE0A-59E0299A6D3C}" destId="{65AA8E9C-58B8-4BD2-A8E7-AAA73A3C4EF6}" srcOrd="0" destOrd="0" presId="urn:microsoft.com/office/officeart/2005/8/layout/process1"/>
    <dgm:cxn modelId="{399DFF3F-EC5F-4251-8F07-0816764FBA28}" type="presParOf" srcId="{94A7264A-AB99-476E-9CE6-63C7AAD7D7DD}" destId="{4127462E-C82B-404D-89EE-C8BF0B18A8F1}" srcOrd="4" destOrd="0" presId="urn:microsoft.com/office/officeart/2005/8/layout/process1"/>
    <dgm:cxn modelId="{E294477F-8725-4526-9C14-FD14D2BEA80E}" type="presParOf" srcId="{94A7264A-AB99-476E-9CE6-63C7AAD7D7DD}" destId="{CE9576B7-96AC-4CE4-8DB7-FA6AF212B65A}" srcOrd="5" destOrd="0" presId="urn:microsoft.com/office/officeart/2005/8/layout/process1"/>
    <dgm:cxn modelId="{9B9FB6B2-7E5F-4D05-934B-2207BD733725}" type="presParOf" srcId="{CE9576B7-96AC-4CE4-8DB7-FA6AF212B65A}" destId="{8D00303B-2326-461F-83DD-A50A5C6B9388}" srcOrd="0" destOrd="0" presId="urn:microsoft.com/office/officeart/2005/8/layout/process1"/>
    <dgm:cxn modelId="{DB683708-4FBB-42D1-80BD-4D213B58BDD8}"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318572" y="1350252"/>
          <a:ext cx="2506032" cy="553796"/>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Biotechnology Technician or Forensic Science Technician</a:t>
          </a:r>
        </a:p>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2301608" y="1577880"/>
          <a:ext cx="1522996" cy="653169"/>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and Master's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2332048" y="2049364"/>
          <a:ext cx="1144880" cy="2715329"/>
        </a:xfrm>
        <a:solidFill>
          <a:sysClr val="window" lastClr="FFFFFF">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Forensic Science</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70708" y="1015430"/>
          <a:ext cx="3496863" cy="636566"/>
        </a:xfrm>
        <a:solidFill>
          <a:srgbClr val="ADB9CA"/>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Biotechnology Research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279745" y="1502734"/>
          <a:ext cx="1006704" cy="2065055"/>
        </a:xfrm>
        <a:solidFill>
          <a:sysClr val="window" lastClr="FFFFFF">
            <a:hueOff val="0"/>
            <a:satOff val="0"/>
            <a:lumOff val="0"/>
            <a:alphaOff val="0"/>
          </a:sysClr>
        </a:solidFill>
        <a:ln w="12700" cap="flat" cmpd="sng" algn="ctr">
          <a:solidFill>
            <a:srgbClr val="44546A">
              <a:lumMod val="60000"/>
              <a:lumOff val="40000"/>
            </a:srgbClr>
          </a:solidFill>
          <a:prstDash val="solid"/>
          <a:miter lim="800000"/>
        </a:ln>
        <a:effectLst/>
      </dgm:spPr>
      <dgm:t>
        <a:bodyPr/>
        <a:lstStyle/>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7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postsecondary institutions in Anatomy &amp; Physiology and Medical Terminology</a:t>
          </a:r>
        </a:p>
        <a:p>
          <a:endPar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High School graduates may be employed as Laboratory Glass Washers with on-the-job training.</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7261D6E-B8AC-4D59-8D80-48A2785C4D97}">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Biology</a:t>
          </a:r>
        </a:p>
      </dgm:t>
    </dgm:pt>
    <dgm:pt modelId="{F8E933DB-BD8B-46A6-B431-D084D3F14E68}" type="parTrans" cxnId="{53C27C93-A205-43BE-B513-AC893094E324}">
      <dgm:prSet/>
      <dgm:spPr/>
      <dgm:t>
        <a:bodyPr/>
        <a:lstStyle/>
        <a:p>
          <a:endParaRPr lang="en-US"/>
        </a:p>
      </dgm:t>
    </dgm:pt>
    <dgm:pt modelId="{4E6FFB20-4D42-4641-9D5F-4F1B1FAB6742}" type="sibTrans" cxnId="{53C27C93-A205-43BE-B513-AC893094E324}">
      <dgm:prSet/>
      <dgm:spPr/>
      <dgm:t>
        <a:bodyPr/>
        <a:lstStyle/>
        <a:p>
          <a:endParaRPr lang="en-US"/>
        </a:p>
      </dgm:t>
    </dgm:pt>
    <dgm:pt modelId="{F036830F-0D1F-4482-A03E-3F670AADAC58}">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Medical Laboratory Technology</a:t>
          </a:r>
        </a:p>
      </dgm:t>
    </dgm:pt>
    <dgm:pt modelId="{D59C1ADA-2129-4796-83EC-D454F4B11D41}" type="parTrans" cxnId="{BADF3F47-9C0B-4735-8C33-549EA6EF7D85}">
      <dgm:prSet/>
      <dgm:spPr/>
      <dgm:t>
        <a:bodyPr/>
        <a:lstStyle/>
        <a:p>
          <a:endParaRPr lang="en-US"/>
        </a:p>
      </dgm:t>
    </dgm:pt>
    <dgm:pt modelId="{871F4511-9CBF-41A5-A85D-6E39A7287418}" type="sibTrans" cxnId="{BADF3F47-9C0B-4735-8C33-549EA6EF7D85}">
      <dgm:prSet/>
      <dgm:spPr/>
      <dgm:t>
        <a:bodyPr/>
        <a:lstStyle/>
        <a:p>
          <a:endParaRPr lang="en-US"/>
        </a:p>
      </dgm:t>
    </dgm:pt>
    <dgm:pt modelId="{776CBAE3-3037-4620-8EEF-6855B387253C}">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&amp; Volunteer State Community Colleges</a:t>
          </a:r>
        </a:p>
      </dgm:t>
    </dgm:pt>
    <dgm:pt modelId="{EAE70800-CDC4-4C12-A9F7-F67F024A3AF1}" type="parTrans" cxnId="{AA795712-C293-4665-AC61-D7FB651D6F75}">
      <dgm:prSet/>
      <dgm:spPr/>
      <dgm:t>
        <a:bodyPr/>
        <a:lstStyle/>
        <a:p>
          <a:endParaRPr lang="en-US"/>
        </a:p>
      </dgm:t>
    </dgm:pt>
    <dgm:pt modelId="{438B3022-6C92-4293-85B5-B737E3513E81}" type="sibTrans" cxnId="{AA795712-C293-4665-AC61-D7FB651D6F75}">
      <dgm:prSet/>
      <dgm:spPr/>
      <dgm:t>
        <a:bodyPr/>
        <a:lstStyle/>
        <a:p>
          <a:endParaRPr lang="en-US"/>
        </a:p>
      </dgm:t>
    </dgm:pt>
    <dgm:pt modelId="{B0AE1301-F24D-413A-82F1-EB63374A6078}">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dgm:t>
    </dgm:pt>
    <dgm:pt modelId="{98EBE5CF-9113-4FE0-A415-C54D115BA074}" type="parTrans" cxnId="{273146A9-9216-4027-9649-7F73BA988AFE}">
      <dgm:prSet/>
      <dgm:spPr/>
      <dgm:t>
        <a:bodyPr/>
        <a:lstStyle/>
        <a:p>
          <a:endParaRPr lang="en-US"/>
        </a:p>
      </dgm:t>
    </dgm:pt>
    <dgm:pt modelId="{6DE728E9-F632-4B0E-BADE-FE2A55158479}" type="sibTrans" cxnId="{273146A9-9216-4027-9649-7F73BA988AFE}">
      <dgm:prSet/>
      <dgm:spPr/>
      <dgm:t>
        <a:bodyPr/>
        <a:lstStyle/>
        <a:p>
          <a:endParaRPr lang="en-US"/>
        </a:p>
      </dgm:t>
    </dgm:pt>
    <dgm:pt modelId="{D365407A-9BDD-41A7-AD7C-BFC2C5A5650B}">
      <dgm:prSet phldrT="[Text]" custT="1"/>
      <dgm:spPr>
        <a:xfrm>
          <a:off x="1338766" y="1759396"/>
          <a:ext cx="966837" cy="2707790"/>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All community colleges in Tennessee offer an A.S. in Biology with the exception of Southwest Tennessee Community College</a:t>
          </a:r>
        </a:p>
      </dgm:t>
    </dgm:pt>
    <dgm:pt modelId="{56673CD0-6149-4B8E-B5C6-C98916FA869A}" type="parTrans" cxnId="{8674D851-F517-46C0-9203-61BECEB14371}">
      <dgm:prSet/>
      <dgm:spPr/>
      <dgm:t>
        <a:bodyPr/>
        <a:lstStyle/>
        <a:p>
          <a:endParaRPr lang="en-US"/>
        </a:p>
      </dgm:t>
    </dgm:pt>
    <dgm:pt modelId="{42DC2204-789A-4C5F-8FE2-C22FDB57098B}" type="sibTrans" cxnId="{8674D851-F517-46C0-9203-61BECEB14371}">
      <dgm:prSet/>
      <dgm:spPr/>
      <dgm:t>
        <a:bodyPr/>
        <a:lstStyle/>
        <a:p>
          <a:endParaRPr lang="en-US"/>
        </a:p>
      </dgm:t>
    </dgm:pt>
    <dgm:pt modelId="{DF290B4C-2AE4-4317-A28B-5D8B52E5485B}">
      <dgm:prSet phldrT="[Text]" custT="1"/>
      <dgm:spPr>
        <a:xfrm>
          <a:off x="2332048" y="2049364"/>
          <a:ext cx="1144880" cy="2715329"/>
        </a:xfrm>
        <a:solidFill>
          <a:sysClr val="window" lastClr="FFFFFF">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a:t>
          </a: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Biology/Chemistry</a:t>
          </a:r>
        </a:p>
      </dgm:t>
    </dgm:pt>
    <dgm:pt modelId="{3CFBD4D3-3CE1-451A-AEB7-82B5CE519F4E}" type="parTrans" cxnId="{57BC2EBE-27EF-420A-95AE-44E4407887E8}">
      <dgm:prSet/>
      <dgm:spPr/>
      <dgm:t>
        <a:bodyPr/>
        <a:lstStyle/>
        <a:p>
          <a:endParaRPr lang="en-US"/>
        </a:p>
      </dgm:t>
    </dgm:pt>
    <dgm:pt modelId="{4B0369D2-11AE-4B39-8624-7E17005741CE}" type="sibTrans" cxnId="{57BC2EBE-27EF-420A-95AE-44E4407887E8}">
      <dgm:prSet/>
      <dgm:spPr/>
      <dgm:t>
        <a:bodyPr/>
        <a:lstStyle/>
        <a:p>
          <a:endParaRPr lang="en-US"/>
        </a:p>
      </dgm:t>
    </dgm:pt>
    <dgm:pt modelId="{3F01D1E4-A216-4231-8377-FBB0E7CF20CA}">
      <dgm:prSet phldrT="[Text]" custT="1"/>
      <dgm:spPr>
        <a:xfrm>
          <a:off x="2332048" y="2049364"/>
          <a:ext cx="1144880" cy="2715329"/>
        </a:xfrm>
        <a:solidFill>
          <a:sysClr val="window" lastClr="FFFFFF">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majority of Tennessee public colleges and universities offer Bachelor's degrees in Biology and Chemistry</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FDD5A4F1-CFF8-43AE-B120-1FF29E5BB17C}" type="parTrans" cxnId="{1A77C4B6-7307-4D9F-9D9A-F11E28D13CE9}">
      <dgm:prSet/>
      <dgm:spPr/>
      <dgm:t>
        <a:bodyPr/>
        <a:lstStyle/>
        <a:p>
          <a:endParaRPr lang="en-US"/>
        </a:p>
      </dgm:t>
    </dgm:pt>
    <dgm:pt modelId="{C2CE0DAB-DC45-4E78-938C-9A4D605B812C}" type="sibTrans" cxnId="{1A77C4B6-7307-4D9F-9D9A-F11E28D13CE9}">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91961" custScaleY="114946" custLinFactNeighborX="4304" custLinFactNeighborY="-1865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X="85956" custScaleY="193572" custLinFactNeighborX="20774" custLinFactNeighborY="38870">
        <dgm:presLayoutVars>
          <dgm:chMax val="0"/>
          <dgm:chPref val="0"/>
          <dgm:bulletEnabled val="1"/>
        </dgm:presLayoutVars>
      </dgm:prSet>
      <dgm:spPr>
        <a:prstGeom prst="rect">
          <a:avLst/>
        </a:prstGeom>
      </dgm:spPr>
      <dgm:t>
        <a:bodyPr/>
        <a:lstStyle/>
        <a:p>
          <a:endParaRPr lang="en-US"/>
        </a:p>
      </dgm:t>
    </dgm:pt>
    <dgm:pt modelId="{DBAB5CBF-6C26-4872-B512-00074CA2E5CA}" type="pres">
      <dgm:prSet presAssocID="{641A358D-DB8F-4A5E-83E8-CE215FD1C16F}" presName="parentText2" presStyleLbl="node1" presStyleIdx="1" presStyleCnt="3" custScaleX="95237" custLinFactNeighborX="5459" custLinFactNeighborY="99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6A9DAE1-33D1-4189-87F5-D4E75D8364E3}" type="pres">
      <dgm:prSet presAssocID="{641A358D-DB8F-4A5E-83E8-CE215FD1C16F}" presName="childText2" presStyleLbl="solidAlignAcc1" presStyleIdx="1" presStyleCnt="3" custScaleX="82552" custScaleY="253820" custLinFactNeighborX="9495" custLinFactNeighborY="75749">
        <dgm:presLayoutVars>
          <dgm:chMax val="0"/>
          <dgm:chPref val="0"/>
          <dgm:bulletEnabled val="1"/>
        </dgm:presLayoutVars>
      </dgm:prSet>
      <dgm:spPr>
        <a:prstGeom prst="rect">
          <a:avLst/>
        </a:prstGeom>
      </dgm:spPr>
      <dgm:t>
        <a:bodyPr/>
        <a:lstStyle/>
        <a:p>
          <a:endParaRPr lang="en-US"/>
        </a:p>
      </dgm:t>
    </dgm:pt>
    <dgm:pt modelId="{99757302-4F56-4AA6-8050-DB7838F8F01E}" type="pres">
      <dgm:prSet presAssocID="{CF9DD42D-577C-4D69-A6A8-726E47CFE915}" presName="parentText3" presStyleLbl="node1" presStyleIdx="2" presStyleCnt="3" custScaleX="104302" custScaleY="117944" custLinFactNeighborX="2897" custLinFactNeighborY="1774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7A2C183-B51D-439A-842F-D3AFF3BD348E}" type="pres">
      <dgm:prSet presAssocID="{CF9DD42D-577C-4D69-A6A8-726E47CFE915}" presName="childText3" presStyleLbl="solidAlignAcc1" presStyleIdx="2" presStyleCnt="3" custScaleX="97754" custScaleY="258307" custLinFactNeighborX="1906" custLinFactNeighborY="87999">
        <dgm:presLayoutVars>
          <dgm:chMax val="0"/>
          <dgm:chPref val="0"/>
          <dgm:bulletEnabled val="1"/>
        </dgm:presLayoutVars>
      </dgm:prSet>
      <dgm:spPr>
        <a:prstGeom prst="rect">
          <a:avLst/>
        </a:prstGeom>
      </dgm:spPr>
      <dgm:t>
        <a:bodyPr/>
        <a:lstStyle/>
        <a:p>
          <a:endParaRPr lang="en-US"/>
        </a:p>
      </dgm:t>
    </dgm:pt>
  </dgm:ptLst>
  <dgm:cxnLst>
    <dgm:cxn modelId="{DD4AF156-A4C2-4D6C-9993-F0717EAD3A5F}" srcId="{641A358D-DB8F-4A5E-83E8-CE215FD1C16F}" destId="{F5B53E59-FD4B-4B78-A278-DB9C27E35B13}" srcOrd="0" destOrd="0" parTransId="{332AA7FA-70CD-48B9-AF7F-82FA3A3AF65E}" sibTransId="{6CEBB1FA-FD25-4D4D-9E99-033392009B8E}"/>
    <dgm:cxn modelId="{8674D851-F517-46C0-9203-61BECEB14371}" srcId="{641A358D-DB8F-4A5E-83E8-CE215FD1C16F}" destId="{D365407A-9BDD-41A7-AD7C-BFC2C5A5650B}" srcOrd="5" destOrd="0" parTransId="{56673CD0-6149-4B8E-B5C6-C98916FA869A}" sibTransId="{42DC2204-789A-4C5F-8FE2-C22FDB57098B}"/>
    <dgm:cxn modelId="{BADF3F47-9C0B-4735-8C33-549EA6EF7D85}" srcId="{641A358D-DB8F-4A5E-83E8-CE215FD1C16F}" destId="{F036830F-0D1F-4482-A03E-3F670AADAC58}" srcOrd="1" destOrd="0" parTransId="{D59C1ADA-2129-4796-83EC-D454F4B11D41}" sibTransId="{871F4511-9CBF-41A5-A85D-6E39A7287418}"/>
    <dgm:cxn modelId="{A8303587-BC3F-4A55-B9A6-1A7B1B1D6D77}" srcId="{76704EC9-74AD-4FC8-BEDC-F68AAD668F20}" destId="{CF9DD42D-577C-4D69-A6A8-726E47CFE915}" srcOrd="2" destOrd="0" parTransId="{E78213BB-90C0-4C8C-965A-B8A35D606809}" sibTransId="{C4F96F98-04B1-4F35-9F9C-9A7DD508C459}"/>
    <dgm:cxn modelId="{AA795712-C293-4665-AC61-D7FB651D6F75}" srcId="{641A358D-DB8F-4A5E-83E8-CE215FD1C16F}" destId="{776CBAE3-3037-4620-8EEF-6855B387253C}" srcOrd="2" destOrd="0" parTransId="{EAE70800-CDC4-4C12-A9F7-F67F024A3AF1}" sibTransId="{438B3022-6C92-4293-85B5-B737E3513E81}"/>
    <dgm:cxn modelId="{4D89745D-8BA8-489D-A27E-015F262F00F3}" type="presOf" srcId="{CF9DD42D-577C-4D69-A6A8-726E47CFE915}" destId="{99757302-4F56-4AA6-8050-DB7838F8F01E}" srcOrd="0" destOrd="0" presId="urn:microsoft.com/office/officeart/2009/3/layout/IncreasingArrowsProcess"/>
    <dgm:cxn modelId="{42A76FFE-3FB1-4027-89E8-D05D2E7E2B43}" type="presOf" srcId="{3F01D1E4-A216-4231-8377-FBB0E7CF20CA}" destId="{47A2C183-B51D-439A-842F-D3AFF3BD348E}" srcOrd="0" destOrd="2" presId="urn:microsoft.com/office/officeart/2009/3/layout/IncreasingArrowsProcess"/>
    <dgm:cxn modelId="{4475E7A4-BABF-45B8-8B98-E30652C662F0}" type="presOf" srcId="{DF290B4C-2AE4-4317-A28B-5D8B52E5485B}" destId="{47A2C183-B51D-439A-842F-D3AFF3BD348E}" srcOrd="0" destOrd="1" presId="urn:microsoft.com/office/officeart/2009/3/layout/IncreasingArrowsProcess"/>
    <dgm:cxn modelId="{02419CA1-CFC2-4ECE-85B8-43D5E66D414D}" type="presOf" srcId="{776CBAE3-3037-4620-8EEF-6855B387253C}" destId="{46A9DAE1-33D1-4189-87F5-D4E75D8364E3}" srcOrd="0" destOrd="2" presId="urn:microsoft.com/office/officeart/2009/3/layout/IncreasingArrowsProcess"/>
    <dgm:cxn modelId="{1A77C4B6-7307-4D9F-9D9A-F11E28D13CE9}" srcId="{CF9DD42D-577C-4D69-A6A8-726E47CFE915}" destId="{3F01D1E4-A216-4231-8377-FBB0E7CF20CA}" srcOrd="2" destOrd="0" parTransId="{FDD5A4F1-CFF8-43AE-B120-1FF29E5BB17C}" sibTransId="{C2CE0DAB-DC45-4E78-938C-9A4D605B812C}"/>
    <dgm:cxn modelId="{C2ED38DA-7164-417D-BCBB-3C9F0D8D0AA8}" type="presOf" srcId="{F5B53E59-FD4B-4B78-A278-DB9C27E35B13}" destId="{46A9DAE1-33D1-4189-87F5-D4E75D8364E3}" srcOrd="0" destOrd="0" presId="urn:microsoft.com/office/officeart/2009/3/layout/IncreasingArrowsProcess"/>
    <dgm:cxn modelId="{FA182662-C7E4-4102-8AB0-E920470A266F}" type="presOf" srcId="{67261D6E-B8AC-4D59-8D80-48A2785C4D97}" destId="{46A9DAE1-33D1-4189-87F5-D4E75D8364E3}" srcOrd="0" destOrd="4"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7BC2EBE-27EF-420A-95AE-44E4407887E8}" srcId="{CF9DD42D-577C-4D69-A6A8-726E47CFE915}" destId="{DF290B4C-2AE4-4317-A28B-5D8B52E5485B}" srcOrd="1" destOrd="0" parTransId="{3CFBD4D3-3CE1-451A-AEB7-82B5CE519F4E}" sibTransId="{4B0369D2-11AE-4B39-8624-7E17005741CE}"/>
    <dgm:cxn modelId="{AAAF6E39-D6C5-4C8A-8764-EBF08C66587C}" type="presOf" srcId="{F036830F-0D1F-4482-A03E-3F670AADAC58}" destId="{46A9DAE1-33D1-4189-87F5-D4E75D8364E3}" srcOrd="0" destOrd="1" presId="urn:microsoft.com/office/officeart/2009/3/layout/IncreasingArrowsProcess"/>
    <dgm:cxn modelId="{53C27C93-A205-43BE-B513-AC893094E324}" srcId="{641A358D-DB8F-4A5E-83E8-CE215FD1C16F}" destId="{67261D6E-B8AC-4D59-8D80-48A2785C4D97}" srcOrd="4" destOrd="0" parTransId="{F8E933DB-BD8B-46A6-B431-D084D3F14E68}" sibTransId="{4E6FFB20-4D42-4641-9D5F-4F1B1FAB6742}"/>
    <dgm:cxn modelId="{7F0C526A-764F-4088-8C6B-6ECD9A854064}" type="presOf" srcId="{641A358D-DB8F-4A5E-83E8-CE215FD1C16F}" destId="{DBAB5CBF-6C26-4872-B512-00074CA2E5CA}" srcOrd="0" destOrd="0" presId="urn:microsoft.com/office/officeart/2009/3/layout/IncreasingArrowsProcess"/>
    <dgm:cxn modelId="{6031FF4D-4491-44C5-8FEB-EFD432BDBC10}" type="presOf" srcId="{76704EC9-74AD-4FC8-BEDC-F68AAD668F20}" destId="{A2846346-3AA5-414A-B22A-26A68D3A22B7}" srcOrd="0" destOrd="0" presId="urn:microsoft.com/office/officeart/2009/3/layout/IncreasingArrowsProcess"/>
    <dgm:cxn modelId="{4E09627D-FEFA-4737-8127-297F1885804E}" type="presOf" srcId="{8E9B6376-D83C-48D2-A0CF-6811A2B60F06}" destId="{47A2C183-B51D-439A-842F-D3AFF3BD348E}" srcOrd="0" destOrd="0" presId="urn:microsoft.com/office/officeart/2009/3/layout/IncreasingArrowsProcess"/>
    <dgm:cxn modelId="{0E491787-15F2-42E8-AB4B-B1912A6104E8}" type="presOf" srcId="{D365407A-9BDD-41A7-AD7C-BFC2C5A5650B}" destId="{46A9DAE1-33D1-4189-87F5-D4E75D8364E3}" srcOrd="0" destOrd="5" presId="urn:microsoft.com/office/officeart/2009/3/layout/IncreasingArrowsProcess"/>
    <dgm:cxn modelId="{3108CEB4-D7FD-4B64-9EA6-ED28CE2D0421}" type="presOf" srcId="{5481D553-90C0-4A28-96A8-814B225C04A2}" destId="{0CCCDCA0-11A9-4686-BDEF-415DF3488C0C}" srcOrd="0" destOrd="0" presId="urn:microsoft.com/office/officeart/2009/3/layout/IncreasingArrowsProcess"/>
    <dgm:cxn modelId="{206DEFFF-0111-4DDD-9030-E67BE3FAF816}" type="presOf" srcId="{2BA3CD26-1304-46CE-9BD3-5A2A55E47529}" destId="{B0D8F083-D2FE-4B0B-9647-024767D0612A}" srcOrd="0" destOrd="0" presId="urn:microsoft.com/office/officeart/2009/3/layout/IncreasingArrowsProcess"/>
    <dgm:cxn modelId="{273146A9-9216-4027-9649-7F73BA988AFE}" srcId="{641A358D-DB8F-4A5E-83E8-CE215FD1C16F}" destId="{B0AE1301-F24D-413A-82F1-EB63374A6078}" srcOrd="3" destOrd="0" parTransId="{98EBE5CF-9113-4FE0-A415-C54D115BA074}" sibTransId="{6DE728E9-F632-4B0E-BADE-FE2A55158479}"/>
    <dgm:cxn modelId="{508B9DEC-2F19-4E80-9133-09818B915EB5}" srcId="{76704EC9-74AD-4FC8-BEDC-F68AAD668F20}" destId="{641A358D-DB8F-4A5E-83E8-CE215FD1C16F}" srcOrd="1" destOrd="0" parTransId="{2D5F9B83-11FB-4F9F-9D11-BA7E5826C811}" sibTransId="{FC12FE34-195C-4DEC-880F-7D78864C2358}"/>
    <dgm:cxn modelId="{300934DC-F261-4AA7-82B7-C310C081CCF8}" srcId="{76704EC9-74AD-4FC8-BEDC-F68AAD668F20}" destId="{2BA3CD26-1304-46CE-9BD3-5A2A55E47529}" srcOrd="0" destOrd="0" parTransId="{2708E2B6-2E28-4966-BF3A-0F5E1DE0D19F}" sibTransId="{1BC59E1D-6CB2-46E2-AD46-EB61944E4C2F}"/>
    <dgm:cxn modelId="{19D3C94B-1128-4F11-B24A-6A06A3725D2E}" srcId="{2BA3CD26-1304-46CE-9BD3-5A2A55E47529}" destId="{5481D553-90C0-4A28-96A8-814B225C04A2}" srcOrd="0" destOrd="0" parTransId="{66F2F888-8B4D-4C3D-A900-92A182BA8BDB}" sibTransId="{EC9D33AB-CA6E-4BE1-AAAD-1905FB03DCD8}"/>
    <dgm:cxn modelId="{24A7D8BD-388B-452E-8BC5-73892E11647D}" type="presOf" srcId="{B0AE1301-F24D-413A-82F1-EB63374A6078}" destId="{46A9DAE1-33D1-4189-87F5-D4E75D8364E3}" srcOrd="0" destOrd="3" presId="urn:microsoft.com/office/officeart/2009/3/layout/IncreasingArrowsProcess"/>
    <dgm:cxn modelId="{9C018DB2-AABA-40D0-ABE0-7ECFA12DE78F}" type="presParOf" srcId="{A2846346-3AA5-414A-B22A-26A68D3A22B7}" destId="{B0D8F083-D2FE-4B0B-9647-024767D0612A}" srcOrd="0" destOrd="0" presId="urn:microsoft.com/office/officeart/2009/3/layout/IncreasingArrowsProcess"/>
    <dgm:cxn modelId="{619AF1E2-A3EA-4F69-8B94-7B32A4FEE2C7}" type="presParOf" srcId="{A2846346-3AA5-414A-B22A-26A68D3A22B7}" destId="{0CCCDCA0-11A9-4686-BDEF-415DF3488C0C}" srcOrd="1" destOrd="0" presId="urn:microsoft.com/office/officeart/2009/3/layout/IncreasingArrowsProcess"/>
    <dgm:cxn modelId="{F4F857CD-5681-4942-A41B-4B26FFC6A62E}" type="presParOf" srcId="{A2846346-3AA5-414A-B22A-26A68D3A22B7}" destId="{DBAB5CBF-6C26-4872-B512-00074CA2E5CA}" srcOrd="2" destOrd="0" presId="urn:microsoft.com/office/officeart/2009/3/layout/IncreasingArrowsProcess"/>
    <dgm:cxn modelId="{6CF4D0F5-59B8-4B00-AB94-0DB2BD52EC56}" type="presParOf" srcId="{A2846346-3AA5-414A-B22A-26A68D3A22B7}" destId="{46A9DAE1-33D1-4189-87F5-D4E75D8364E3}" srcOrd="3" destOrd="0" presId="urn:microsoft.com/office/officeart/2009/3/layout/IncreasingArrowsProcess"/>
    <dgm:cxn modelId="{F5561751-010C-4446-9448-F9EA6923D32B}" type="presParOf" srcId="{A2846346-3AA5-414A-B22A-26A68D3A22B7}" destId="{99757302-4F56-4AA6-8050-DB7838F8F01E}" srcOrd="4" destOrd="0" presId="urn:microsoft.com/office/officeart/2009/3/layout/IncreasingArrowsProcess"/>
    <dgm:cxn modelId="{40F67D69-C077-4F96-8B04-CCE5891CCAA6}" type="presParOf" srcId="{A2846346-3AA5-414A-B22A-26A68D3A22B7}" destId="{47A2C183-B51D-439A-842F-D3AFF3BD348E}"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dgm:spPr>
        <a:xfrm>
          <a:off x="0" y="1051967"/>
          <a:ext cx="856996" cy="177120"/>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dgm:spPr>
        <a:xfrm>
          <a:off x="0" y="1775017"/>
          <a:ext cx="856996" cy="17712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dgm:spPr>
        <a:xfrm>
          <a:off x="0" y="569064"/>
          <a:ext cx="856996" cy="177120"/>
        </a:xfr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dgm:spPr>
        <a:xfrm>
          <a:off x="0" y="1889938"/>
          <a:ext cx="1224280" cy="680400"/>
        </a:xfr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Research Coordinator ($101,922)</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dgm:spPr>
        <a:xfrm>
          <a:off x="0" y="1135642"/>
          <a:ext cx="1224280" cy="55755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Clinical Lab Technician (34,959)</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dgm:spPr>
        <a:xfrm>
          <a:off x="0" y="1889938"/>
          <a:ext cx="1224280" cy="680400"/>
        </a:xfr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Microbiologist ($56,526)</a:t>
          </a: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41670271-F637-4DB1-9D16-016A37825FF6}">
      <dgm:prSet phldrT="[Text]"/>
      <dgm:spPr>
        <a:xfrm>
          <a:off x="0" y="651303"/>
          <a:ext cx="1224280" cy="359100"/>
        </a:xfrm>
        <a:solidFill>
          <a:sysClr val="window" lastClr="FFFFFF">
            <a:alpha val="90000"/>
            <a:hueOff val="0"/>
            <a:satOff val="0"/>
            <a:lumOff val="0"/>
            <a:alphaOff val="0"/>
          </a:sysClr>
        </a:solidFill>
        <a:ln w="12700" cap="flat" cmpd="sng" algn="ctr">
          <a:solidFill>
            <a:sysClr val="window" lastClr="FFFFFF">
              <a:lumMod val="85000"/>
            </a:sysClr>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Laboratory Glass Ware Washer ($27,322)</a:t>
          </a:r>
        </a:p>
      </dgm:t>
    </dgm:pt>
    <dgm:pt modelId="{145788DC-9480-4413-AA60-9D2E386E4E05}" type="parTrans" cxnId="{D38F2EEE-8AAA-4870-852E-2FBB3F1B7B54}">
      <dgm:prSet/>
      <dgm:spPr/>
      <dgm:t>
        <a:bodyPr/>
        <a:lstStyle/>
        <a:p>
          <a:endParaRPr lang="en-US"/>
        </a:p>
      </dgm:t>
    </dgm:pt>
    <dgm:pt modelId="{A487A508-2539-4E32-93FD-153E48B69D17}" type="sibTrans" cxnId="{D38F2EEE-8AAA-4870-852E-2FBB3F1B7B54}">
      <dgm:prSet/>
      <dgm:spPr/>
      <dgm:t>
        <a:bodyPr/>
        <a:lstStyle/>
        <a:p>
          <a:endParaRPr lang="en-US"/>
        </a:p>
      </dgm:t>
    </dgm:pt>
    <dgm:pt modelId="{D3D2D72E-D532-464D-8B11-908812236D78}">
      <dgm:prSet phldrT="[Text]"/>
      <dgm:spPr>
        <a:xfrm>
          <a:off x="0" y="1889938"/>
          <a:ext cx="1224280" cy="680400"/>
        </a:xfr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Biological Technician ($38,677)</a:t>
          </a:r>
        </a:p>
      </dgm:t>
    </dgm:pt>
    <dgm:pt modelId="{D9AC2C4E-2827-428F-9A3F-F7EF71BF8AF1}" type="parTrans" cxnId="{E9B16103-84B8-4295-82AA-1CD8809A320F}">
      <dgm:prSet/>
      <dgm:spPr/>
      <dgm:t>
        <a:bodyPr/>
        <a:lstStyle/>
        <a:p>
          <a:endParaRPr lang="en-US"/>
        </a:p>
      </dgm:t>
    </dgm:pt>
    <dgm:pt modelId="{2646AFB7-1ACE-48A7-8DF6-42D165D4CA8E}" type="sibTrans" cxnId="{E9B16103-84B8-4295-82AA-1CD8809A320F}">
      <dgm:prSet/>
      <dgm:spPr/>
      <dgm:t>
        <a:bodyPr/>
        <a:lstStyle/>
        <a:p>
          <a:endParaRPr lang="en-US"/>
        </a:p>
      </dgm:t>
    </dgm:pt>
    <dgm:pt modelId="{684C8841-8FB2-4D5F-9B2F-23087ABC7633}">
      <dgm:prSet phldrT="[Text]"/>
      <dgm:spPr>
        <a:xfrm>
          <a:off x="0" y="1135642"/>
          <a:ext cx="1224280" cy="55755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Forensic Science Technician ($49,725)</a:t>
          </a:r>
        </a:p>
      </dgm:t>
    </dgm:pt>
    <dgm:pt modelId="{F7814E9E-BADB-4DF2-AC50-E343A3D4D2E3}" type="parTrans" cxnId="{C319D5D2-B356-47A9-8D4B-3F40831B45B8}">
      <dgm:prSet/>
      <dgm:spPr/>
      <dgm:t>
        <a:bodyPr/>
        <a:lstStyle/>
        <a:p>
          <a:endParaRPr lang="en-US"/>
        </a:p>
      </dgm:t>
    </dgm:pt>
    <dgm:pt modelId="{E60B33F0-A9EC-4715-A35A-997D50A88E43}" type="sibTrans" cxnId="{C319D5D2-B356-47A9-8D4B-3F40831B45B8}">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3"/>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3" custLinFactNeighborX="-100000" custLinFactNeighborY="2695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3" custLinFactY="2510" custLinFactNeighborX="10" custLinFactNeighborY="100000">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custLinFactX="-2254" custLinFactNeighborX="-100000" custLinFactNeighborY="28555">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Y="2384" custLinFactNeighborY="100000">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LinFactX="-751" custLinFactNeighborX="-100000" custLinFactNeighborY="53702">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custLinFactY="4838" custLinFactNeighborX="-526" custLinFactNeighborY="100000">
        <dgm:presLayoutVars>
          <dgm:bulletEnabled val="1"/>
        </dgm:presLayoutVars>
      </dgm:prSet>
      <dgm:spPr>
        <a:prstGeom prst="rect">
          <a:avLst/>
        </a:prstGeom>
      </dgm:spPr>
      <dgm:t>
        <a:bodyPr/>
        <a:lstStyle/>
        <a:p>
          <a:endParaRPr lang="en-US"/>
        </a:p>
      </dgm:t>
    </dgm:pt>
  </dgm:ptLst>
  <dgm:cxnLst>
    <dgm:cxn modelId="{C319D5D2-B356-47A9-8D4B-3F40831B45B8}" srcId="{DD41415C-A9A0-4031-8EAA-1A003BF91648}" destId="{684C8841-8FB2-4D5F-9B2F-23087ABC7633}" srcOrd="1" destOrd="0" parTransId="{F7814E9E-BADB-4DF2-AC50-E343A3D4D2E3}" sibTransId="{E60B33F0-A9EC-4715-A35A-997D50A88E43}"/>
    <dgm:cxn modelId="{C6B93053-63E4-47A2-AFD0-4F23C1CEFDE6}" type="presOf" srcId="{DD41415C-A9A0-4031-8EAA-1A003BF91648}" destId="{3481E42A-136B-4568-861A-E3FD24834900}" srcOrd="1" destOrd="0" presId="urn:microsoft.com/office/officeart/2005/8/layout/list1"/>
    <dgm:cxn modelId="{AF22E78B-9257-4E38-8A2D-B598C8EA2088}" type="presOf" srcId="{1EF69424-EB61-4353-818F-6985809F4700}" destId="{7A686985-39F8-4D78-AE8A-8B2CABE75958}" srcOrd="1" destOrd="0" presId="urn:microsoft.com/office/officeart/2005/8/layout/list1"/>
    <dgm:cxn modelId="{3FAAA9A8-98E9-4FA7-A0AC-0B8CA4764A31}" type="presOf" srcId="{0A802B39-43E3-4010-AC77-6836BC7DF76D}" destId="{278CF8E1-90A8-4926-9A9D-9B7C728DD063}" srcOrd="0" destOrd="0" presId="urn:microsoft.com/office/officeart/2005/8/layout/list1"/>
    <dgm:cxn modelId="{11D4F501-289A-4517-95F9-C0143C77AEB9}" type="presOf" srcId="{96C02AD0-3730-4471-9A87-69CEE3F34C93}" destId="{A9BE316A-9199-4AEC-98CD-F7845BBA9F90}" srcOrd="0" destOrd="2"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ECF48F85-74E4-4A2B-A14F-DFE21E40CDCB}" type="presOf" srcId="{8FAD86A8-0545-4634-9173-D0479052C5F9}" destId="{9281401B-0CA8-4261-BE29-D6CC5C2BEEBA}" srcOrd="0" destOrd="0" presId="urn:microsoft.com/office/officeart/2005/8/layout/list1"/>
    <dgm:cxn modelId="{6833EAA2-C207-4D5B-A3F0-60ADCEBC09D3}" srcId="{0A802B39-43E3-4010-AC77-6836BC7DF76D}" destId="{96C02AD0-3730-4471-9A87-69CEE3F34C93}" srcOrd="2" destOrd="0" parTransId="{64974F41-E7C4-4E05-B69D-346393C1C08F}" sibTransId="{A59B1A5C-08E5-41B9-9C64-A33C0BC3480A}"/>
    <dgm:cxn modelId="{66811232-3E30-4A39-A62F-01FB17D87FE4}" type="presOf" srcId="{D3D2D72E-D532-464D-8B11-908812236D78}" destId="{A9BE316A-9199-4AEC-98CD-F7845BBA9F90}" srcOrd="0"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2B503A1D-0551-4A6B-90F9-5078A188FEBD}" type="presOf" srcId="{0BA5CABD-13C8-4671-BCD9-B31A3D464A39}" destId="{A9BE316A-9199-4AEC-98CD-F7845BBA9F90}" srcOrd="0" destOrd="1" presId="urn:microsoft.com/office/officeart/2005/8/layout/list1"/>
    <dgm:cxn modelId="{D38F2EEE-8AAA-4870-852E-2FBB3F1B7B54}" srcId="{1EF69424-EB61-4353-818F-6985809F4700}" destId="{41670271-F637-4DB1-9D16-016A37825FF6}" srcOrd="0" destOrd="0" parTransId="{145788DC-9480-4413-AA60-9D2E386E4E05}" sibTransId="{A487A508-2539-4E32-93FD-153E48B69D17}"/>
    <dgm:cxn modelId="{8B2D1B12-8A20-4171-A26F-0E968D0E339C}" type="presOf" srcId="{1EF69424-EB61-4353-818F-6985809F4700}" destId="{6EA0CA05-F470-4E56-B66A-2FBB73C341AB}" srcOrd="0" destOrd="0" presId="urn:microsoft.com/office/officeart/2005/8/layout/list1"/>
    <dgm:cxn modelId="{F726E599-7A13-44E3-9AA9-53ECAAF95399}" type="presOf" srcId="{684C8841-8FB2-4D5F-9B2F-23087ABC7633}" destId="{D0BB9CA9-6186-46EA-ADD2-A2FF69B9306D}" srcOrd="0" destOrd="1" presId="urn:microsoft.com/office/officeart/2005/8/layout/list1"/>
    <dgm:cxn modelId="{ED41CA7F-EC0E-4D0A-A0DA-36A70BD28BB4}" srcId="{8FAD86A8-0545-4634-9173-D0479052C5F9}" destId="{0A802B39-43E3-4010-AC77-6836BC7DF76D}" srcOrd="2" destOrd="0" parTransId="{76CFE77A-D706-4A2B-855F-F251FF7C66B1}" sibTransId="{17E8D4F0-3BBE-4FB2-9120-BE62361FD160}"/>
    <dgm:cxn modelId="{607D3662-7A00-4E9D-8D05-8AD805CE95DF}" type="presOf" srcId="{0A802B39-43E3-4010-AC77-6836BC7DF76D}" destId="{FAD80E89-76CE-40F2-A1D9-D560FF2039DC}" srcOrd="1" destOrd="0" presId="urn:microsoft.com/office/officeart/2005/8/layout/list1"/>
    <dgm:cxn modelId="{5E712F1E-7E80-4DE8-AA4E-481E7D63C863}" type="presOf" srcId="{DD41415C-A9A0-4031-8EAA-1A003BF91648}" destId="{7F3AAFCE-6D9B-4BBB-A073-8A4A26CFB13E}" srcOrd="0" destOrd="0" presId="urn:microsoft.com/office/officeart/2005/8/layout/list1"/>
    <dgm:cxn modelId="{E9B16103-84B8-4295-82AA-1CD8809A320F}" srcId="{0A802B39-43E3-4010-AC77-6836BC7DF76D}" destId="{D3D2D72E-D532-464D-8B11-908812236D78}" srcOrd="0" destOrd="0" parTransId="{D9AC2C4E-2827-428F-9A3F-F7EF71BF8AF1}" sibTransId="{2646AFB7-1ACE-48A7-8DF6-42D165D4CA8E}"/>
    <dgm:cxn modelId="{00EA9880-42F7-4A07-B048-0C0D83EFE5F5}" type="presOf" srcId="{41670271-F637-4DB1-9D16-016A37825FF6}" destId="{B3A6F3EA-3825-4531-82BA-8BDB577DFF08}" srcOrd="0" destOrd="0" presId="urn:microsoft.com/office/officeart/2005/8/layout/list1"/>
    <dgm:cxn modelId="{C739E5B0-F0B7-4342-90E1-1CBB455DFA2D}" srcId="{0A802B39-43E3-4010-AC77-6836BC7DF76D}" destId="{0BA5CABD-13C8-4671-BCD9-B31A3D464A39}" srcOrd="1" destOrd="0" parTransId="{C0D3CFD9-1642-4E32-BB81-1F61010B7A47}" sibTransId="{9D8CED5F-0F67-465C-8C74-B890AF11C6CF}"/>
    <dgm:cxn modelId="{E7913FB8-6613-4622-A591-7909C1466AF5}" srcId="{8FAD86A8-0545-4634-9173-D0479052C5F9}" destId="{1EF69424-EB61-4353-818F-6985809F4700}" srcOrd="0" destOrd="0" parTransId="{06565063-27AC-4D7B-A605-AC2F4C9D86E7}" sibTransId="{5D80E1C8-E7B4-4258-8A6E-C593E3CB3FC6}"/>
    <dgm:cxn modelId="{ED69759C-0474-4C86-9198-011B6255527C}" type="presOf" srcId="{80BECD21-B1E7-46FC-9D60-C00239BFE9A1}" destId="{D0BB9CA9-6186-46EA-ADD2-A2FF69B9306D}" srcOrd="0" destOrd="0" presId="urn:microsoft.com/office/officeart/2005/8/layout/list1"/>
    <dgm:cxn modelId="{4D93F6C0-DC98-4F93-9EF0-160468D8BB3E}" type="presParOf" srcId="{9281401B-0CA8-4261-BE29-D6CC5C2BEEBA}" destId="{8307D83D-E8D0-469F-B8C7-31F7F37ACCC0}" srcOrd="0" destOrd="0" presId="urn:microsoft.com/office/officeart/2005/8/layout/list1"/>
    <dgm:cxn modelId="{80D97DAC-55F0-493C-8F33-826B944D38C3}" type="presParOf" srcId="{8307D83D-E8D0-469F-B8C7-31F7F37ACCC0}" destId="{6EA0CA05-F470-4E56-B66A-2FBB73C341AB}" srcOrd="0" destOrd="0" presId="urn:microsoft.com/office/officeart/2005/8/layout/list1"/>
    <dgm:cxn modelId="{2A27ED04-B3A4-42F8-8918-0FB918BA30DD}" type="presParOf" srcId="{8307D83D-E8D0-469F-B8C7-31F7F37ACCC0}" destId="{7A686985-39F8-4D78-AE8A-8B2CABE75958}" srcOrd="1" destOrd="0" presId="urn:microsoft.com/office/officeart/2005/8/layout/list1"/>
    <dgm:cxn modelId="{F3F5EC33-E8DA-4381-95F4-5CF05527A333}" type="presParOf" srcId="{9281401B-0CA8-4261-BE29-D6CC5C2BEEBA}" destId="{4E59B8FD-C1D4-4AF4-A359-A8D913AC5DE4}" srcOrd="1" destOrd="0" presId="urn:microsoft.com/office/officeart/2005/8/layout/list1"/>
    <dgm:cxn modelId="{AE561033-5765-4180-B03B-7E2DC9F1DBD5}" type="presParOf" srcId="{9281401B-0CA8-4261-BE29-D6CC5C2BEEBA}" destId="{B3A6F3EA-3825-4531-82BA-8BDB577DFF08}" srcOrd="2" destOrd="0" presId="urn:microsoft.com/office/officeart/2005/8/layout/list1"/>
    <dgm:cxn modelId="{2BF8D136-9246-4C0F-AE27-24991C73F04B}" type="presParOf" srcId="{9281401B-0CA8-4261-BE29-D6CC5C2BEEBA}" destId="{6B3AD7C7-7C05-4206-9ED0-0DFAABF4FF20}" srcOrd="3" destOrd="0" presId="urn:microsoft.com/office/officeart/2005/8/layout/list1"/>
    <dgm:cxn modelId="{3A44DB47-8C68-4352-94E1-89F979E4EF23}" type="presParOf" srcId="{9281401B-0CA8-4261-BE29-D6CC5C2BEEBA}" destId="{6E8803D9-A85F-468C-B288-1D9E190565B6}" srcOrd="4" destOrd="0" presId="urn:microsoft.com/office/officeart/2005/8/layout/list1"/>
    <dgm:cxn modelId="{2D04A8E6-27F5-4136-8B14-1D54487582DF}" type="presParOf" srcId="{6E8803D9-A85F-468C-B288-1D9E190565B6}" destId="{7F3AAFCE-6D9B-4BBB-A073-8A4A26CFB13E}" srcOrd="0" destOrd="0" presId="urn:microsoft.com/office/officeart/2005/8/layout/list1"/>
    <dgm:cxn modelId="{8218EF3E-7A42-4754-8F33-ABD0B4F04F3E}" type="presParOf" srcId="{6E8803D9-A85F-468C-B288-1D9E190565B6}" destId="{3481E42A-136B-4568-861A-E3FD24834900}" srcOrd="1" destOrd="0" presId="urn:microsoft.com/office/officeart/2005/8/layout/list1"/>
    <dgm:cxn modelId="{24378070-30ED-4F27-B232-097EAFEB2EAC}" type="presParOf" srcId="{9281401B-0CA8-4261-BE29-D6CC5C2BEEBA}" destId="{AA38BFB5-C4EA-4401-93DF-C85C95D42304}" srcOrd="5" destOrd="0" presId="urn:microsoft.com/office/officeart/2005/8/layout/list1"/>
    <dgm:cxn modelId="{081E28E1-0B3F-49AE-A929-420FCA1B2CFB}" type="presParOf" srcId="{9281401B-0CA8-4261-BE29-D6CC5C2BEEBA}" destId="{D0BB9CA9-6186-46EA-ADD2-A2FF69B9306D}" srcOrd="6" destOrd="0" presId="urn:microsoft.com/office/officeart/2005/8/layout/list1"/>
    <dgm:cxn modelId="{89EA1B39-3EFE-4FB8-98A6-BC391E166D3B}" type="presParOf" srcId="{9281401B-0CA8-4261-BE29-D6CC5C2BEEBA}" destId="{9AB75194-A567-4C15-8214-094CC1A032C5}" srcOrd="7" destOrd="0" presId="urn:microsoft.com/office/officeart/2005/8/layout/list1"/>
    <dgm:cxn modelId="{C5AC47B6-3D44-4C62-9C66-12FD0E531E1D}" type="presParOf" srcId="{9281401B-0CA8-4261-BE29-D6CC5C2BEEBA}" destId="{9C019CE3-EE6B-4C45-B6DF-AF6CE7385E46}" srcOrd="8" destOrd="0" presId="urn:microsoft.com/office/officeart/2005/8/layout/list1"/>
    <dgm:cxn modelId="{3F24EFC3-8A36-4862-9C19-F4FE1D4E178E}" type="presParOf" srcId="{9C019CE3-EE6B-4C45-B6DF-AF6CE7385E46}" destId="{278CF8E1-90A8-4926-9A9D-9B7C728DD063}" srcOrd="0" destOrd="0" presId="urn:microsoft.com/office/officeart/2005/8/layout/list1"/>
    <dgm:cxn modelId="{6F4669F9-8F2E-4918-800D-4B0A1B5C0696}" type="presParOf" srcId="{9C019CE3-EE6B-4C45-B6DF-AF6CE7385E46}" destId="{FAD80E89-76CE-40F2-A1D9-D560FF2039DC}" srcOrd="1" destOrd="0" presId="urn:microsoft.com/office/officeart/2005/8/layout/list1"/>
    <dgm:cxn modelId="{39375C24-0067-4289-A99B-9D2DB353CA32}" type="presParOf" srcId="{9281401B-0CA8-4261-BE29-D6CC5C2BEEBA}" destId="{1D6F18B3-7904-4E00-A96E-B011F797CE20}" srcOrd="9" destOrd="0" presId="urn:microsoft.com/office/officeart/2005/8/layout/list1"/>
    <dgm:cxn modelId="{F55F499C-7201-41A3-8485-DF84BF841532}"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2955" y="35521"/>
          <a:ext cx="1292065" cy="1138632"/>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36304" y="68870"/>
        <a:ext cx="1225367" cy="1071934"/>
      </dsp:txXfrm>
    </dsp:sp>
    <dsp:sp modelId="{3B10C42D-AC6F-4947-A263-C1552BFC4291}">
      <dsp:nvSpPr>
        <dsp:cNvPr id="0" name=""/>
        <dsp:cNvSpPr/>
      </dsp:nvSpPr>
      <dsp:spPr>
        <a:xfrm>
          <a:off x="1424227" y="444621"/>
          <a:ext cx="273917" cy="32043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4227" y="508707"/>
        <a:ext cx="191742" cy="192260"/>
      </dsp:txXfrm>
    </dsp:sp>
    <dsp:sp modelId="{FBCB3EA0-CAF6-4E51-AE62-78F0DD0880A6}">
      <dsp:nvSpPr>
        <dsp:cNvPr id="0" name=""/>
        <dsp:cNvSpPr/>
      </dsp:nvSpPr>
      <dsp:spPr>
        <a:xfrm>
          <a:off x="1811846" y="35521"/>
          <a:ext cx="1292065" cy="1138632"/>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latin typeface="Corbel" panose="020B0503020204020204"/>
            <a:ea typeface="+mn-ea"/>
            <a:cs typeface="+mn-cs"/>
          </a:endParaRPr>
        </a:p>
        <a:p>
          <a:pPr lvl="0" algn="ctr" defTabSz="6223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Diagnostic Medicine</a:t>
          </a:r>
        </a:p>
        <a:p>
          <a:pPr lvl="0" algn="ctr" defTabSz="622300">
            <a:lnSpc>
              <a:spcPct val="90000"/>
            </a:lnSpc>
            <a:spcBef>
              <a:spcPct val="0"/>
            </a:spcBef>
            <a:spcAft>
              <a:spcPct val="35000"/>
            </a:spcAft>
          </a:pPr>
          <a:endParaRPr lang="en-US" sz="1600" kern="1200">
            <a:latin typeface="Corbel" panose="020B0503020204020204"/>
            <a:ea typeface="+mn-ea"/>
            <a:cs typeface="+mn-cs"/>
          </a:endParaRPr>
        </a:p>
      </dsp:txBody>
      <dsp:txXfrm>
        <a:off x="1845195" y="68870"/>
        <a:ext cx="1225367" cy="1071934"/>
      </dsp:txXfrm>
    </dsp:sp>
    <dsp:sp modelId="{7C8C725A-ECA6-4C3C-BE0A-59E0299A6D3C}">
      <dsp:nvSpPr>
        <dsp:cNvPr id="0" name=""/>
        <dsp:cNvSpPr/>
      </dsp:nvSpPr>
      <dsp:spPr>
        <a:xfrm>
          <a:off x="3233118" y="444621"/>
          <a:ext cx="273917" cy="32043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118" y="508707"/>
        <a:ext cx="191742" cy="192260"/>
      </dsp:txXfrm>
    </dsp:sp>
    <dsp:sp modelId="{4127462E-C82B-404D-89EE-C8BF0B18A8F1}">
      <dsp:nvSpPr>
        <dsp:cNvPr id="0" name=""/>
        <dsp:cNvSpPr/>
      </dsp:nvSpPr>
      <dsp:spPr>
        <a:xfrm>
          <a:off x="3620738" y="35521"/>
          <a:ext cx="1292065" cy="1138632"/>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Anatomy &amp; Physiology</a:t>
          </a:r>
        </a:p>
      </dsp:txBody>
      <dsp:txXfrm>
        <a:off x="3654087" y="68870"/>
        <a:ext cx="1225367" cy="1071934"/>
      </dsp:txXfrm>
    </dsp:sp>
    <dsp:sp modelId="{CE9576B7-96AC-4CE4-8DB7-FA6AF212B65A}">
      <dsp:nvSpPr>
        <dsp:cNvPr id="0" name=""/>
        <dsp:cNvSpPr/>
      </dsp:nvSpPr>
      <dsp:spPr>
        <a:xfrm rot="21531050">
          <a:off x="5032459" y="426716"/>
          <a:ext cx="253775" cy="32043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32467" y="491565"/>
        <a:ext cx="177643" cy="192260"/>
      </dsp:txXfrm>
    </dsp:sp>
    <dsp:sp modelId="{55E70A7F-E463-47E5-AE51-95BFFFCB9E9E}">
      <dsp:nvSpPr>
        <dsp:cNvPr id="0" name=""/>
        <dsp:cNvSpPr/>
      </dsp:nvSpPr>
      <dsp:spPr>
        <a:xfrm>
          <a:off x="5391529" y="0"/>
          <a:ext cx="1292065" cy="1138632"/>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Biomedical Applications and/or Forensic Science</a:t>
          </a:r>
        </a:p>
      </dsp:txBody>
      <dsp:txXfrm>
        <a:off x="5424878" y="33349"/>
        <a:ext cx="1225367" cy="1071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70708" y="1015430"/>
          <a:ext cx="3496863" cy="636566"/>
        </a:xfrm>
        <a:prstGeom prst="rightArrow">
          <a:avLst>
            <a:gd name="adj1" fmla="val 50000"/>
            <a:gd name="adj2" fmla="val 50000"/>
          </a:avLst>
        </a:prstGeom>
        <a:solidFill>
          <a:srgbClr val="ADB9C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7915"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Biotechnology Research Program of Study</a:t>
          </a:r>
        </a:p>
      </dsp:txBody>
      <dsp:txXfrm>
        <a:off x="270708" y="1174572"/>
        <a:ext cx="3337722" cy="318283"/>
      </dsp:txXfrm>
    </dsp:sp>
    <dsp:sp modelId="{0CCCDCA0-11A9-4686-BDEF-415DF3488C0C}">
      <dsp:nvSpPr>
        <dsp:cNvPr id="0" name=""/>
        <dsp:cNvSpPr/>
      </dsp:nvSpPr>
      <dsp:spPr>
        <a:xfrm>
          <a:off x="279745" y="1502734"/>
          <a:ext cx="1006704" cy="2065055"/>
        </a:xfrm>
        <a:prstGeom prst="rect">
          <a:avLst/>
        </a:prstGeom>
        <a:solidFill>
          <a:sysClr val="window" lastClr="FFFFFF">
            <a:hueOff val="0"/>
            <a:satOff val="0"/>
            <a:lumOff val="0"/>
            <a:alphaOff val="0"/>
          </a:sysClr>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333375">
            <a:lnSpc>
              <a:spcPct val="90000"/>
            </a:lnSpc>
            <a:spcBef>
              <a:spcPct val="0"/>
            </a:spcBef>
            <a:spcAft>
              <a:spcPct val="35000"/>
            </a:spcAft>
          </a:pPr>
          <a:r>
            <a:rPr lang="en-US" sz="7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postsecondary institutions in Anatomy &amp; Physiology and Medical Terminology</a:t>
          </a:r>
        </a:p>
        <a:p>
          <a:pPr lvl="0" algn="l" defTabSz="333375">
            <a:lnSpc>
              <a:spcPct val="90000"/>
            </a:lnSpc>
            <a:spcBef>
              <a:spcPct val="0"/>
            </a:spcBef>
            <a:spcAft>
              <a:spcPct val="35000"/>
            </a:spcAft>
          </a:pPr>
          <a:endPar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High School graduates may be employed as Laboratory Glass Washers with on-the-job training.</a:t>
          </a:r>
        </a:p>
      </dsp:txBody>
      <dsp:txXfrm>
        <a:off x="279745" y="1502734"/>
        <a:ext cx="1006704" cy="2065055"/>
      </dsp:txXfrm>
    </dsp:sp>
    <dsp:sp modelId="{DBAB5CBF-6C26-4872-B512-00074CA2E5CA}">
      <dsp:nvSpPr>
        <dsp:cNvPr id="0" name=""/>
        <dsp:cNvSpPr/>
      </dsp:nvSpPr>
      <dsp:spPr>
        <a:xfrm>
          <a:off x="1318572" y="1350252"/>
          <a:ext cx="2506032" cy="553796"/>
        </a:xfrm>
        <a:prstGeom prst="rightArrow">
          <a:avLst>
            <a:gd name="adj1" fmla="val 50000"/>
            <a:gd name="adj2" fmla="val 5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7915"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1318572" y="1488701"/>
        <a:ext cx="2367583" cy="276898"/>
      </dsp:txXfrm>
    </dsp:sp>
    <dsp:sp modelId="{46A9DAE1-33D1-4189-87F5-D4E75D8364E3}">
      <dsp:nvSpPr>
        <dsp:cNvPr id="0" name=""/>
        <dsp:cNvSpPr/>
      </dsp:nvSpPr>
      <dsp:spPr>
        <a:xfrm>
          <a:off x="1338766" y="1759396"/>
          <a:ext cx="966837" cy="2707790"/>
        </a:xfrm>
        <a:prstGeom prst="rect">
          <a:avLst/>
        </a:prstGeom>
        <a:solidFill>
          <a:sysClr val="window" lastClr="FFFFFF">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Biotechnology Technician or Forensic Science Technician</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Medical Laboratory Technology</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&amp; Volunteer State Community Colleges</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Biology</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All community colleges in Tennessee offer an A.S. in Biology with the exception of Southwest Tennessee Community College</a:t>
          </a:r>
        </a:p>
      </dsp:txBody>
      <dsp:txXfrm>
        <a:off x="1338766" y="1759396"/>
        <a:ext cx="966837" cy="2707790"/>
      </dsp:txXfrm>
    </dsp:sp>
    <dsp:sp modelId="{99757302-4F56-4AA6-8050-DB7838F8F01E}">
      <dsp:nvSpPr>
        <dsp:cNvPr id="0" name=""/>
        <dsp:cNvSpPr/>
      </dsp:nvSpPr>
      <dsp:spPr>
        <a:xfrm>
          <a:off x="2301608" y="1577880"/>
          <a:ext cx="1522996" cy="653169"/>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7915"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and Master's</a:t>
          </a:r>
        </a:p>
      </dsp:txBody>
      <dsp:txXfrm>
        <a:off x="2301608" y="1741172"/>
        <a:ext cx="1359704" cy="326585"/>
      </dsp:txXfrm>
    </dsp:sp>
    <dsp:sp modelId="{47A2C183-B51D-439A-842F-D3AFF3BD348E}">
      <dsp:nvSpPr>
        <dsp:cNvPr id="0" name=""/>
        <dsp:cNvSpPr/>
      </dsp:nvSpPr>
      <dsp:spPr>
        <a:xfrm>
          <a:off x="2332048" y="2049364"/>
          <a:ext cx="1144880" cy="2715329"/>
        </a:xfrm>
        <a:prstGeom prst="rect">
          <a:avLst/>
        </a:prstGeom>
        <a:solidFill>
          <a:sysClr val="window" lastClr="FFFFFF">
            <a:hueOff val="0"/>
            <a:satOff val="0"/>
            <a:lumOff val="0"/>
            <a:alphaOff val="0"/>
          </a:sysClr>
        </a:solidFill>
        <a:ln w="12700" cap="flat" cmpd="sng" algn="ctr">
          <a:solidFill>
            <a:srgbClr val="ED7D31">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Forensic Science</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Biology/Chemistry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majority of Tennessee public colleges and universities offer Bachelor's degrees in Biology and Chemistry</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32048" y="2049364"/>
        <a:ext cx="1144880" cy="27153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651155"/>
          <a:ext cx="1224280" cy="359100"/>
        </a:xfrm>
        <a:prstGeom prst="rect">
          <a:avLst/>
        </a:prstGeom>
        <a:solidFill>
          <a:sysClr val="window" lastClr="FFFFFF">
            <a:alpha val="90000"/>
            <a:hueOff val="0"/>
            <a:satOff val="0"/>
            <a:lumOff val="0"/>
            <a:alphaOff val="0"/>
          </a:sysClr>
        </a:solidFill>
        <a:ln w="127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018" tIns="124968" rIns="95018" bIns="42672" numCol="1" spcCol="1270" anchor="t"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Laboratory Glass Ware Washer ($27,322)</a:t>
          </a:r>
        </a:p>
      </dsp:txBody>
      <dsp:txXfrm>
        <a:off x="0" y="651155"/>
        <a:ext cx="1224280" cy="359100"/>
      </dsp:txXfrm>
    </dsp:sp>
    <dsp:sp modelId="{7A686985-39F8-4D78-AE8A-8B2CABE75958}">
      <dsp:nvSpPr>
        <dsp:cNvPr id="0" name=""/>
        <dsp:cNvSpPr/>
      </dsp:nvSpPr>
      <dsp:spPr>
        <a:xfrm>
          <a:off x="0" y="568916"/>
          <a:ext cx="856996" cy="177120"/>
        </a:xfrm>
        <a:prstGeom prst="roundRect">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92" tIns="0" rIns="32392" bIns="0" numCol="1" spcCol="1270" anchor="ctr" anchorCtr="0">
          <a:noAutofit/>
        </a:bodyPr>
        <a:lstStyle/>
        <a:p>
          <a:pPr lvl="0" algn="l" defTabSz="266700">
            <a:lnSpc>
              <a:spcPct val="90000"/>
            </a:lnSpc>
            <a:spcBef>
              <a:spcPct val="0"/>
            </a:spcBef>
            <a:spcAft>
              <a:spcPct val="35000"/>
            </a:spcAft>
          </a:pPr>
          <a:r>
            <a:rPr lang="en-US" sz="6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646" y="577562"/>
        <a:ext cx="839704" cy="159828"/>
      </dsp:txXfrm>
    </dsp:sp>
    <dsp:sp modelId="{D0BB9CA9-6186-46EA-ADD2-A2FF69B9306D}">
      <dsp:nvSpPr>
        <dsp:cNvPr id="0" name=""/>
        <dsp:cNvSpPr/>
      </dsp:nvSpPr>
      <dsp:spPr>
        <a:xfrm>
          <a:off x="0" y="1135494"/>
          <a:ext cx="1224280" cy="557550"/>
        </a:xfrm>
        <a:prstGeom prst="rect">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018" tIns="124968" rIns="95018" bIns="42672" numCol="1" spcCol="1270" anchor="t"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Clinical Lab Technician (34,959)</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Forensic Science Technician ($49,725)</a:t>
          </a:r>
        </a:p>
      </dsp:txBody>
      <dsp:txXfrm>
        <a:off x="0" y="1135494"/>
        <a:ext cx="1224280" cy="557550"/>
      </dsp:txXfrm>
    </dsp:sp>
    <dsp:sp modelId="{3481E42A-136B-4568-861A-E3FD24834900}">
      <dsp:nvSpPr>
        <dsp:cNvPr id="0" name=""/>
        <dsp:cNvSpPr/>
      </dsp:nvSpPr>
      <dsp:spPr>
        <a:xfrm>
          <a:off x="0" y="1051819"/>
          <a:ext cx="856996" cy="177120"/>
        </a:xfrm>
        <a:prstGeom prst="round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92" tIns="0" rIns="32392" bIns="0" numCol="1" spcCol="1270" anchor="ctr" anchorCtr="0">
          <a:noAutofit/>
        </a:bodyPr>
        <a:lstStyle/>
        <a:p>
          <a:pPr lvl="0" algn="l" defTabSz="266700">
            <a:lnSpc>
              <a:spcPct val="90000"/>
            </a:lnSpc>
            <a:spcBef>
              <a:spcPct val="0"/>
            </a:spcBef>
            <a:spcAft>
              <a:spcPct val="35000"/>
            </a:spcAft>
          </a:pPr>
          <a:r>
            <a:rPr lang="en-US" sz="6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646" y="1060465"/>
        <a:ext cx="839704" cy="159828"/>
      </dsp:txXfrm>
    </dsp:sp>
    <dsp:sp modelId="{A9BE316A-9199-4AEC-98CD-F7845BBA9F90}">
      <dsp:nvSpPr>
        <dsp:cNvPr id="0" name=""/>
        <dsp:cNvSpPr/>
      </dsp:nvSpPr>
      <dsp:spPr>
        <a:xfrm>
          <a:off x="0" y="1889790"/>
          <a:ext cx="1224280" cy="680400"/>
        </a:xfrm>
        <a:prstGeom prst="rect">
          <a:avLst/>
        </a:prstGeo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018" tIns="124968" rIns="95018" bIns="42672" numCol="1" spcCol="1270" anchor="t"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Biological Technician ($38,677)</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Research Coordinator ($101,922)</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Microbiologist ($56,526)</a:t>
          </a:r>
        </a:p>
      </dsp:txBody>
      <dsp:txXfrm>
        <a:off x="0" y="1889790"/>
        <a:ext cx="1224280" cy="680400"/>
      </dsp:txXfrm>
    </dsp:sp>
    <dsp:sp modelId="{FAD80E89-76CE-40F2-A1D9-D560FF2039DC}">
      <dsp:nvSpPr>
        <dsp:cNvPr id="0" name=""/>
        <dsp:cNvSpPr/>
      </dsp:nvSpPr>
      <dsp:spPr>
        <a:xfrm>
          <a:off x="0" y="1774869"/>
          <a:ext cx="856996" cy="17712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92" tIns="0" rIns="32392" bIns="0" numCol="1" spcCol="1270" anchor="ctr" anchorCtr="0">
          <a:noAutofit/>
        </a:bodyPr>
        <a:lstStyle/>
        <a:p>
          <a:pPr lvl="0" algn="l" defTabSz="266700">
            <a:lnSpc>
              <a:spcPct val="90000"/>
            </a:lnSpc>
            <a:spcBef>
              <a:spcPct val="0"/>
            </a:spcBef>
            <a:spcAft>
              <a:spcPct val="35000"/>
            </a:spcAft>
          </a:pPr>
          <a:r>
            <a:rPr lang="en-US" sz="6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646" y="1783515"/>
        <a:ext cx="839704"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09B7118-8504-4298-A247-CB2C0DC9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2</cp:revision>
  <cp:lastPrinted>2016-04-13T12:32:00Z</cp:lastPrinted>
  <dcterms:created xsi:type="dcterms:W3CDTF">2016-04-28T13:43:00Z</dcterms:created>
  <dcterms:modified xsi:type="dcterms:W3CDTF">2016-04-28T13:43:00Z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