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0005D3" w:rsidRDefault="00106213">
      <w:pPr>
        <w:pStyle w:val="Title"/>
        <w:rPr>
          <w:rFonts w:ascii="PermianSlabSerifTypeface" w:hAnsi="PermianSlabSerifTypeface"/>
          <w:noProof/>
          <w:color w:val="auto"/>
          <w:sz w:val="36"/>
          <w:lang w:eastAsia="en-US"/>
        </w:rPr>
      </w:pPr>
      <w:bookmarkStart w:id="0" w:name="_GoBack"/>
      <w:bookmarkEnd w:id="0"/>
      <w:r w:rsidRPr="000005D3">
        <w:rPr>
          <w:rFonts w:ascii="PermianSlabSerifTypeface" w:hAnsi="PermianSlabSerifTypeface"/>
          <w:noProof/>
          <w:color w:val="auto"/>
          <w:sz w:val="36"/>
          <w:lang w:eastAsia="en-US"/>
        </w:rPr>
        <w:t>FIRE management Services</w:t>
      </w:r>
    </w:p>
    <w:p w:rsidR="001E28C6" w:rsidRPr="001E28C6" w:rsidRDefault="001E28C6" w:rsidP="001E28C6">
      <w:pPr>
        <w:rPr>
          <w:lang w:eastAsia="en-US"/>
        </w:rPr>
      </w:pPr>
      <w:r w:rsidRPr="001E28C6">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41184" behindDoc="1" locked="0" layoutInCell="1" allowOverlap="1" wp14:anchorId="3FDBB427" wp14:editId="6A9B0AB1">
                <wp:simplePos x="0" y="0"/>
                <wp:positionH relativeFrom="margin">
                  <wp:posOffset>0</wp:posOffset>
                </wp:positionH>
                <wp:positionV relativeFrom="paragraph">
                  <wp:posOffset>-635</wp:posOffset>
                </wp:positionV>
                <wp:extent cx="6934200" cy="409575"/>
                <wp:effectExtent l="0" t="0" r="0" b="9525"/>
                <wp:wrapNone/>
                <wp:docPr id="8" name="Rectangle 8"/>
                <wp:cNvGraphicFramePr/>
                <a:graphic xmlns:a="http://schemas.openxmlformats.org/drawingml/2006/main">
                  <a:graphicData uri="http://schemas.microsoft.com/office/word/2010/wordprocessingShape">
                    <wps:wsp>
                      <wps:cNvSpPr/>
                      <wps:spPr>
                        <a:xfrm>
                          <a:off x="0" y="0"/>
                          <a:ext cx="6934200" cy="409575"/>
                        </a:xfrm>
                        <a:prstGeom prst="rect">
                          <a:avLst/>
                        </a:prstGeom>
                        <a:solidFill>
                          <a:srgbClr val="5D7975"/>
                        </a:solidFill>
                        <a:ln w="12700" cap="flat" cmpd="sng" algn="ctr">
                          <a:noFill/>
                          <a:prstDash val="solid"/>
                        </a:ln>
                        <a:effectLst/>
                      </wps:spPr>
                      <wps:txbx>
                        <w:txbxContent>
                          <w:p w:rsidR="001E28C6" w:rsidRPr="00655336" w:rsidRDefault="001E28C6" w:rsidP="001E28C6">
                            <w:pPr>
                              <w:rPr>
                                <w:rFonts w:ascii="PermianSlabSerifTypeface" w:hAnsi="PermianSlabSerifTypeface"/>
                                <w:color w:val="FFFFFF" w:themeColor="background1"/>
                                <w:sz w:val="28"/>
                                <w:szCs w:val="28"/>
                              </w:rPr>
                            </w:pPr>
                            <w:r w:rsidRPr="00655336">
                              <w:rPr>
                                <w:rFonts w:ascii="PermianSlabSerifTypeface" w:hAnsi="PermianSlabSerifTypeface"/>
                                <w:color w:val="FFFFFF" w:themeColor="background1"/>
                                <w:sz w:val="28"/>
                                <w:szCs w:val="28"/>
                              </w:rPr>
                              <w:t>Law, Public Safety, Corrections, and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BB427" id="Rectangle 8" o:spid="_x0000_s1026" style="position:absolute;margin-left:0;margin-top:-.05pt;width:546pt;height:32.25pt;z-index:-251575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" fillcolor="#5d7975" stroked="f" strokeweight="1pt">
                <v:textbox>
                  <w:txbxContent>
                    <w:p w:rsidR="001E28C6" w:rsidRPr="00655336" w:rsidRDefault="001E28C6" w:rsidP="001E28C6">
                      <w:pPr>
                        <w:rPr>
                          <w:rFonts w:ascii="PermianSlabSerifTypeface" w:hAnsi="PermianSlabSerifTypeface"/>
                          <w:color w:val="FFFFFF" w:themeColor="background1"/>
                          <w:sz w:val="28"/>
                          <w:szCs w:val="28"/>
                        </w:rPr>
                      </w:pPr>
                      <w:r w:rsidRPr="00655336">
                        <w:rPr>
                          <w:rFonts w:ascii="PermianSlabSerifTypeface" w:hAnsi="PermianSlabSerifTypeface"/>
                          <w:color w:val="FFFFFF" w:themeColor="background1"/>
                          <w:sz w:val="28"/>
                          <w:szCs w:val="28"/>
                        </w:rPr>
                        <w:t>Law, Public Safety, Corrections, and Security</w:t>
                      </w:r>
                    </w:p>
                  </w:txbxContent>
                </v:textbox>
                <w10:wrap anchorx="margin"/>
              </v:rect>
            </w:pict>
          </mc:Fallback>
        </mc:AlternateContent>
      </w:r>
    </w:p>
    <w:p w:rsidR="001E28C6" w:rsidRDefault="00B06BDD" w:rsidP="00CD09F3">
      <w:pPr>
        <w:pStyle w:val="NoSpacing"/>
        <w:rPr>
          <w:rFonts w:ascii="Calibri" w:eastAsia="Calibri" w:hAnsi="Calibri" w:cs="Times New Roman"/>
          <w:b/>
          <w:noProof/>
          <w:lang w:eastAsia="en-US"/>
        </w:rPr>
      </w:pPr>
      <w:r w:rsidRPr="00B06BDD">
        <w:rPr>
          <w:rFonts w:ascii="Calibri" w:eastAsia="Calibri" w:hAnsi="Calibri" w:cs="Times New Roman"/>
          <w:b/>
          <w:noProof/>
          <w:lang w:eastAsia="en-US"/>
        </w:rPr>
        <mc:AlternateContent>
          <mc:Choice Requires="wps">
            <w:drawing>
              <wp:anchor distT="45720" distB="45720" distL="114300" distR="114300" simplePos="0" relativeHeight="251719680" behindDoc="0" locked="0" layoutInCell="1" allowOverlap="1" wp14:anchorId="3ED25E76" wp14:editId="277E9874">
                <wp:simplePos x="0" y="0"/>
                <wp:positionH relativeFrom="margin">
                  <wp:posOffset>5495925</wp:posOffset>
                </wp:positionH>
                <wp:positionV relativeFrom="paragraph">
                  <wp:posOffset>83820</wp:posOffset>
                </wp:positionV>
                <wp:extent cx="1152525" cy="3302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25E76" id="_x0000_t202" coordsize="21600,21600" o:spt="202" path="m,l,21600r21600,l21600,xe">
                <v:stroke joinstyle="miter"/>
                <v:path gradientshapeok="t" o:connecttype="rect"/>
              </v:shapetype>
              <v:shape id="Text Box 2" o:spid="_x0000_s1027" type="#_x0000_t202" style="position:absolute;margin-left:432.75pt;margin-top:6.6pt;width:90.75pt;height:2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" stroked="f">
                <v:textbo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Four</w:t>
                      </w:r>
                    </w:p>
                  </w:txbxContent>
                </v:textbox>
                <w10:wrap type="square" anchorx="margin"/>
              </v:shape>
            </w:pict>
          </mc:Fallback>
        </mc:AlternateContent>
      </w:r>
      <w:r w:rsidRPr="00B06BDD">
        <w:rPr>
          <w:rFonts w:ascii="Calibri" w:eastAsia="Calibri" w:hAnsi="Calibri" w:cs="Times New Roman"/>
          <w:b/>
          <w:noProof/>
          <w:lang w:eastAsia="en-US"/>
        </w:rPr>
        <mc:AlternateContent>
          <mc:Choice Requires="wps">
            <w:drawing>
              <wp:anchor distT="45720" distB="45720" distL="114300" distR="114300" simplePos="0" relativeHeight="251717632" behindDoc="0" locked="0" layoutInCell="1" allowOverlap="1" wp14:anchorId="3EAB6DD6" wp14:editId="51A18076">
                <wp:simplePos x="0" y="0"/>
                <wp:positionH relativeFrom="margin">
                  <wp:posOffset>3676650</wp:posOffset>
                </wp:positionH>
                <wp:positionV relativeFrom="paragraph">
                  <wp:posOffset>83820</wp:posOffset>
                </wp:positionV>
                <wp:extent cx="1152525" cy="3302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B6DD6" id="_x0000_s1028" type="#_x0000_t202" style="position:absolute;margin-left:289.5pt;margin-top:6.6pt;width:90.75pt;height:2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" stroked="f">
                <v:textbo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Three</w:t>
                      </w:r>
                    </w:p>
                  </w:txbxContent>
                </v:textbox>
                <w10:wrap type="square" anchorx="margin"/>
              </v:shape>
            </w:pict>
          </mc:Fallback>
        </mc:AlternateContent>
      </w:r>
      <w:r w:rsidRPr="00B06BDD">
        <w:rPr>
          <w:rFonts w:ascii="Calibri" w:eastAsia="Calibri" w:hAnsi="Calibri" w:cs="Times New Roman"/>
          <w:b/>
          <w:noProof/>
          <w:lang w:eastAsia="en-US"/>
        </w:rPr>
        <mc:AlternateContent>
          <mc:Choice Requires="wps">
            <w:drawing>
              <wp:anchor distT="45720" distB="45720" distL="114300" distR="114300" simplePos="0" relativeHeight="251715584" behindDoc="0" locked="0" layoutInCell="1" allowOverlap="1" wp14:anchorId="3BCA00EA" wp14:editId="4F91E6E0">
                <wp:simplePos x="0" y="0"/>
                <wp:positionH relativeFrom="margin">
                  <wp:posOffset>95250</wp:posOffset>
                </wp:positionH>
                <wp:positionV relativeFrom="paragraph">
                  <wp:posOffset>93345</wp:posOffset>
                </wp:positionV>
                <wp:extent cx="1152525" cy="3302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A00EA" id="_x0000_s1029" type="#_x0000_t202" style="position:absolute;margin-left:7.5pt;margin-top:7.35pt;width:90.75pt;height:26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" stroked="f">
                <v:textbo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One</w:t>
                      </w:r>
                    </w:p>
                  </w:txbxContent>
                </v:textbox>
                <w10:wrap type="square" anchorx="margin"/>
              </v:shape>
            </w:pict>
          </mc:Fallback>
        </mc:AlternateContent>
      </w:r>
      <w:r w:rsidRPr="00B06BDD">
        <w:rPr>
          <w:rFonts w:ascii="Calibri" w:eastAsia="Calibri" w:hAnsi="Calibri" w:cs="Times New Roman"/>
          <w:b/>
          <w:noProof/>
          <w:lang w:eastAsia="en-US"/>
        </w:rPr>
        <mc:AlternateContent>
          <mc:Choice Requires="wps">
            <w:drawing>
              <wp:anchor distT="45720" distB="45720" distL="114300" distR="114300" simplePos="0" relativeHeight="251713536" behindDoc="0" locked="0" layoutInCell="1" allowOverlap="1" wp14:anchorId="2B52FF5C" wp14:editId="2A1B3A0D">
                <wp:simplePos x="0" y="0"/>
                <wp:positionH relativeFrom="margin">
                  <wp:posOffset>1866900</wp:posOffset>
                </wp:positionH>
                <wp:positionV relativeFrom="paragraph">
                  <wp:posOffset>85090</wp:posOffset>
                </wp:positionV>
                <wp:extent cx="1152525" cy="3302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200"/>
                        </a:xfrm>
                        <a:prstGeom prst="rect">
                          <a:avLst/>
                        </a:prstGeom>
                        <a:solidFill>
                          <a:srgbClr val="FFFFFF"/>
                        </a:solidFill>
                        <a:ln w="9525">
                          <a:noFill/>
                          <a:miter lim="800000"/>
                          <a:headEnd/>
                          <a:tailEnd/>
                        </a:ln>
                      </wps:spPr>
                      <wps:txb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2FF5C" id="_x0000_s1030" type="#_x0000_t202" style="position:absolute;margin-left:147pt;margin-top:6.7pt;width:90.75pt;height:2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" stroked="f">
                <v:textbox>
                  <w:txbxContent>
                    <w:p w:rsidR="00B06BDD" w:rsidRPr="00655336" w:rsidRDefault="00B06BDD" w:rsidP="00B06BDD">
                      <w:pPr>
                        <w:jc w:val="center"/>
                        <w:rPr>
                          <w:rFonts w:ascii="Open Sans" w:hAnsi="Open Sans" w:cs="Open Sans"/>
                          <w:i/>
                          <w:sz w:val="18"/>
                          <w:szCs w:val="18"/>
                        </w:rPr>
                      </w:pPr>
                      <w:r w:rsidRPr="00655336">
                        <w:rPr>
                          <w:rFonts w:ascii="Open Sans" w:hAnsi="Open Sans" w:cs="Open Sans"/>
                          <w:i/>
                          <w:sz w:val="18"/>
                          <w:szCs w:val="18"/>
                        </w:rPr>
                        <w:t>Level Two</w:t>
                      </w:r>
                    </w:p>
                  </w:txbxContent>
                </v:textbox>
                <w10:wrap type="square" anchorx="margin"/>
              </v:shape>
            </w:pict>
          </mc:Fallback>
        </mc:AlternateContent>
      </w:r>
      <w:r>
        <w:rPr>
          <w:rFonts w:ascii="Open Sans" w:hAnsi="Open Sans" w:cs="Open Sans"/>
          <w:noProof/>
          <w:lang w:eastAsia="en-US"/>
        </w:rPr>
        <w:drawing>
          <wp:anchor distT="0" distB="0" distL="114300" distR="114300" simplePos="0" relativeHeight="251711488" behindDoc="0" locked="0" layoutInCell="1" allowOverlap="1" wp14:anchorId="718EBF17" wp14:editId="0C45C24E">
            <wp:simplePos x="0" y="0"/>
            <wp:positionH relativeFrom="margin">
              <wp:align>left</wp:align>
            </wp:positionH>
            <wp:positionV relativeFrom="paragraph">
              <wp:posOffset>456565</wp:posOffset>
            </wp:positionV>
            <wp:extent cx="6724650" cy="838200"/>
            <wp:effectExtent l="0" t="0" r="19050" b="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8F404E" w:rsidRDefault="001E28C6" w:rsidP="00CD09F3">
      <w:pPr>
        <w:pStyle w:val="NoSpacing"/>
        <w:rPr>
          <w:rFonts w:ascii="Calibri" w:eastAsia="Calibri" w:hAnsi="Calibri" w:cs="Times New Roman"/>
          <w:b/>
          <w:noProof/>
          <w:lang w:eastAsia="en-US"/>
        </w:rPr>
      </w:pPr>
      <w:r>
        <w:rPr>
          <w:noProof/>
          <w:lang w:eastAsia="en-US"/>
        </w:rPr>
        <mc:AlternateContent>
          <mc:Choice Requires="wps">
            <w:drawing>
              <wp:anchor distT="45720" distB="45720" distL="114300" distR="114300" simplePos="0" relativeHeight="251723776" behindDoc="0" locked="0" layoutInCell="1" allowOverlap="1" wp14:anchorId="5ACA6FC4" wp14:editId="232EA7D8">
                <wp:simplePos x="0" y="0"/>
                <wp:positionH relativeFrom="column">
                  <wp:posOffset>5505450</wp:posOffset>
                </wp:positionH>
                <wp:positionV relativeFrom="paragraph">
                  <wp:posOffset>1459230</wp:posOffset>
                </wp:positionV>
                <wp:extent cx="161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8A702D" w:rsidRPr="00655336" w:rsidRDefault="008A702D">
                            <w:pPr>
                              <w:rPr>
                                <w:rFonts w:ascii="Open Sans" w:hAnsi="Open Sans" w:cs="Open Sans"/>
                                <w:b/>
                                <w:sz w:val="18"/>
                                <w:szCs w:val="18"/>
                              </w:rPr>
                            </w:pPr>
                            <w:r w:rsidRPr="00655336">
                              <w:rPr>
                                <w:rFonts w:ascii="Open Sans" w:hAnsi="Open Sans" w:cs="Open Sans"/>
                                <w:b/>
                                <w:sz w:val="18"/>
                                <w:szCs w:val="18"/>
                              </w:rPr>
                              <w:t>Dual Credit/Dual Enrollment/Industry Certification options include:</w:t>
                            </w:r>
                          </w:p>
                          <w:p w:rsidR="008A702D" w:rsidRPr="00655336" w:rsidRDefault="008A702D" w:rsidP="008A702D">
                            <w:pPr>
                              <w:pStyle w:val="ListParagraph"/>
                              <w:numPr>
                                <w:ilvl w:val="0"/>
                                <w:numId w:val="7"/>
                              </w:numPr>
                              <w:rPr>
                                <w:rFonts w:ascii="Open Sans" w:hAnsi="Open Sans" w:cs="Open Sans"/>
                                <w:sz w:val="18"/>
                                <w:szCs w:val="18"/>
                              </w:rPr>
                            </w:pPr>
                            <w:r w:rsidRPr="00655336">
                              <w:rPr>
                                <w:rFonts w:ascii="Open Sans" w:hAnsi="Open Sans" w:cs="Open Sans"/>
                                <w:sz w:val="18"/>
                                <w:szCs w:val="18"/>
                              </w:rPr>
                              <w:t>Fire Science 1 &amp; 2 @Vol State</w:t>
                            </w:r>
                          </w:p>
                          <w:p w:rsidR="008A702D" w:rsidRPr="00655336" w:rsidRDefault="008A702D" w:rsidP="008A702D">
                            <w:pPr>
                              <w:pStyle w:val="ListParagraph"/>
                              <w:numPr>
                                <w:ilvl w:val="0"/>
                                <w:numId w:val="7"/>
                              </w:numPr>
                              <w:rPr>
                                <w:rFonts w:ascii="Open Sans" w:hAnsi="Open Sans" w:cs="Open Sans"/>
                                <w:sz w:val="18"/>
                                <w:szCs w:val="18"/>
                              </w:rPr>
                            </w:pPr>
                            <w:r w:rsidRPr="00655336">
                              <w:rPr>
                                <w:rFonts w:ascii="Open Sans" w:hAnsi="Open Sans" w:cs="Open Sans"/>
                                <w:sz w:val="18"/>
                                <w:szCs w:val="18"/>
                              </w:rPr>
                              <w:t>Firefighter Certification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A6FC4" id="_x0000_s1031" type="#_x0000_t202" style="position:absolute;margin-left:433.5pt;margin-top:114.9pt;width:127.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k+IwIAACU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" stroked="f">
                <v:textbox style="mso-fit-shape-to-text:t">
                  <w:txbxContent>
                    <w:p w:rsidR="008A702D" w:rsidRPr="00655336" w:rsidRDefault="008A702D">
                      <w:pPr>
                        <w:rPr>
                          <w:rFonts w:ascii="Open Sans" w:hAnsi="Open Sans" w:cs="Open Sans"/>
                          <w:b/>
                          <w:sz w:val="18"/>
                          <w:szCs w:val="18"/>
                        </w:rPr>
                      </w:pPr>
                      <w:r w:rsidRPr="00655336">
                        <w:rPr>
                          <w:rFonts w:ascii="Open Sans" w:hAnsi="Open Sans" w:cs="Open Sans"/>
                          <w:b/>
                          <w:sz w:val="18"/>
                          <w:szCs w:val="18"/>
                        </w:rPr>
                        <w:t>Dual Credit/Dual Enrollment/Industry Certification options include:</w:t>
                      </w:r>
                    </w:p>
                    <w:p w:rsidR="008A702D" w:rsidRPr="00655336" w:rsidRDefault="008A702D" w:rsidP="008A702D">
                      <w:pPr>
                        <w:pStyle w:val="ListParagraph"/>
                        <w:numPr>
                          <w:ilvl w:val="0"/>
                          <w:numId w:val="7"/>
                        </w:numPr>
                        <w:rPr>
                          <w:rFonts w:ascii="Open Sans" w:hAnsi="Open Sans" w:cs="Open Sans"/>
                          <w:sz w:val="18"/>
                          <w:szCs w:val="18"/>
                        </w:rPr>
                      </w:pPr>
                      <w:r w:rsidRPr="00655336">
                        <w:rPr>
                          <w:rFonts w:ascii="Open Sans" w:hAnsi="Open Sans" w:cs="Open Sans"/>
                          <w:sz w:val="18"/>
                          <w:szCs w:val="18"/>
                        </w:rPr>
                        <w:t>Fire Science 1 &amp; 2 @Vol State</w:t>
                      </w:r>
                    </w:p>
                    <w:p w:rsidR="008A702D" w:rsidRPr="00655336" w:rsidRDefault="008A702D" w:rsidP="008A702D">
                      <w:pPr>
                        <w:pStyle w:val="ListParagraph"/>
                        <w:numPr>
                          <w:ilvl w:val="0"/>
                          <w:numId w:val="7"/>
                        </w:numPr>
                        <w:rPr>
                          <w:rFonts w:ascii="Open Sans" w:hAnsi="Open Sans" w:cs="Open Sans"/>
                          <w:sz w:val="18"/>
                          <w:szCs w:val="18"/>
                        </w:rPr>
                      </w:pPr>
                      <w:r w:rsidRPr="00655336">
                        <w:rPr>
                          <w:rFonts w:ascii="Open Sans" w:hAnsi="Open Sans" w:cs="Open Sans"/>
                          <w:sz w:val="18"/>
                          <w:szCs w:val="18"/>
                        </w:rPr>
                        <w:t>Firefighter Certification</w:t>
                      </w:r>
                    </w:p>
                  </w:txbxContent>
                </v:textbox>
                <w10:wrap type="square"/>
              </v:shape>
            </w:pict>
          </mc:Fallback>
        </mc:AlternateContent>
      </w:r>
    </w:p>
    <w:p w:rsidR="0064240B" w:rsidRDefault="00266414" w:rsidP="008F404E">
      <w:r w:rsidRPr="008A702D">
        <w:rPr>
          <w:rFonts w:ascii="Open Sans" w:hAnsi="Open Sans" w:cs="Open Sans"/>
          <w:noProof/>
          <w:lang w:eastAsia="en-US"/>
        </w:rPr>
        <mc:AlternateContent>
          <mc:Choice Requires="wps">
            <w:drawing>
              <wp:anchor distT="45720" distB="45720" distL="114300" distR="114300" simplePos="0" relativeHeight="251721728" behindDoc="0" locked="0" layoutInCell="1" allowOverlap="1" wp14:anchorId="7B7B235A" wp14:editId="3E082630">
                <wp:simplePos x="0" y="0"/>
                <wp:positionH relativeFrom="margin">
                  <wp:align>left</wp:align>
                </wp:positionH>
                <wp:positionV relativeFrom="paragraph">
                  <wp:posOffset>1053465</wp:posOffset>
                </wp:positionV>
                <wp:extent cx="5343525" cy="1647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48047"/>
                        </a:xfrm>
                        <a:prstGeom prst="rect">
                          <a:avLst/>
                        </a:prstGeom>
                        <a:solidFill>
                          <a:srgbClr val="FFFFFF"/>
                        </a:solidFill>
                        <a:ln w="9525">
                          <a:noFill/>
                          <a:miter lim="800000"/>
                          <a:headEnd/>
                          <a:tailEnd/>
                        </a:ln>
                      </wps:spPr>
                      <wps:txbx>
                        <w:txbxContent>
                          <w:p w:rsidR="00266414" w:rsidRDefault="008A702D" w:rsidP="008A702D">
                            <w:pPr>
                              <w:pStyle w:val="NoSpacing"/>
                              <w:rPr>
                                <w:rFonts w:ascii="Open Sans" w:hAnsi="Open Sans" w:cs="Open Sans"/>
                              </w:rPr>
                            </w:pPr>
                            <w:r w:rsidRPr="008A702D">
                              <w:rPr>
                                <w:rFonts w:ascii="Open Sans" w:hAnsi="Open Sans" w:cs="Open Sans"/>
                                <w:b/>
                              </w:rPr>
                              <w:t>Fire Management Services</w:t>
                            </w:r>
                            <w:r w:rsidRPr="008F404E">
                              <w:rPr>
                                <w:rFonts w:ascii="Open Sans" w:hAnsi="Open Sans" w:cs="Open Sans"/>
                              </w:rPr>
                              <w:t xml:space="preserve"> </w:t>
                            </w:r>
                          </w:p>
                          <w:p w:rsidR="008A702D" w:rsidRPr="00655336" w:rsidRDefault="00266414" w:rsidP="008A702D">
                            <w:pPr>
                              <w:pStyle w:val="NoSpacing"/>
                              <w:rPr>
                                <w:rFonts w:ascii="Open Sans" w:hAnsi="Open Sans" w:cs="Open Sans"/>
                                <w:sz w:val="18"/>
                                <w:szCs w:val="18"/>
                              </w:rPr>
                            </w:pPr>
                            <w:r w:rsidRPr="00655336">
                              <w:rPr>
                                <w:rFonts w:ascii="Open Sans" w:hAnsi="Open Sans" w:cs="Open Sans"/>
                                <w:sz w:val="18"/>
                                <w:szCs w:val="18"/>
                              </w:rPr>
                              <w:t xml:space="preserve">In this program of study, </w:t>
                            </w:r>
                            <w:r w:rsidR="008A702D" w:rsidRPr="00655336">
                              <w:rPr>
                                <w:rFonts w:ascii="Open Sans" w:hAnsi="Open Sans" w:cs="Open Sans"/>
                                <w:sz w:val="18"/>
                                <w:szCs w:val="18"/>
                              </w:rPr>
                              <w:t>students acquire the skills and knowledge needed to pursue the Firefighter 1 certification. Those students who complete this program of study will be prepared, after graduation, to further their instruction at a training facility. Upon completion of this course, proficient students will be able to correctly demonstrate skills associated with ventilation, water supply, fire hose</w:t>
                            </w:r>
                            <w:r w:rsidR="00565528" w:rsidRPr="00655336">
                              <w:rPr>
                                <w:rFonts w:ascii="Open Sans" w:hAnsi="Open Sans" w:cs="Open Sans"/>
                                <w:sz w:val="18"/>
                                <w:szCs w:val="18"/>
                              </w:rPr>
                              <w:t>,</w:t>
                            </w:r>
                            <w:r w:rsidR="008A702D" w:rsidRPr="00655336">
                              <w:rPr>
                                <w:rFonts w:ascii="Open Sans" w:hAnsi="Open Sans" w:cs="Open Sans"/>
                                <w:sz w:val="18"/>
                                <w:szCs w:val="18"/>
                              </w:rPr>
                              <w:t xml:space="preserve"> and fire streams in a non-live situation, and safety with hazardous materials. Standards in this course are aligned with the National Fire and Emergency Services Higher Education (FESHE) model. </w:t>
                            </w:r>
                          </w:p>
                          <w:p w:rsidR="008A702D" w:rsidRDefault="008A7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B235A" id="_x0000_s1032" type="#_x0000_t202" style="position:absolute;margin-left:0;margin-top:82.95pt;width:420.75pt;height:129.7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rTIwIAACM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" stroked="f">
                <v:textbox>
                  <w:txbxContent>
                    <w:p w:rsidR="00266414" w:rsidRDefault="008A702D" w:rsidP="008A702D">
                      <w:pPr>
                        <w:pStyle w:val="NoSpacing"/>
                        <w:rPr>
                          <w:rFonts w:ascii="Open Sans" w:hAnsi="Open Sans" w:cs="Open Sans"/>
                        </w:rPr>
                      </w:pPr>
                      <w:r w:rsidRPr="008A702D">
                        <w:rPr>
                          <w:rFonts w:ascii="Open Sans" w:hAnsi="Open Sans" w:cs="Open Sans"/>
                          <w:b/>
                        </w:rPr>
                        <w:t>Fire Management Services</w:t>
                      </w:r>
                      <w:r w:rsidRPr="008F404E">
                        <w:rPr>
                          <w:rFonts w:ascii="Open Sans" w:hAnsi="Open Sans" w:cs="Open Sans"/>
                        </w:rPr>
                        <w:t xml:space="preserve"> </w:t>
                      </w:r>
                    </w:p>
                    <w:p w:rsidR="008A702D" w:rsidRPr="00655336" w:rsidRDefault="00266414" w:rsidP="008A702D">
                      <w:pPr>
                        <w:pStyle w:val="NoSpacing"/>
                        <w:rPr>
                          <w:rFonts w:ascii="Open Sans" w:hAnsi="Open Sans" w:cs="Open Sans"/>
                          <w:sz w:val="18"/>
                          <w:szCs w:val="18"/>
                        </w:rPr>
                      </w:pPr>
                      <w:r w:rsidRPr="00655336">
                        <w:rPr>
                          <w:rFonts w:ascii="Open Sans" w:hAnsi="Open Sans" w:cs="Open Sans"/>
                          <w:sz w:val="18"/>
                          <w:szCs w:val="18"/>
                        </w:rPr>
                        <w:t xml:space="preserve">In this program of study, </w:t>
                      </w:r>
                      <w:r w:rsidR="008A702D" w:rsidRPr="00655336">
                        <w:rPr>
                          <w:rFonts w:ascii="Open Sans" w:hAnsi="Open Sans" w:cs="Open Sans"/>
                          <w:sz w:val="18"/>
                          <w:szCs w:val="18"/>
                        </w:rPr>
                        <w:t>students acquire the skills and knowledge needed to pursue the Firefighter 1 certification. Those students who complete this program of study will be prepared, after graduation, to further their instruction at a training facility. Upon completion of this course, proficient students will be able to correctly demonstrate skills associated with ventilation, water supply, fire hose</w:t>
                      </w:r>
                      <w:r w:rsidR="00565528" w:rsidRPr="00655336">
                        <w:rPr>
                          <w:rFonts w:ascii="Open Sans" w:hAnsi="Open Sans" w:cs="Open Sans"/>
                          <w:sz w:val="18"/>
                          <w:szCs w:val="18"/>
                        </w:rPr>
                        <w:t>,</w:t>
                      </w:r>
                      <w:r w:rsidR="008A702D" w:rsidRPr="00655336">
                        <w:rPr>
                          <w:rFonts w:ascii="Open Sans" w:hAnsi="Open Sans" w:cs="Open Sans"/>
                          <w:sz w:val="18"/>
                          <w:szCs w:val="18"/>
                        </w:rPr>
                        <w:t xml:space="preserve"> and fire streams in a non-live situation, and safety with hazardous materials. Standards in this course are aligned with the National Fire and Emergency Services Higher Education (FESHE) model. </w:t>
                      </w:r>
                    </w:p>
                    <w:p w:rsidR="008A702D" w:rsidRDefault="008A702D"/>
                  </w:txbxContent>
                </v:textbox>
                <w10:wrap type="square" anchorx="margin"/>
              </v:shape>
            </w:pict>
          </mc:Fallback>
        </mc:AlternateContent>
      </w:r>
      <w:r w:rsidR="001E28C6" w:rsidRPr="00984BEE">
        <w:rPr>
          <w:rFonts w:ascii="Open Sans" w:eastAsia="Calibri" w:hAnsi="Open Sans" w:cs="Open Sans"/>
          <w:b/>
          <w:noProof/>
          <w:sz w:val="20"/>
          <w:szCs w:val="20"/>
          <w:lang w:eastAsia="en-US"/>
        </w:rPr>
        <w:drawing>
          <wp:anchor distT="0" distB="0" distL="114300" distR="114300" simplePos="0" relativeHeight="251737088" behindDoc="0" locked="0" layoutInCell="1" allowOverlap="1" wp14:anchorId="357E4F22" wp14:editId="49AE9395">
            <wp:simplePos x="0" y="0"/>
            <wp:positionH relativeFrom="margin">
              <wp:posOffset>4867275</wp:posOffset>
            </wp:positionH>
            <wp:positionV relativeFrom="paragraph">
              <wp:posOffset>3298825</wp:posOffset>
            </wp:positionV>
            <wp:extent cx="1453243" cy="3200400"/>
            <wp:effectExtent l="0" t="0" r="1397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6C3906">
        <w:rPr>
          <w:rFonts w:ascii="Open Sans" w:hAnsi="Open Sans" w:cs="Open Sans"/>
          <w:noProof/>
          <w:lang w:eastAsia="en-US"/>
        </w:rPr>
        <w:t xml:space="preserve">                     </w:t>
      </w:r>
      <w:r w:rsidR="008A187E">
        <w:rPr>
          <w:rFonts w:ascii="Open Sans" w:hAnsi="Open Sans" w:cs="Open Sans"/>
          <w:noProof/>
          <w:lang w:eastAsia="en-US"/>
        </w:rPr>
        <w:t xml:space="preserve">       </w:t>
      </w:r>
      <w:r w:rsidR="006C3906">
        <w:rPr>
          <w:noProof/>
          <w:lang w:eastAsia="en-US"/>
        </w:rPr>
        <w:t xml:space="preserve"> </w:t>
      </w:r>
    </w:p>
    <w:p w:rsidR="0064240B" w:rsidRDefault="00266414">
      <w:r w:rsidRPr="00984BEE">
        <w:rPr>
          <w:rFonts w:ascii="Open Sans" w:eastAsia="Calibri" w:hAnsi="Open Sans" w:cs="Open Sans"/>
          <w:b/>
          <w:noProof/>
          <w:sz w:val="20"/>
          <w:szCs w:val="20"/>
          <w:lang w:eastAsia="en-US"/>
        </w:rPr>
        <w:drawing>
          <wp:anchor distT="0" distB="0" distL="114300" distR="114300" simplePos="0" relativeHeight="251739136" behindDoc="1" locked="0" layoutInCell="1" allowOverlap="1" wp14:anchorId="1293F4BF" wp14:editId="5120FDFB">
            <wp:simplePos x="0" y="0"/>
            <wp:positionH relativeFrom="margin">
              <wp:align>left</wp:align>
            </wp:positionH>
            <wp:positionV relativeFrom="paragraph">
              <wp:posOffset>1500564</wp:posOffset>
            </wp:positionV>
            <wp:extent cx="4438650" cy="4676775"/>
            <wp:effectExtent l="19050" t="0" r="38100" b="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5C3B77" w:rsidRDefault="005C3B77"/>
    <w:p w:rsidR="005C3B77" w:rsidRDefault="005C3B77"/>
    <w:p w:rsidR="005C3B77" w:rsidRDefault="005C3B77"/>
    <w:p w:rsidR="00D82BCB" w:rsidRDefault="00D82BCB"/>
    <w:p w:rsidR="00D82BCB" w:rsidRDefault="00D82BCB"/>
    <w:p w:rsidR="00D82BCB" w:rsidRDefault="00D82BCB"/>
    <w:p w:rsidR="000F7DBF" w:rsidRDefault="000F7DBF" w:rsidP="001D43ED">
      <w:pPr>
        <w:pStyle w:val="NoSpacing"/>
        <w:spacing w:before="0"/>
        <w:jc w:val="center"/>
        <w:rPr>
          <w:sz w:val="20"/>
          <w:vertAlign w:val="superscript"/>
        </w:rPr>
      </w:pPr>
    </w:p>
    <w:p w:rsidR="001E7087" w:rsidRDefault="001E7087" w:rsidP="00B314FC">
      <w:pPr>
        <w:spacing w:before="0" w:after="360" w:line="300" w:lineRule="auto"/>
        <w:jc w:val="center"/>
        <w:rPr>
          <w:rFonts w:ascii="Open Sans" w:eastAsia="Calibri" w:hAnsi="Open Sans" w:cs="Open Sans"/>
          <w:bCs/>
          <w:sz w:val="21"/>
          <w:szCs w:val="21"/>
          <w:lang w:eastAsia="en-US"/>
        </w:rPr>
      </w:pPr>
    </w:p>
    <w:p w:rsidR="00B314FC" w:rsidRDefault="00B314FC" w:rsidP="00B314FC">
      <w:pPr>
        <w:spacing w:before="0" w:after="360" w:line="300" w:lineRule="auto"/>
        <w:jc w:val="center"/>
        <w:rPr>
          <w:rFonts w:ascii="Open Sans" w:eastAsia="Calibri" w:hAnsi="Open Sans" w:cs="Open Sans"/>
          <w:bCs/>
          <w:sz w:val="21"/>
          <w:szCs w:val="21"/>
          <w:lang w:eastAsia="en-US"/>
        </w:rPr>
      </w:pPr>
    </w:p>
    <w:p w:rsidR="000F7DBF" w:rsidRDefault="000F7DBF" w:rsidP="000F7DBF">
      <w:pPr>
        <w:pStyle w:val="NoSpacing"/>
        <w:spacing w:before="0"/>
        <w:rPr>
          <w:sz w:val="14"/>
          <w:szCs w:val="16"/>
          <w:vertAlign w:val="superscript"/>
        </w:rPr>
      </w:pPr>
    </w:p>
    <w:p w:rsidR="008A702D" w:rsidRDefault="008A702D" w:rsidP="000F7DBF">
      <w:pPr>
        <w:pStyle w:val="NoSpacing"/>
        <w:spacing w:before="0"/>
        <w:rPr>
          <w:sz w:val="14"/>
          <w:szCs w:val="16"/>
          <w:vertAlign w:val="superscript"/>
        </w:rPr>
      </w:pPr>
    </w:p>
    <w:p w:rsidR="008A702D" w:rsidRDefault="008A702D" w:rsidP="000F7DBF">
      <w:pPr>
        <w:pStyle w:val="NoSpacing"/>
        <w:spacing w:before="0"/>
        <w:rPr>
          <w:sz w:val="14"/>
          <w:szCs w:val="16"/>
          <w:vertAlign w:val="superscript"/>
        </w:rPr>
      </w:pPr>
    </w:p>
    <w:p w:rsidR="008A702D" w:rsidRDefault="008A702D" w:rsidP="000F7DBF">
      <w:pPr>
        <w:pStyle w:val="NoSpacing"/>
        <w:spacing w:before="0"/>
        <w:rPr>
          <w:sz w:val="14"/>
          <w:szCs w:val="16"/>
          <w:vertAlign w:val="superscript"/>
        </w:rPr>
      </w:pPr>
    </w:p>
    <w:p w:rsidR="008A702D" w:rsidRPr="001E7087" w:rsidRDefault="00266414" w:rsidP="008A702D">
      <w:pPr>
        <w:spacing w:before="0" w:after="360" w:line="300" w:lineRule="auto"/>
        <w:rPr>
          <w:sz w:val="16"/>
          <w:szCs w:val="16"/>
        </w:rPr>
      </w:pPr>
      <w:r w:rsidRPr="00266414">
        <w:rPr>
          <w:rFonts w:ascii="Times New Roman" w:eastAsia="SimSun" w:hAnsi="Times New Roman" w:cs="Times New Roman"/>
          <w:noProof/>
          <w:sz w:val="24"/>
          <w:szCs w:val="24"/>
          <w:lang w:eastAsia="en-US"/>
        </w:rPr>
        <w:lastRenderedPageBreak/>
        <mc:AlternateContent>
          <mc:Choice Requires="wps">
            <w:drawing>
              <wp:anchor distT="45720" distB="45720" distL="114300" distR="114300" simplePos="0" relativeHeight="251744256" behindDoc="0" locked="0" layoutInCell="1" allowOverlap="1" wp14:anchorId="7A95B003" wp14:editId="57AB62A2">
                <wp:simplePos x="0" y="0"/>
                <wp:positionH relativeFrom="margin">
                  <wp:align>left</wp:align>
                </wp:positionH>
                <wp:positionV relativeFrom="paragraph">
                  <wp:posOffset>237239</wp:posOffset>
                </wp:positionV>
                <wp:extent cx="2905760" cy="662940"/>
                <wp:effectExtent l="0" t="0" r="1905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662940"/>
                        </a:xfrm>
                        <a:prstGeom prst="rect">
                          <a:avLst/>
                        </a:prstGeom>
                        <a:solidFill>
                          <a:srgbClr val="FFFFFF"/>
                        </a:solidFill>
                        <a:ln w="9525">
                          <a:solidFill>
                            <a:srgbClr val="000000"/>
                          </a:solidFill>
                          <a:miter lim="800000"/>
                          <a:headEnd/>
                          <a:tailEnd/>
                        </a:ln>
                      </wps:spPr>
                      <wps:txbx>
                        <w:txbxContent>
                          <w:p w:rsidR="00266414" w:rsidRDefault="00266414" w:rsidP="00266414">
                            <w:pPr>
                              <w:rPr>
                                <w:rFonts w:ascii="Open Sans" w:hAnsi="Open Sans" w:cs="Open Sans"/>
                                <w:sz w:val="18"/>
                                <w:szCs w:val="18"/>
                              </w:rPr>
                            </w:pPr>
                            <w:r w:rsidRPr="00655336">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95B003" id="_x0000_s1033" type="#_x0000_t202" style="position:absolute;margin-left:0;margin-top:18.7pt;width:228.8pt;height:52.2pt;z-index:2517442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">
                <v:textbox style="mso-fit-shape-to-text:t">
                  <w:txbxContent>
                    <w:p w:rsidR="00266414" w:rsidRDefault="00266414" w:rsidP="00266414">
                      <w:pPr>
                        <w:rPr>
                          <w:rFonts w:ascii="Open Sans" w:hAnsi="Open Sans" w:cs="Open Sans"/>
                          <w:sz w:val="18"/>
                          <w:szCs w:val="18"/>
                        </w:rPr>
                      </w:pPr>
                      <w:r w:rsidRPr="00655336">
                        <w:rPr>
                          <w:rFonts w:ascii="Open Sans" w:hAnsi="Open Sans" w:cs="Open Sans"/>
                          <w:sz w:val="18"/>
                          <w:szCs w:val="18"/>
                        </w:rPr>
                        <w:t>This is not an exhaustive list of all of the opportunities available in Tennessee.</w:t>
                      </w:r>
                    </w:p>
                  </w:txbxContent>
                </v:textbox>
                <w10:wrap type="square" anchorx="margin"/>
              </v:shape>
            </w:pict>
          </mc:Fallback>
        </mc:AlternateContent>
      </w:r>
    </w:p>
    <w:p w:rsidR="00A16E1E" w:rsidRPr="00A16E1E" w:rsidRDefault="00266414" w:rsidP="00A16E1E">
      <w:r w:rsidRPr="00661F24">
        <w:rPr>
          <w:rFonts w:ascii="Open Sans" w:hAnsi="Open Sans" w:cs="Open Sans"/>
          <w:b/>
          <w:noProof/>
          <w:sz w:val="18"/>
          <w:lang w:eastAsia="en-US"/>
        </w:rPr>
        <mc:AlternateContent>
          <mc:Choice Requires="wps">
            <w:drawing>
              <wp:anchor distT="45720" distB="45720" distL="114300" distR="114300" simplePos="0" relativeHeight="251728896" behindDoc="0" locked="0" layoutInCell="1" allowOverlap="1" wp14:anchorId="7E753689" wp14:editId="71BA0F0B">
                <wp:simplePos x="0" y="0"/>
                <wp:positionH relativeFrom="page">
                  <wp:posOffset>3976577</wp:posOffset>
                </wp:positionH>
                <wp:positionV relativeFrom="paragraph">
                  <wp:posOffset>138224</wp:posOffset>
                </wp:positionV>
                <wp:extent cx="3362325" cy="2009554"/>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09554"/>
                        </a:xfrm>
                        <a:prstGeom prst="rect">
                          <a:avLst/>
                        </a:prstGeom>
                        <a:solidFill>
                          <a:srgbClr val="FFFFFF"/>
                        </a:solidFill>
                        <a:ln w="9525">
                          <a:noFill/>
                          <a:miter lim="800000"/>
                          <a:headEnd/>
                          <a:tailEnd/>
                        </a:ln>
                      </wps:spPr>
                      <wps:txbx>
                        <w:txbxContent>
                          <w:p w:rsidR="00121A8F" w:rsidRPr="00655336" w:rsidRDefault="0040311A" w:rsidP="00121A8F">
                            <w:pPr>
                              <w:jc w:val="center"/>
                              <w:rPr>
                                <w:rFonts w:ascii="Open Sans" w:hAnsi="Open Sans" w:cs="Open Sans"/>
                                <w:b/>
                                <w:sz w:val="18"/>
                                <w:szCs w:val="18"/>
                              </w:rPr>
                            </w:pPr>
                            <w:r w:rsidRPr="00655336">
                              <w:rPr>
                                <w:rFonts w:ascii="Open Sans" w:hAnsi="Open Sans" w:cs="Open Sans"/>
                                <w:b/>
                                <w:noProof/>
                                <w:sz w:val="18"/>
                                <w:szCs w:val="18"/>
                                <w:lang w:eastAsia="en-US"/>
                              </w:rPr>
                              <w:t>Fire Fighting</w:t>
                            </w:r>
                            <w:r w:rsidR="00121A8F" w:rsidRPr="00655336">
                              <w:rPr>
                                <w:rFonts w:ascii="Open Sans" w:hAnsi="Open Sans" w:cs="Open Sans"/>
                                <w:b/>
                                <w:sz w:val="18"/>
                                <w:szCs w:val="18"/>
                              </w:rPr>
                              <w:t xml:space="preserve"> Related Occupations with Positive Growth In Tennessee (2014-202</w:t>
                            </w:r>
                            <w:r w:rsidR="00091EB7" w:rsidRPr="00655336">
                              <w:rPr>
                                <w:rFonts w:ascii="Open Sans" w:hAnsi="Open Sans" w:cs="Open Sans"/>
                                <w:b/>
                                <w:sz w:val="18"/>
                                <w:szCs w:val="18"/>
                              </w:rPr>
                              <w:t>4</w:t>
                            </w:r>
                            <w:r w:rsidR="00121A8F" w:rsidRPr="00655336">
                              <w:rPr>
                                <w:rFonts w:ascii="Open Sans" w:hAnsi="Open Sans" w:cs="Open Sans"/>
                                <w:b/>
                                <w:sz w:val="18"/>
                                <w:szCs w:val="18"/>
                              </w:rPr>
                              <w:t>)</w:t>
                            </w:r>
                          </w:p>
                          <w:tbl>
                            <w:tblPr>
                              <w:tblStyle w:val="GridTable5Dark-Accent5"/>
                              <w:tblW w:w="0" w:type="auto"/>
                              <w:tblLook w:val="04A0" w:firstRow="1" w:lastRow="0" w:firstColumn="1" w:lastColumn="0" w:noHBand="0" w:noVBand="1"/>
                            </w:tblPr>
                            <w:tblGrid>
                              <w:gridCol w:w="1698"/>
                              <w:gridCol w:w="1631"/>
                              <w:gridCol w:w="1654"/>
                            </w:tblGrid>
                            <w:tr w:rsidR="00121A8F" w:rsidRPr="00503E14"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121A8F" w:rsidRPr="00655336" w:rsidRDefault="00121A8F">
                                  <w:pPr>
                                    <w:rPr>
                                      <w:rFonts w:ascii="Open Sans" w:hAnsi="Open Sans" w:cs="Open Sans"/>
                                      <w:sz w:val="18"/>
                                      <w:szCs w:val="18"/>
                                    </w:rPr>
                                  </w:pPr>
                                  <w:r w:rsidRPr="00655336">
                                    <w:rPr>
                                      <w:rFonts w:ascii="Open Sans" w:hAnsi="Open Sans" w:cs="Open Sans"/>
                                      <w:sz w:val="18"/>
                                      <w:szCs w:val="18"/>
                                    </w:rPr>
                                    <w:t>Occupations</w:t>
                                  </w:r>
                                </w:p>
                              </w:tc>
                              <w:tc>
                                <w:tcPr>
                                  <w:tcW w:w="1766" w:type="dxa"/>
                                  <w:shd w:val="clear" w:color="auto" w:fill="5EC8F8"/>
                                </w:tcPr>
                                <w:p w:rsidR="00121A8F" w:rsidRPr="00655336" w:rsidRDefault="00121A8F">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Total Percent Change</w:t>
                                  </w:r>
                                </w:p>
                              </w:tc>
                              <w:tc>
                                <w:tcPr>
                                  <w:tcW w:w="1766" w:type="dxa"/>
                                  <w:shd w:val="clear" w:color="auto" w:fill="5EC8F8"/>
                                </w:tcPr>
                                <w:p w:rsidR="00121A8F" w:rsidRPr="00655336" w:rsidRDefault="00121A8F">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Total Annual Av. Openings</w:t>
                                  </w:r>
                                </w:p>
                              </w:tc>
                            </w:tr>
                            <w:tr w:rsidR="00121A8F" w:rsidRPr="00503E1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121A8F" w:rsidRPr="00655336" w:rsidRDefault="00E813AA">
                                  <w:pPr>
                                    <w:rPr>
                                      <w:rFonts w:ascii="Open Sans" w:hAnsi="Open Sans" w:cs="Open Sans"/>
                                      <w:sz w:val="18"/>
                                      <w:szCs w:val="18"/>
                                    </w:rPr>
                                  </w:pPr>
                                  <w:r w:rsidRPr="00655336">
                                    <w:rPr>
                                      <w:rFonts w:ascii="Open Sans" w:hAnsi="Open Sans" w:cs="Open Sans"/>
                                      <w:sz w:val="18"/>
                                      <w:szCs w:val="18"/>
                                    </w:rPr>
                                    <w:t>Fire F</w:t>
                                  </w:r>
                                  <w:r w:rsidR="00121A8F" w:rsidRPr="00655336">
                                    <w:rPr>
                                      <w:rFonts w:ascii="Open Sans" w:hAnsi="Open Sans" w:cs="Open Sans"/>
                                      <w:sz w:val="18"/>
                                      <w:szCs w:val="18"/>
                                    </w:rPr>
                                    <w:t>ighter</w:t>
                                  </w:r>
                                </w:p>
                              </w:tc>
                              <w:tc>
                                <w:tcPr>
                                  <w:tcW w:w="1766" w:type="dxa"/>
                                </w:tcPr>
                                <w:p w:rsidR="00121A8F" w:rsidRPr="00655336" w:rsidRDefault="00091EB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11.5</w:t>
                                  </w:r>
                                  <w:r w:rsidR="00121A8F" w:rsidRPr="00655336">
                                    <w:rPr>
                                      <w:rFonts w:ascii="Open Sans" w:hAnsi="Open Sans" w:cs="Open Sans"/>
                                      <w:sz w:val="18"/>
                                      <w:szCs w:val="18"/>
                                    </w:rPr>
                                    <w:t>%</w:t>
                                  </w:r>
                                </w:p>
                              </w:tc>
                              <w:tc>
                                <w:tcPr>
                                  <w:tcW w:w="1766" w:type="dxa"/>
                                </w:tcPr>
                                <w:p w:rsidR="00121A8F" w:rsidRPr="00655336" w:rsidRDefault="00503E1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190</w:t>
                                  </w:r>
                                </w:p>
                              </w:tc>
                            </w:tr>
                            <w:tr w:rsidR="00121A8F" w:rsidRPr="00266414" w:rsidTr="00D94774">
                              <w:tc>
                                <w:tcPr>
                                  <w:cnfStyle w:val="001000000000" w:firstRow="0" w:lastRow="0" w:firstColumn="1" w:lastColumn="0" w:oddVBand="0" w:evenVBand="0" w:oddHBand="0" w:evenHBand="0" w:firstRowFirstColumn="0" w:firstRowLastColumn="0" w:lastRowFirstColumn="0" w:lastRowLastColumn="0"/>
                                  <w:tcW w:w="1766" w:type="dxa"/>
                                </w:tcPr>
                                <w:p w:rsidR="00121A8F" w:rsidRPr="00655336" w:rsidRDefault="00091EB7">
                                  <w:pPr>
                                    <w:rPr>
                                      <w:rFonts w:ascii="Open Sans" w:hAnsi="Open Sans" w:cs="Open Sans"/>
                                      <w:sz w:val="18"/>
                                      <w:szCs w:val="18"/>
                                    </w:rPr>
                                  </w:pPr>
                                  <w:r w:rsidRPr="00655336">
                                    <w:rPr>
                                      <w:rFonts w:ascii="Open Sans" w:hAnsi="Open Sans" w:cs="Open Sans"/>
                                      <w:sz w:val="18"/>
                                      <w:szCs w:val="18"/>
                                    </w:rPr>
                                    <w:t>Forest Fire Inspector</w:t>
                                  </w:r>
                                </w:p>
                              </w:tc>
                              <w:tc>
                                <w:tcPr>
                                  <w:tcW w:w="1766" w:type="dxa"/>
                                </w:tcPr>
                                <w:p w:rsidR="00121A8F" w:rsidRPr="00655336" w:rsidRDefault="00091EB7">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11.9</w:t>
                                  </w:r>
                                  <w:r w:rsidR="00E813AA" w:rsidRPr="00655336">
                                    <w:rPr>
                                      <w:rFonts w:ascii="Open Sans" w:hAnsi="Open Sans" w:cs="Open Sans"/>
                                      <w:sz w:val="18"/>
                                      <w:szCs w:val="18"/>
                                    </w:rPr>
                                    <w:t>%</w:t>
                                  </w:r>
                                </w:p>
                              </w:tc>
                              <w:tc>
                                <w:tcPr>
                                  <w:tcW w:w="1766" w:type="dxa"/>
                                </w:tcPr>
                                <w:p w:rsidR="00121A8F" w:rsidRPr="00655336" w:rsidRDefault="00503E14" w:rsidP="00E813AA">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03E14">
                                    <w:rPr>
                                      <w:rFonts w:ascii="Open Sans" w:hAnsi="Open Sans" w:cs="Open Sans"/>
                                      <w:sz w:val="18"/>
                                      <w:szCs w:val="18"/>
                                    </w:rPr>
                                    <w:t>10</w:t>
                                  </w:r>
                                </w:p>
                              </w:tc>
                            </w:tr>
                          </w:tbl>
                          <w:p w:rsidR="00121A8F" w:rsidRDefault="00121A8F" w:rsidP="00121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53689" id="_x0000_t202" coordsize="21600,21600" o:spt="202" path="m,l,21600r21600,l21600,xe">
                <v:stroke joinstyle="miter"/>
                <v:path gradientshapeok="t" o:connecttype="rect"/>
              </v:shapetype>
              <v:shape id="_x0000_s1034" type="#_x0000_t202" style="position:absolute;margin-left:313.1pt;margin-top:10.9pt;width:264.75pt;height:158.2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" stroked="f">
                <v:textbox>
                  <w:txbxContent>
                    <w:p w:rsidR="00121A8F" w:rsidRPr="00655336" w:rsidRDefault="0040311A" w:rsidP="00121A8F">
                      <w:pPr>
                        <w:jc w:val="center"/>
                        <w:rPr>
                          <w:rFonts w:ascii="Open Sans" w:hAnsi="Open Sans" w:cs="Open Sans"/>
                          <w:b/>
                          <w:sz w:val="18"/>
                          <w:szCs w:val="18"/>
                        </w:rPr>
                      </w:pPr>
                      <w:r w:rsidRPr="00655336">
                        <w:rPr>
                          <w:rFonts w:ascii="Open Sans" w:hAnsi="Open Sans" w:cs="Open Sans"/>
                          <w:b/>
                          <w:noProof/>
                          <w:sz w:val="18"/>
                          <w:szCs w:val="18"/>
                          <w:lang w:eastAsia="en-US"/>
                        </w:rPr>
                        <w:t>Fire Fighting</w:t>
                      </w:r>
                      <w:r w:rsidR="00121A8F" w:rsidRPr="00655336">
                        <w:rPr>
                          <w:rFonts w:ascii="Open Sans" w:hAnsi="Open Sans" w:cs="Open Sans"/>
                          <w:b/>
                          <w:sz w:val="18"/>
                          <w:szCs w:val="18"/>
                        </w:rPr>
                        <w:t xml:space="preserve"> Related Occupations with Positive Growth In Tennessee (2014-202</w:t>
                      </w:r>
                      <w:r w:rsidR="00091EB7" w:rsidRPr="00655336">
                        <w:rPr>
                          <w:rFonts w:ascii="Open Sans" w:hAnsi="Open Sans" w:cs="Open Sans"/>
                          <w:b/>
                          <w:sz w:val="18"/>
                          <w:szCs w:val="18"/>
                        </w:rPr>
                        <w:t>4</w:t>
                      </w:r>
                      <w:r w:rsidR="00121A8F" w:rsidRPr="00655336">
                        <w:rPr>
                          <w:rFonts w:ascii="Open Sans" w:hAnsi="Open Sans" w:cs="Open Sans"/>
                          <w:b/>
                          <w:sz w:val="18"/>
                          <w:szCs w:val="18"/>
                        </w:rPr>
                        <w:t>)</w:t>
                      </w:r>
                    </w:p>
                    <w:tbl>
                      <w:tblPr>
                        <w:tblStyle w:val="GridTable5Dark-Accent5"/>
                        <w:tblW w:w="0" w:type="auto"/>
                        <w:tblLook w:val="04A0" w:firstRow="1" w:lastRow="0" w:firstColumn="1" w:lastColumn="0" w:noHBand="0" w:noVBand="1"/>
                      </w:tblPr>
                      <w:tblGrid>
                        <w:gridCol w:w="1698"/>
                        <w:gridCol w:w="1631"/>
                        <w:gridCol w:w="1654"/>
                      </w:tblGrid>
                      <w:tr w:rsidR="00121A8F" w:rsidRPr="00503E14"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121A8F" w:rsidRPr="00655336" w:rsidRDefault="00121A8F">
                            <w:pPr>
                              <w:rPr>
                                <w:rFonts w:ascii="Open Sans" w:hAnsi="Open Sans" w:cs="Open Sans"/>
                                <w:sz w:val="18"/>
                                <w:szCs w:val="18"/>
                              </w:rPr>
                            </w:pPr>
                            <w:r w:rsidRPr="00655336">
                              <w:rPr>
                                <w:rFonts w:ascii="Open Sans" w:hAnsi="Open Sans" w:cs="Open Sans"/>
                                <w:sz w:val="18"/>
                                <w:szCs w:val="18"/>
                              </w:rPr>
                              <w:t>Occupations</w:t>
                            </w:r>
                          </w:p>
                        </w:tc>
                        <w:tc>
                          <w:tcPr>
                            <w:tcW w:w="1766" w:type="dxa"/>
                            <w:shd w:val="clear" w:color="auto" w:fill="5EC8F8"/>
                          </w:tcPr>
                          <w:p w:rsidR="00121A8F" w:rsidRPr="00655336" w:rsidRDefault="00121A8F">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Total Percent Change</w:t>
                            </w:r>
                          </w:p>
                        </w:tc>
                        <w:tc>
                          <w:tcPr>
                            <w:tcW w:w="1766" w:type="dxa"/>
                            <w:shd w:val="clear" w:color="auto" w:fill="5EC8F8"/>
                          </w:tcPr>
                          <w:p w:rsidR="00121A8F" w:rsidRPr="00655336" w:rsidRDefault="00121A8F">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Total Annual Av. Openings</w:t>
                            </w:r>
                          </w:p>
                        </w:tc>
                      </w:tr>
                      <w:tr w:rsidR="00121A8F" w:rsidRPr="00503E1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121A8F" w:rsidRPr="00655336" w:rsidRDefault="00E813AA">
                            <w:pPr>
                              <w:rPr>
                                <w:rFonts w:ascii="Open Sans" w:hAnsi="Open Sans" w:cs="Open Sans"/>
                                <w:sz w:val="18"/>
                                <w:szCs w:val="18"/>
                              </w:rPr>
                            </w:pPr>
                            <w:r w:rsidRPr="00655336">
                              <w:rPr>
                                <w:rFonts w:ascii="Open Sans" w:hAnsi="Open Sans" w:cs="Open Sans"/>
                                <w:sz w:val="18"/>
                                <w:szCs w:val="18"/>
                              </w:rPr>
                              <w:t>Fire F</w:t>
                            </w:r>
                            <w:r w:rsidR="00121A8F" w:rsidRPr="00655336">
                              <w:rPr>
                                <w:rFonts w:ascii="Open Sans" w:hAnsi="Open Sans" w:cs="Open Sans"/>
                                <w:sz w:val="18"/>
                                <w:szCs w:val="18"/>
                              </w:rPr>
                              <w:t>ighter</w:t>
                            </w:r>
                          </w:p>
                        </w:tc>
                        <w:tc>
                          <w:tcPr>
                            <w:tcW w:w="1766" w:type="dxa"/>
                          </w:tcPr>
                          <w:p w:rsidR="00121A8F" w:rsidRPr="00655336" w:rsidRDefault="00091EB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11.5</w:t>
                            </w:r>
                            <w:r w:rsidR="00121A8F" w:rsidRPr="00655336">
                              <w:rPr>
                                <w:rFonts w:ascii="Open Sans" w:hAnsi="Open Sans" w:cs="Open Sans"/>
                                <w:sz w:val="18"/>
                                <w:szCs w:val="18"/>
                              </w:rPr>
                              <w:t>%</w:t>
                            </w:r>
                          </w:p>
                        </w:tc>
                        <w:tc>
                          <w:tcPr>
                            <w:tcW w:w="1766" w:type="dxa"/>
                          </w:tcPr>
                          <w:p w:rsidR="00121A8F" w:rsidRPr="00655336" w:rsidRDefault="00503E14">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190</w:t>
                            </w:r>
                          </w:p>
                        </w:tc>
                      </w:tr>
                      <w:tr w:rsidR="00121A8F" w:rsidRPr="00266414" w:rsidTr="00D94774">
                        <w:tc>
                          <w:tcPr>
                            <w:cnfStyle w:val="001000000000" w:firstRow="0" w:lastRow="0" w:firstColumn="1" w:lastColumn="0" w:oddVBand="0" w:evenVBand="0" w:oddHBand="0" w:evenHBand="0" w:firstRowFirstColumn="0" w:firstRowLastColumn="0" w:lastRowFirstColumn="0" w:lastRowLastColumn="0"/>
                            <w:tcW w:w="1766" w:type="dxa"/>
                          </w:tcPr>
                          <w:p w:rsidR="00121A8F" w:rsidRPr="00655336" w:rsidRDefault="00091EB7">
                            <w:pPr>
                              <w:rPr>
                                <w:rFonts w:ascii="Open Sans" w:hAnsi="Open Sans" w:cs="Open Sans"/>
                                <w:sz w:val="18"/>
                                <w:szCs w:val="18"/>
                              </w:rPr>
                            </w:pPr>
                            <w:r w:rsidRPr="00655336">
                              <w:rPr>
                                <w:rFonts w:ascii="Open Sans" w:hAnsi="Open Sans" w:cs="Open Sans"/>
                                <w:sz w:val="18"/>
                                <w:szCs w:val="18"/>
                              </w:rPr>
                              <w:t>Forest Fire Inspector</w:t>
                            </w:r>
                          </w:p>
                        </w:tc>
                        <w:tc>
                          <w:tcPr>
                            <w:tcW w:w="1766" w:type="dxa"/>
                          </w:tcPr>
                          <w:p w:rsidR="00121A8F" w:rsidRPr="00655336" w:rsidRDefault="00091EB7">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55336">
                              <w:rPr>
                                <w:rFonts w:ascii="Open Sans" w:hAnsi="Open Sans" w:cs="Open Sans"/>
                                <w:sz w:val="18"/>
                                <w:szCs w:val="18"/>
                              </w:rPr>
                              <w:t>11.9</w:t>
                            </w:r>
                            <w:r w:rsidR="00E813AA" w:rsidRPr="00655336">
                              <w:rPr>
                                <w:rFonts w:ascii="Open Sans" w:hAnsi="Open Sans" w:cs="Open Sans"/>
                                <w:sz w:val="18"/>
                                <w:szCs w:val="18"/>
                              </w:rPr>
                              <w:t>%</w:t>
                            </w:r>
                          </w:p>
                        </w:tc>
                        <w:tc>
                          <w:tcPr>
                            <w:tcW w:w="1766" w:type="dxa"/>
                          </w:tcPr>
                          <w:p w:rsidR="00121A8F" w:rsidRPr="00655336" w:rsidRDefault="00503E14" w:rsidP="00E813AA">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03E14">
                              <w:rPr>
                                <w:rFonts w:ascii="Open Sans" w:hAnsi="Open Sans" w:cs="Open Sans"/>
                                <w:sz w:val="18"/>
                                <w:szCs w:val="18"/>
                              </w:rPr>
                              <w:t>10</w:t>
                            </w:r>
                          </w:p>
                        </w:tc>
                      </w:tr>
                    </w:tbl>
                    <w:p w:rsidR="00121A8F" w:rsidRDefault="00121A8F" w:rsidP="00121A8F"/>
                  </w:txbxContent>
                </v:textbox>
                <w10:wrap anchorx="page"/>
              </v:shape>
            </w:pict>
          </mc:Fallback>
        </mc:AlternateContent>
      </w:r>
      <w:r w:rsidR="00267E58">
        <w:rPr>
          <w:noProof/>
          <w:lang w:eastAsia="en-US"/>
        </w:rPr>
        <mc:AlternateContent>
          <mc:Choice Requires="wps">
            <w:drawing>
              <wp:anchor distT="45720" distB="45720" distL="114300" distR="114300" simplePos="0" relativeHeight="251726848" behindDoc="0" locked="0" layoutInCell="1" allowOverlap="1" wp14:anchorId="7764370E" wp14:editId="5AA10826">
                <wp:simplePos x="0" y="0"/>
                <wp:positionH relativeFrom="column">
                  <wp:posOffset>190500</wp:posOffset>
                </wp:positionH>
                <wp:positionV relativeFrom="paragraph">
                  <wp:posOffset>9525</wp:posOffset>
                </wp:positionV>
                <wp:extent cx="2940684" cy="2910839"/>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4" cy="2910839"/>
                        </a:xfrm>
                        <a:prstGeom prst="rect">
                          <a:avLst/>
                        </a:prstGeom>
                        <a:solidFill>
                          <a:srgbClr val="FFFFFF"/>
                        </a:solidFill>
                        <a:ln w="9525">
                          <a:noFill/>
                          <a:miter lim="800000"/>
                          <a:headEnd/>
                          <a:tailEnd/>
                        </a:ln>
                      </wps:spPr>
                      <wps:txbx>
                        <w:txbxContent>
                          <w:p w:rsidR="00121A8F" w:rsidRPr="00655336" w:rsidRDefault="00121A8F" w:rsidP="00121A8F">
                            <w:pPr>
                              <w:rPr>
                                <w:rFonts w:ascii="Open Sans" w:hAnsi="Open Sans" w:cs="Open Sans"/>
                                <w:b/>
                                <w:sz w:val="18"/>
                                <w:szCs w:val="18"/>
                              </w:rPr>
                            </w:pPr>
                            <w:r w:rsidRPr="00655336">
                              <w:rPr>
                                <w:rFonts w:ascii="Open Sans" w:hAnsi="Open Sans" w:cs="Open Sans"/>
                                <w:b/>
                                <w:sz w:val="18"/>
                                <w:szCs w:val="18"/>
                              </w:rPr>
                              <w:t>Career Opportunities</w:t>
                            </w:r>
                          </w:p>
                          <w:p w:rsidR="00121A8F" w:rsidRPr="00655336" w:rsidRDefault="00121A8F" w:rsidP="00121A8F">
                            <w:pPr>
                              <w:rPr>
                                <w:rFonts w:ascii="Open Sans" w:hAnsi="Open Sans" w:cs="Open Sans"/>
                                <w:sz w:val="18"/>
                                <w:szCs w:val="18"/>
                              </w:rPr>
                            </w:pPr>
                            <w:r w:rsidRPr="00655336">
                              <w:rPr>
                                <w:rFonts w:ascii="Open Sans" w:hAnsi="Open Sans" w:cs="Open Sans"/>
                                <w:sz w:val="18"/>
                                <w:szCs w:val="18"/>
                              </w:rPr>
                              <w:t>With 5,840 firefighters projected to be employed in Tennessee by 202</w:t>
                            </w:r>
                            <w:r w:rsidR="00091EB7" w:rsidRPr="00655336">
                              <w:rPr>
                                <w:rFonts w:ascii="Open Sans" w:hAnsi="Open Sans" w:cs="Open Sans"/>
                                <w:sz w:val="18"/>
                                <w:szCs w:val="18"/>
                              </w:rPr>
                              <w:t>4</w:t>
                            </w:r>
                            <w:r w:rsidRPr="00655336">
                              <w:rPr>
                                <w:rFonts w:ascii="Open Sans" w:hAnsi="Open Sans" w:cs="Open Sans"/>
                                <w:sz w:val="18"/>
                                <w:szCs w:val="18"/>
                              </w:rPr>
                              <w:t xml:space="preserve">, and a total employment change of 450, </w:t>
                            </w:r>
                            <w:r w:rsidRPr="00655336">
                              <w:rPr>
                                <w:rFonts w:ascii="Open Sans" w:hAnsi="Open Sans" w:cs="Open Sans"/>
                                <w:i/>
                                <w:sz w:val="18"/>
                                <w:szCs w:val="18"/>
                              </w:rPr>
                              <w:t>jobs4tn.gov</w:t>
                            </w:r>
                            <w:r w:rsidRPr="00655336">
                              <w:rPr>
                                <w:rFonts w:ascii="Open Sans" w:hAnsi="Open Sans" w:cs="Open Sans"/>
                                <w:sz w:val="18"/>
                                <w:szCs w:val="18"/>
                              </w:rPr>
                              <w:t xml:space="preserve"> lists firefighti</w:t>
                            </w:r>
                            <w:r w:rsidR="00091EB7" w:rsidRPr="00655336">
                              <w:rPr>
                                <w:rFonts w:ascii="Open Sans" w:hAnsi="Open Sans" w:cs="Open Sans"/>
                                <w:sz w:val="18"/>
                                <w:szCs w:val="18"/>
                              </w:rPr>
                              <w:t xml:space="preserve">ng as having a bright future. </w:t>
                            </w:r>
                            <w:r w:rsidRPr="00655336">
                              <w:rPr>
                                <w:rFonts w:ascii="Open Sans" w:hAnsi="Open Sans" w:cs="Open Sans"/>
                                <w:sz w:val="18"/>
                                <w:szCs w:val="18"/>
                              </w:rPr>
                              <w:t xml:space="preserve">Jobs were distributed across the state in 2014 with the highest concentrations in the metropolitan areas.  With current supply and demand being such that the total supply of fire science workers is 35 and </w:t>
                            </w:r>
                            <w:r w:rsidR="0040311A" w:rsidRPr="00655336">
                              <w:rPr>
                                <w:rFonts w:ascii="Open Sans" w:hAnsi="Open Sans" w:cs="Open Sans"/>
                                <w:sz w:val="18"/>
                                <w:szCs w:val="18"/>
                              </w:rPr>
                              <w:t>demand</w:t>
                            </w:r>
                            <w:r w:rsidRPr="00655336">
                              <w:rPr>
                                <w:rFonts w:ascii="Open Sans" w:hAnsi="Open Sans" w:cs="Open Sans"/>
                                <w:sz w:val="18"/>
                                <w:szCs w:val="18"/>
                              </w:rPr>
                              <w:t xml:space="preserve"> is 274, the employment outlook is very good.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4370E" id="_x0000_s1035" type="#_x0000_t202" style="position:absolute;margin-left:15pt;margin-top:.75pt;width:231.55pt;height:229.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" stroked="f">
                <v:textbox>
                  <w:txbxContent>
                    <w:p w:rsidR="00121A8F" w:rsidRPr="00655336" w:rsidRDefault="00121A8F" w:rsidP="00121A8F">
                      <w:pPr>
                        <w:rPr>
                          <w:rFonts w:ascii="Open Sans" w:hAnsi="Open Sans" w:cs="Open Sans"/>
                          <w:b/>
                          <w:sz w:val="18"/>
                          <w:szCs w:val="18"/>
                        </w:rPr>
                      </w:pPr>
                      <w:r w:rsidRPr="00655336">
                        <w:rPr>
                          <w:rFonts w:ascii="Open Sans" w:hAnsi="Open Sans" w:cs="Open Sans"/>
                          <w:b/>
                          <w:sz w:val="18"/>
                          <w:szCs w:val="18"/>
                        </w:rPr>
                        <w:t>Career Opportunities</w:t>
                      </w:r>
                    </w:p>
                    <w:p w:rsidR="00121A8F" w:rsidRPr="00655336" w:rsidRDefault="00121A8F" w:rsidP="00121A8F">
                      <w:pPr>
                        <w:rPr>
                          <w:rFonts w:ascii="Open Sans" w:hAnsi="Open Sans" w:cs="Open Sans"/>
                          <w:sz w:val="18"/>
                          <w:szCs w:val="18"/>
                        </w:rPr>
                      </w:pPr>
                      <w:r w:rsidRPr="00655336">
                        <w:rPr>
                          <w:rFonts w:ascii="Open Sans" w:hAnsi="Open Sans" w:cs="Open Sans"/>
                          <w:sz w:val="18"/>
                          <w:szCs w:val="18"/>
                        </w:rPr>
                        <w:t>With 5,840 firefighters projected to be employed in Tennessee by 202</w:t>
                      </w:r>
                      <w:r w:rsidR="00091EB7" w:rsidRPr="00655336">
                        <w:rPr>
                          <w:rFonts w:ascii="Open Sans" w:hAnsi="Open Sans" w:cs="Open Sans"/>
                          <w:sz w:val="18"/>
                          <w:szCs w:val="18"/>
                        </w:rPr>
                        <w:t>4</w:t>
                      </w:r>
                      <w:r w:rsidRPr="00655336">
                        <w:rPr>
                          <w:rFonts w:ascii="Open Sans" w:hAnsi="Open Sans" w:cs="Open Sans"/>
                          <w:sz w:val="18"/>
                          <w:szCs w:val="18"/>
                        </w:rPr>
                        <w:t xml:space="preserve">, and a total employment change of 450, </w:t>
                      </w:r>
                      <w:r w:rsidRPr="00655336">
                        <w:rPr>
                          <w:rFonts w:ascii="Open Sans" w:hAnsi="Open Sans" w:cs="Open Sans"/>
                          <w:i/>
                          <w:sz w:val="18"/>
                          <w:szCs w:val="18"/>
                        </w:rPr>
                        <w:t>jobs4tn.gov</w:t>
                      </w:r>
                      <w:r w:rsidRPr="00655336">
                        <w:rPr>
                          <w:rFonts w:ascii="Open Sans" w:hAnsi="Open Sans" w:cs="Open Sans"/>
                          <w:sz w:val="18"/>
                          <w:szCs w:val="18"/>
                        </w:rPr>
                        <w:t xml:space="preserve"> lists firefighti</w:t>
                      </w:r>
                      <w:r w:rsidR="00091EB7" w:rsidRPr="00655336">
                        <w:rPr>
                          <w:rFonts w:ascii="Open Sans" w:hAnsi="Open Sans" w:cs="Open Sans"/>
                          <w:sz w:val="18"/>
                          <w:szCs w:val="18"/>
                        </w:rPr>
                        <w:t xml:space="preserve">ng as having a bright future. </w:t>
                      </w:r>
                      <w:r w:rsidRPr="00655336">
                        <w:rPr>
                          <w:rFonts w:ascii="Open Sans" w:hAnsi="Open Sans" w:cs="Open Sans"/>
                          <w:sz w:val="18"/>
                          <w:szCs w:val="18"/>
                        </w:rPr>
                        <w:t xml:space="preserve">Jobs were distributed across the state in 2014 with the highest concentrations in the metropolitan areas.  With current supply and demand being such that the total supply of fire science workers is 35 and </w:t>
                      </w:r>
                      <w:r w:rsidR="0040311A" w:rsidRPr="00655336">
                        <w:rPr>
                          <w:rFonts w:ascii="Open Sans" w:hAnsi="Open Sans" w:cs="Open Sans"/>
                          <w:sz w:val="18"/>
                          <w:szCs w:val="18"/>
                        </w:rPr>
                        <w:t>demand</w:t>
                      </w:r>
                      <w:r w:rsidRPr="00655336">
                        <w:rPr>
                          <w:rFonts w:ascii="Open Sans" w:hAnsi="Open Sans" w:cs="Open Sans"/>
                          <w:sz w:val="18"/>
                          <w:szCs w:val="18"/>
                        </w:rPr>
                        <w:t xml:space="preserve"> is 274, the employment outlook is very good.  </w:t>
                      </w:r>
                    </w:p>
                  </w:txbxContent>
                </v:textbox>
                <w10:wrap type="square"/>
              </v:shape>
            </w:pict>
          </mc:Fallback>
        </mc:AlternateContent>
      </w:r>
    </w:p>
    <w:p w:rsidR="001D43ED" w:rsidRDefault="001D43ED" w:rsidP="001D43ED"/>
    <w:p w:rsidR="00B314FC" w:rsidRDefault="00B314FC" w:rsidP="001D43ED"/>
    <w:p w:rsidR="001E7087" w:rsidRDefault="001E7087" w:rsidP="001E7087">
      <w:pPr>
        <w:rPr>
          <w:rFonts w:ascii="Open Sans" w:hAnsi="Open Sans" w:cs="Open Sans"/>
        </w:rPr>
      </w:pPr>
    </w:p>
    <w:p w:rsidR="008A702D" w:rsidRDefault="008A702D" w:rsidP="001E7087">
      <w:pPr>
        <w:rPr>
          <w:rFonts w:ascii="Open Sans" w:hAnsi="Open Sans" w:cs="Open Sans"/>
        </w:rPr>
      </w:pPr>
    </w:p>
    <w:p w:rsidR="008A702D" w:rsidRDefault="008A702D" w:rsidP="001E7087">
      <w:pPr>
        <w:rPr>
          <w:rFonts w:ascii="Open Sans" w:hAnsi="Open Sans" w:cs="Open Sans"/>
        </w:rPr>
      </w:pPr>
    </w:p>
    <w:p w:rsidR="008A702D" w:rsidRDefault="00E44FA0" w:rsidP="001E7087">
      <w:pPr>
        <w:rPr>
          <w:rFonts w:ascii="Open Sans" w:hAnsi="Open Sans" w:cs="Open Sans"/>
        </w:rPr>
      </w:pPr>
      <w:r w:rsidRPr="00E813AA">
        <w:rPr>
          <w:rFonts w:ascii="Open Sans" w:hAnsi="Open Sans" w:cs="Open Sans"/>
          <w:noProof/>
          <w:lang w:eastAsia="en-US"/>
        </w:rPr>
        <mc:AlternateContent>
          <mc:Choice Requires="wps">
            <w:drawing>
              <wp:anchor distT="45720" distB="45720" distL="114300" distR="114300" simplePos="0" relativeHeight="251732992" behindDoc="0" locked="0" layoutInCell="1" allowOverlap="1" wp14:anchorId="55171355" wp14:editId="714D92C5">
                <wp:simplePos x="0" y="0"/>
                <wp:positionH relativeFrom="margin">
                  <wp:align>left</wp:align>
                </wp:positionH>
                <wp:positionV relativeFrom="paragraph">
                  <wp:posOffset>396949</wp:posOffset>
                </wp:positionV>
                <wp:extent cx="3505200" cy="21431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43125"/>
                        </a:xfrm>
                        <a:prstGeom prst="rect">
                          <a:avLst/>
                        </a:prstGeom>
                        <a:solidFill>
                          <a:srgbClr val="FFFFFF"/>
                        </a:solidFill>
                        <a:ln w="9525">
                          <a:solidFill>
                            <a:srgbClr val="000000"/>
                          </a:solidFill>
                          <a:miter lim="800000"/>
                          <a:headEnd/>
                          <a:tailEnd/>
                        </a:ln>
                      </wps:spPr>
                      <wps:txbx>
                        <w:txbxContent>
                          <w:p w:rsidR="0040311A" w:rsidRPr="00267E58" w:rsidRDefault="00267E58">
                            <w:pPr>
                              <w:rPr>
                                <w:rFonts w:ascii="Open Sans" w:hAnsi="Open Sans" w:cs="Open Sans"/>
                                <w:b/>
                                <w:sz w:val="18"/>
                                <w:szCs w:val="18"/>
                              </w:rPr>
                            </w:pPr>
                            <w:r>
                              <w:rPr>
                                <w:rFonts w:ascii="Open Sans" w:hAnsi="Open Sans" w:cs="Open Sans"/>
                                <w:b/>
                                <w:sz w:val="18"/>
                                <w:szCs w:val="18"/>
                              </w:rPr>
                              <w:t>2024 Projected E</w:t>
                            </w:r>
                            <w:r w:rsidR="00091EB7" w:rsidRPr="00267E58">
                              <w:rPr>
                                <w:rFonts w:ascii="Open Sans" w:hAnsi="Open Sans" w:cs="Open Sans"/>
                                <w:b/>
                                <w:sz w:val="18"/>
                                <w:szCs w:val="18"/>
                              </w:rPr>
                              <w:t>mployment for Firefighters</w:t>
                            </w:r>
                          </w:p>
                          <w:p w:rsidR="00E813AA" w:rsidRDefault="00091EB7">
                            <w:r>
                              <w:rPr>
                                <w:noProof/>
                                <w:lang w:eastAsia="en-US"/>
                              </w:rPr>
                              <w:drawing>
                                <wp:inline distT="0" distB="0" distL="0" distR="0" wp14:anchorId="0B8091C4" wp14:editId="5E64CF7D">
                                  <wp:extent cx="3313430" cy="851367"/>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13430" cy="851367"/>
                                          </a:xfrm>
                                          <a:prstGeom prst="rect">
                                            <a:avLst/>
                                          </a:prstGeom>
                                        </pic:spPr>
                                      </pic:pic>
                                    </a:graphicData>
                                  </a:graphic>
                                </wp:inline>
                              </w:drawing>
                            </w:r>
                          </w:p>
                          <w:p w:rsidR="00E813AA" w:rsidRDefault="00091EB7">
                            <w:r>
                              <w:rPr>
                                <w:noProof/>
                                <w:lang w:eastAsia="en-US"/>
                              </w:rPr>
                              <w:drawing>
                                <wp:inline distT="0" distB="0" distL="0" distR="0" wp14:anchorId="5FF25659" wp14:editId="6EE780D3">
                                  <wp:extent cx="3309200" cy="39340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81713" cy="402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71355" id="_x0000_s1036" type="#_x0000_t202" style="position:absolute;margin-left:0;margin-top:31.25pt;width:276pt;height:168.75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">
                <v:textbox>
                  <w:txbxContent>
                    <w:p w:rsidR="0040311A" w:rsidRPr="00267E58" w:rsidRDefault="00267E58">
                      <w:pPr>
                        <w:rPr>
                          <w:rFonts w:ascii="Open Sans" w:hAnsi="Open Sans" w:cs="Open Sans"/>
                          <w:b/>
                          <w:sz w:val="18"/>
                          <w:szCs w:val="18"/>
                        </w:rPr>
                      </w:pPr>
                      <w:r>
                        <w:rPr>
                          <w:rFonts w:ascii="Open Sans" w:hAnsi="Open Sans" w:cs="Open Sans"/>
                          <w:b/>
                          <w:sz w:val="18"/>
                          <w:szCs w:val="18"/>
                        </w:rPr>
                        <w:t>2024 Projected E</w:t>
                      </w:r>
                      <w:r w:rsidR="00091EB7" w:rsidRPr="00267E58">
                        <w:rPr>
                          <w:rFonts w:ascii="Open Sans" w:hAnsi="Open Sans" w:cs="Open Sans"/>
                          <w:b/>
                          <w:sz w:val="18"/>
                          <w:szCs w:val="18"/>
                        </w:rPr>
                        <w:t>mployment for Firefighters</w:t>
                      </w:r>
                    </w:p>
                    <w:p w:rsidR="00E813AA" w:rsidRDefault="00091EB7">
                      <w:r>
                        <w:rPr>
                          <w:noProof/>
                          <w:lang w:eastAsia="en-US"/>
                        </w:rPr>
                        <w:drawing>
                          <wp:inline distT="0" distB="0" distL="0" distR="0" wp14:anchorId="0B8091C4" wp14:editId="5E64CF7D">
                            <wp:extent cx="3313430" cy="851367"/>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13430" cy="851367"/>
                                    </a:xfrm>
                                    <a:prstGeom prst="rect">
                                      <a:avLst/>
                                    </a:prstGeom>
                                  </pic:spPr>
                                </pic:pic>
                              </a:graphicData>
                            </a:graphic>
                          </wp:inline>
                        </w:drawing>
                      </w:r>
                    </w:p>
                    <w:p w:rsidR="00E813AA" w:rsidRDefault="00091EB7">
                      <w:r>
                        <w:rPr>
                          <w:noProof/>
                          <w:lang w:eastAsia="en-US"/>
                        </w:rPr>
                        <w:drawing>
                          <wp:inline distT="0" distB="0" distL="0" distR="0" wp14:anchorId="5FF25659" wp14:editId="6EE780D3">
                            <wp:extent cx="3309200" cy="39340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81713" cy="402025"/>
                                    </a:xfrm>
                                    <a:prstGeom prst="rect">
                                      <a:avLst/>
                                    </a:prstGeom>
                                  </pic:spPr>
                                </pic:pic>
                              </a:graphicData>
                            </a:graphic>
                          </wp:inline>
                        </w:drawing>
                      </w:r>
                    </w:p>
                  </w:txbxContent>
                </v:textbox>
                <w10:wrap type="square" anchorx="margin"/>
              </v:shape>
            </w:pict>
          </mc:Fallback>
        </mc:AlternateContent>
      </w:r>
      <w:r w:rsidR="00266414" w:rsidRPr="007C6C3D">
        <w:rPr>
          <w:noProof/>
          <w:lang w:eastAsia="en-US"/>
        </w:rPr>
        <mc:AlternateContent>
          <mc:Choice Requires="wps">
            <w:drawing>
              <wp:anchor distT="0" distB="0" distL="114300" distR="114300" simplePos="0" relativeHeight="251702272" behindDoc="1" locked="0" layoutInCell="1" allowOverlap="1" wp14:anchorId="19A4978E" wp14:editId="5A56E904">
                <wp:simplePos x="0" y="0"/>
                <wp:positionH relativeFrom="margin">
                  <wp:align>right</wp:align>
                </wp:positionH>
                <wp:positionV relativeFrom="margin">
                  <wp:posOffset>2190306</wp:posOffset>
                </wp:positionV>
                <wp:extent cx="3152775" cy="509299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152775" cy="5092995"/>
                        </a:xfrm>
                        <a:prstGeom prst="rect">
                          <a:avLst/>
                        </a:prstGeom>
                        <a:solidFill>
                          <a:srgbClr val="7F7F7F">
                            <a:alpha val="17000"/>
                          </a:srgbClr>
                        </a:solidFill>
                        <a:ln w="57150">
                          <a:noFill/>
                        </a:ln>
                        <a:effectLst/>
                      </wps:spPr>
                      <wps:txbx>
                        <w:txbxContent>
                          <w:p w:rsidR="00266414" w:rsidRDefault="007C6C3D" w:rsidP="007C6C3D">
                            <w:pPr>
                              <w:spacing w:line="270" w:lineRule="atLeast"/>
                              <w:rPr>
                                <w:rStyle w:val="Heading3Char"/>
                                <w:rFonts w:ascii="Helvetica" w:hAnsi="Helvetica" w:cs="Helvetica"/>
                                <w:color w:val="655007"/>
                                <w:sz w:val="20"/>
                                <w:szCs w:val="20"/>
                              </w:rPr>
                            </w:pPr>
                            <w:r>
                              <w:rPr>
                                <w:noProof/>
                                <w:lang w:eastAsia="en-US"/>
                              </w:rPr>
                              <w:drawing>
                                <wp:inline distT="0" distB="0" distL="0" distR="0" wp14:anchorId="7B08861F" wp14:editId="110E5DE2">
                                  <wp:extent cx="705772" cy="37214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0">
                                            <a:extLst>
                                              <a:ext uri="{28A0092B-C50C-407E-A947-70E740481C1C}">
                                                <a14:useLocalDpi xmlns:a14="http://schemas.microsoft.com/office/drawing/2010/main" val="0"/>
                                              </a:ext>
                                            </a:extLst>
                                          </a:blip>
                                          <a:stretch>
                                            <a:fillRect/>
                                          </a:stretch>
                                        </pic:blipFill>
                                        <pic:spPr>
                                          <a:xfrm>
                                            <a:off x="0" y="0"/>
                                            <a:ext cx="744206" cy="392405"/>
                                          </a:xfrm>
                                          <a:prstGeom prst="rect">
                                            <a:avLst/>
                                          </a:prstGeom>
                                        </pic:spPr>
                                      </pic:pic>
                                    </a:graphicData>
                                  </a:graphic>
                                </wp:inline>
                              </w:drawing>
                            </w:r>
                            <w:r w:rsidRPr="000041B5">
                              <w:rPr>
                                <w:rStyle w:val="Heading3Char"/>
                                <w:rFonts w:ascii="Helvetica" w:hAnsi="Helvetica" w:cs="Helvetica"/>
                                <w:color w:val="655007"/>
                                <w:sz w:val="20"/>
                                <w:szCs w:val="20"/>
                              </w:rPr>
                              <w:t xml:space="preserve"> </w:t>
                            </w:r>
                          </w:p>
                          <w:p w:rsidR="007C6C3D" w:rsidRPr="00655336" w:rsidRDefault="007C6C3D" w:rsidP="007C6C3D">
                            <w:pPr>
                              <w:spacing w:line="270" w:lineRule="atLeast"/>
                              <w:rPr>
                                <w:rStyle w:val="Hyperlink"/>
                                <w:rFonts w:ascii="Open Sans" w:hAnsi="Open Sans" w:cs="Open Sans"/>
                                <w:color w:val="auto"/>
                                <w:sz w:val="18"/>
                                <w:szCs w:val="18"/>
                              </w:rPr>
                            </w:pPr>
                            <w:r w:rsidRPr="00655336">
                              <w:rPr>
                                <w:rFonts w:ascii="Open Sans" w:hAnsi="Open Sans" w:cs="Open Sans"/>
                                <w:sz w:val="18"/>
                                <w:szCs w:val="18"/>
                              </w:rPr>
                              <w:t>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w:t>
                            </w:r>
                            <w:r w:rsidR="00565528" w:rsidRPr="00655336">
                              <w:rPr>
                                <w:rFonts w:ascii="Open Sans" w:hAnsi="Open Sans" w:cs="Open Sans"/>
                                <w:sz w:val="18"/>
                                <w:szCs w:val="18"/>
                              </w:rPr>
                              <w:t>,</w:t>
                            </w:r>
                            <w:r w:rsidRPr="00655336">
                              <w:rPr>
                                <w:rFonts w:ascii="Open Sans" w:hAnsi="Open Sans" w:cs="Open Sans"/>
                                <w:sz w:val="18"/>
                                <w:szCs w:val="18"/>
                              </w:rPr>
                              <w:t xml:space="preserve"> and professional skills training. SkillsUSA enhances the lives and careers of students, instructors</w:t>
                            </w:r>
                            <w:r w:rsidR="00565528" w:rsidRPr="00655336">
                              <w:rPr>
                                <w:rFonts w:ascii="Open Sans" w:hAnsi="Open Sans" w:cs="Open Sans"/>
                                <w:sz w:val="18"/>
                                <w:szCs w:val="18"/>
                              </w:rPr>
                              <w:t>,</w:t>
                            </w:r>
                            <w:r w:rsidRPr="00655336">
                              <w:rPr>
                                <w:rFonts w:ascii="Open Sans" w:hAnsi="Open Sans" w:cs="Open Sans"/>
                                <w:sz w:val="18"/>
                                <w:szCs w:val="18"/>
                              </w:rPr>
                              <w:t xml:space="preserve"> and industry representatives as they strive to be champions at work. See your manufacturing teacher to learn more about SkillsUSA or visit </w:t>
                            </w:r>
                            <w:hyperlink r:id="rId31" w:history="1">
                              <w:r w:rsidRPr="00655336">
                                <w:rPr>
                                  <w:rStyle w:val="Hyperlink"/>
                                  <w:rFonts w:ascii="Open Sans" w:hAnsi="Open Sans" w:cs="Open Sans"/>
                                  <w:color w:val="auto"/>
                                  <w:sz w:val="18"/>
                                  <w:szCs w:val="18"/>
                                </w:rPr>
                                <w:t>http://www.skillsusa.org</w:t>
                              </w:r>
                            </w:hyperlink>
                          </w:p>
                          <w:p w:rsidR="00F65DD0" w:rsidRPr="00655336" w:rsidRDefault="00F65DD0" w:rsidP="007C6C3D">
                            <w:pPr>
                              <w:spacing w:line="270" w:lineRule="atLeast"/>
                              <w:rPr>
                                <w:rStyle w:val="Hyperlink"/>
                                <w:rFonts w:ascii="Open Sans" w:hAnsi="Open Sans" w:cs="Open Sans"/>
                                <w:color w:val="auto"/>
                                <w:sz w:val="18"/>
                                <w:szCs w:val="18"/>
                                <w:u w:val="none"/>
                              </w:rPr>
                            </w:pPr>
                            <w:r w:rsidRPr="00655336">
                              <w:rPr>
                                <w:rStyle w:val="Hyperlink"/>
                                <w:rFonts w:ascii="Open Sans" w:hAnsi="Open Sans" w:cs="Open Sans"/>
                                <w:color w:val="auto"/>
                                <w:sz w:val="18"/>
                                <w:szCs w:val="18"/>
                                <w:u w:val="none"/>
                              </w:rPr>
                              <w:t>The Firefighting contest evaluates the contestant’s preparation for firefighting careers through hands-on skill demonstrations and both written and oral presentations. Areas tested include safety; breathing apparatus; fire streams; ladders, ropes, knots and hoses; fire control; ventilations; emergency medical care and rescue; and protecting fire cause evidence. Contestants are evaluated using standards established by the National Fire Protection Association (NFPA).</w:t>
                            </w:r>
                          </w:p>
                          <w:p w:rsidR="007C6C3D" w:rsidRDefault="007C6C3D" w:rsidP="007C6C3D">
                            <w:pPr>
                              <w:spacing w:line="270" w:lineRule="atLeast"/>
                              <w:rPr>
                                <w:rStyle w:val="Hyperlink"/>
                                <w:rFonts w:cs="Open Sans"/>
                                <w:color w:val="auto"/>
                                <w:sz w:val="20"/>
                                <w:szCs w:val="20"/>
                              </w:rPr>
                            </w:pPr>
                          </w:p>
                          <w:p w:rsidR="007C6C3D" w:rsidRDefault="007C6C3D" w:rsidP="007C6C3D">
                            <w:pPr>
                              <w:spacing w:line="270" w:lineRule="atLeast"/>
                              <w:rPr>
                                <w:rStyle w:val="Hyperlink"/>
                                <w:rFonts w:cs="Open Sans"/>
                                <w:color w:val="auto"/>
                                <w:sz w:val="20"/>
                                <w:szCs w:val="20"/>
                              </w:rPr>
                            </w:pPr>
                          </w:p>
                          <w:p w:rsidR="007C6C3D" w:rsidRDefault="007C6C3D" w:rsidP="007C6C3D">
                            <w:pPr>
                              <w:spacing w:line="270" w:lineRule="atLeast"/>
                              <w:rPr>
                                <w:rFonts w:cs="Open Sans"/>
                                <w:sz w:val="20"/>
                                <w:szCs w:val="20"/>
                              </w:rPr>
                            </w:pPr>
                            <w:r>
                              <w:rPr>
                                <w:rFonts w:cs="Open Sans"/>
                                <w:sz w:val="20"/>
                                <w:szCs w:val="20"/>
                              </w:rPr>
                              <w:t>.</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978E" id="Text Box 6" o:spid="_x0000_s1037" type="#_x0000_t202" style="position:absolute;margin-left:197.05pt;margin-top:172.45pt;width:248.25pt;height:401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" fillcolor="#7f7f7f" stroked="f" strokeweight="4.5pt">
                <v:fill opacity="11051f"/>
                <v:textbox>
                  <w:txbxContent>
                    <w:p w:rsidR="00266414" w:rsidRDefault="007C6C3D" w:rsidP="007C6C3D">
                      <w:pPr>
                        <w:spacing w:line="270" w:lineRule="atLeast"/>
                        <w:rPr>
                          <w:rStyle w:val="Heading3Char"/>
                          <w:rFonts w:ascii="Helvetica" w:hAnsi="Helvetica" w:cs="Helvetica"/>
                          <w:color w:val="655007"/>
                          <w:sz w:val="20"/>
                          <w:szCs w:val="20"/>
                        </w:rPr>
                      </w:pPr>
                      <w:r>
                        <w:rPr>
                          <w:noProof/>
                          <w:lang w:eastAsia="en-US"/>
                        </w:rPr>
                        <w:drawing>
                          <wp:inline distT="0" distB="0" distL="0" distR="0" wp14:anchorId="7B08861F" wp14:editId="110E5DE2">
                            <wp:extent cx="705772" cy="37214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2">
                                      <a:extLst>
                                        <a:ext uri="{28A0092B-C50C-407E-A947-70E740481C1C}">
                                          <a14:useLocalDpi xmlns:a14="http://schemas.microsoft.com/office/drawing/2010/main" val="0"/>
                                        </a:ext>
                                      </a:extLst>
                                    </a:blip>
                                    <a:stretch>
                                      <a:fillRect/>
                                    </a:stretch>
                                  </pic:blipFill>
                                  <pic:spPr>
                                    <a:xfrm>
                                      <a:off x="0" y="0"/>
                                      <a:ext cx="744206" cy="392405"/>
                                    </a:xfrm>
                                    <a:prstGeom prst="rect">
                                      <a:avLst/>
                                    </a:prstGeom>
                                  </pic:spPr>
                                </pic:pic>
                              </a:graphicData>
                            </a:graphic>
                          </wp:inline>
                        </w:drawing>
                      </w:r>
                      <w:r w:rsidRPr="000041B5">
                        <w:rPr>
                          <w:rStyle w:val="Heading3Char"/>
                          <w:rFonts w:ascii="Helvetica" w:hAnsi="Helvetica" w:cs="Helvetica"/>
                          <w:color w:val="655007"/>
                          <w:sz w:val="20"/>
                          <w:szCs w:val="20"/>
                        </w:rPr>
                        <w:t xml:space="preserve"> </w:t>
                      </w:r>
                    </w:p>
                    <w:p w:rsidR="007C6C3D" w:rsidRPr="00655336" w:rsidRDefault="007C6C3D" w:rsidP="007C6C3D">
                      <w:pPr>
                        <w:spacing w:line="270" w:lineRule="atLeast"/>
                        <w:rPr>
                          <w:rStyle w:val="Hyperlink"/>
                          <w:rFonts w:ascii="Open Sans" w:hAnsi="Open Sans" w:cs="Open Sans"/>
                          <w:color w:val="auto"/>
                          <w:sz w:val="18"/>
                          <w:szCs w:val="18"/>
                        </w:rPr>
                      </w:pPr>
                      <w:r w:rsidRPr="00655336">
                        <w:rPr>
                          <w:rFonts w:ascii="Open Sans" w:hAnsi="Open Sans" w:cs="Open Sans"/>
                          <w:sz w:val="18"/>
                          <w:szCs w:val="18"/>
                        </w:rPr>
                        <w:t>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w:t>
                      </w:r>
                      <w:r w:rsidR="00565528" w:rsidRPr="00655336">
                        <w:rPr>
                          <w:rFonts w:ascii="Open Sans" w:hAnsi="Open Sans" w:cs="Open Sans"/>
                          <w:sz w:val="18"/>
                          <w:szCs w:val="18"/>
                        </w:rPr>
                        <w:t>,</w:t>
                      </w:r>
                      <w:r w:rsidRPr="00655336">
                        <w:rPr>
                          <w:rFonts w:ascii="Open Sans" w:hAnsi="Open Sans" w:cs="Open Sans"/>
                          <w:sz w:val="18"/>
                          <w:szCs w:val="18"/>
                        </w:rPr>
                        <w:t xml:space="preserve"> and professional skills training. SkillsUSA enhances the lives and careers of students, instructors</w:t>
                      </w:r>
                      <w:r w:rsidR="00565528" w:rsidRPr="00655336">
                        <w:rPr>
                          <w:rFonts w:ascii="Open Sans" w:hAnsi="Open Sans" w:cs="Open Sans"/>
                          <w:sz w:val="18"/>
                          <w:szCs w:val="18"/>
                        </w:rPr>
                        <w:t>,</w:t>
                      </w:r>
                      <w:r w:rsidRPr="00655336">
                        <w:rPr>
                          <w:rFonts w:ascii="Open Sans" w:hAnsi="Open Sans" w:cs="Open Sans"/>
                          <w:sz w:val="18"/>
                          <w:szCs w:val="18"/>
                        </w:rPr>
                        <w:t xml:space="preserve"> and industry representatives as they strive to be champions at work. See your manufacturing teacher to learn more about SkillsUSA or visit </w:t>
                      </w:r>
                      <w:hyperlink r:id="rId33" w:history="1">
                        <w:r w:rsidRPr="00655336">
                          <w:rPr>
                            <w:rStyle w:val="Hyperlink"/>
                            <w:rFonts w:ascii="Open Sans" w:hAnsi="Open Sans" w:cs="Open Sans"/>
                            <w:color w:val="auto"/>
                            <w:sz w:val="18"/>
                            <w:szCs w:val="18"/>
                          </w:rPr>
                          <w:t>http://www.skillsusa.org</w:t>
                        </w:r>
                      </w:hyperlink>
                    </w:p>
                    <w:p w:rsidR="00F65DD0" w:rsidRPr="00655336" w:rsidRDefault="00F65DD0" w:rsidP="007C6C3D">
                      <w:pPr>
                        <w:spacing w:line="270" w:lineRule="atLeast"/>
                        <w:rPr>
                          <w:rStyle w:val="Hyperlink"/>
                          <w:rFonts w:ascii="Open Sans" w:hAnsi="Open Sans" w:cs="Open Sans"/>
                          <w:color w:val="auto"/>
                          <w:sz w:val="18"/>
                          <w:szCs w:val="18"/>
                          <w:u w:val="none"/>
                        </w:rPr>
                      </w:pPr>
                      <w:r w:rsidRPr="00655336">
                        <w:rPr>
                          <w:rStyle w:val="Hyperlink"/>
                          <w:rFonts w:ascii="Open Sans" w:hAnsi="Open Sans" w:cs="Open Sans"/>
                          <w:color w:val="auto"/>
                          <w:sz w:val="18"/>
                          <w:szCs w:val="18"/>
                          <w:u w:val="none"/>
                        </w:rPr>
                        <w:t>The Firefighting contest evaluates the contestant’s preparation for firefighting careers through hands-on skill demonstrations and both written and oral presentations. Areas tested include safety; breathing apparatus; fire streams; ladders, ropes, knots and hoses; fire control; ventilations; emergency medical care and rescue; and protecting fire cause evidence. Contestants are evaluated using standards established by the National Fire Protection Association (NFPA).</w:t>
                      </w:r>
                    </w:p>
                    <w:p w:rsidR="007C6C3D" w:rsidRDefault="007C6C3D" w:rsidP="007C6C3D">
                      <w:pPr>
                        <w:spacing w:line="270" w:lineRule="atLeast"/>
                        <w:rPr>
                          <w:rStyle w:val="Hyperlink"/>
                          <w:rFonts w:cs="Open Sans"/>
                          <w:color w:val="auto"/>
                          <w:sz w:val="20"/>
                          <w:szCs w:val="20"/>
                        </w:rPr>
                      </w:pPr>
                    </w:p>
                    <w:p w:rsidR="007C6C3D" w:rsidRDefault="007C6C3D" w:rsidP="007C6C3D">
                      <w:pPr>
                        <w:spacing w:line="270" w:lineRule="atLeast"/>
                        <w:rPr>
                          <w:rStyle w:val="Hyperlink"/>
                          <w:rFonts w:cs="Open Sans"/>
                          <w:color w:val="auto"/>
                          <w:sz w:val="20"/>
                          <w:szCs w:val="20"/>
                        </w:rPr>
                      </w:pPr>
                    </w:p>
                    <w:p w:rsidR="007C6C3D" w:rsidRDefault="007C6C3D" w:rsidP="007C6C3D">
                      <w:pPr>
                        <w:spacing w:line="270" w:lineRule="atLeast"/>
                        <w:rPr>
                          <w:rFonts w:cs="Open Sans"/>
                          <w:sz w:val="20"/>
                          <w:szCs w:val="20"/>
                        </w:rPr>
                      </w:pPr>
                      <w:r>
                        <w:rPr>
                          <w:rFonts w:cs="Open Sans"/>
                          <w:sz w:val="20"/>
                          <w:szCs w:val="20"/>
                        </w:rPr>
                        <w:t>.</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v:textbox>
                <w10:wrap anchorx="margin" anchory="margin"/>
              </v:shape>
            </w:pict>
          </mc:Fallback>
        </mc:AlternateContent>
      </w:r>
      <w:r w:rsidR="00267E58" w:rsidRPr="00705267">
        <w:rPr>
          <w:noProof/>
          <w:sz w:val="32"/>
          <w:vertAlign w:val="superscript"/>
          <w:lang w:eastAsia="en-US"/>
        </w:rPr>
        <mc:AlternateContent>
          <mc:Choice Requires="wps">
            <w:drawing>
              <wp:anchor distT="0" distB="0" distL="114300" distR="114300" simplePos="0" relativeHeight="251685888" behindDoc="1" locked="0" layoutInCell="1" allowOverlap="1" wp14:anchorId="7BAA65BC" wp14:editId="530DD7A7">
                <wp:simplePos x="0" y="0"/>
                <wp:positionH relativeFrom="margin">
                  <wp:align>left</wp:align>
                </wp:positionH>
                <wp:positionV relativeFrom="margin">
                  <wp:align>bottom</wp:align>
                </wp:positionV>
                <wp:extent cx="3495675" cy="2371725"/>
                <wp:effectExtent l="0" t="0" r="9525" b="9525"/>
                <wp:wrapTopAndBottom/>
                <wp:docPr id="21" name="Text Box 21"/>
                <wp:cNvGraphicFramePr/>
                <a:graphic xmlns:a="http://schemas.openxmlformats.org/drawingml/2006/main">
                  <a:graphicData uri="http://schemas.microsoft.com/office/word/2010/wordprocessingShape">
                    <wps:wsp>
                      <wps:cNvSpPr txBox="1"/>
                      <wps:spPr>
                        <a:xfrm>
                          <a:off x="0" y="0"/>
                          <a:ext cx="3495675" cy="2371725"/>
                        </a:xfrm>
                        <a:prstGeom prst="rect">
                          <a:avLst/>
                        </a:prstGeom>
                        <a:solidFill>
                          <a:srgbClr val="FFFFFF"/>
                        </a:solidFill>
                        <a:ln w="6350">
                          <a:noFill/>
                        </a:ln>
                        <a:effectLst/>
                      </wps:spPr>
                      <wps:txbx>
                        <w:txbxContent>
                          <w:p w:rsidR="00A16E1E" w:rsidRDefault="0040311A"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2F769578" wp14:editId="7350FAC7">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655336" w:rsidRDefault="00A16E1E" w:rsidP="003C3616">
                            <w:pPr>
                              <w:jc w:val="center"/>
                              <w:rPr>
                                <w:rFonts w:ascii="Open Sans" w:hAnsi="Open Sans" w:cs="Open Sans"/>
                                <w:b/>
                                <w:sz w:val="18"/>
                                <w:szCs w:val="18"/>
                              </w:rPr>
                            </w:pPr>
                            <w:r w:rsidRPr="00655336">
                              <w:rPr>
                                <w:rFonts w:ascii="Open Sans" w:hAnsi="Open Sans" w:cs="Open Sans"/>
                                <w:b/>
                                <w:sz w:val="18"/>
                                <w:szCs w:val="18"/>
                              </w:rPr>
                              <w:t>POSTSECONDARY OPTIONS</w:t>
                            </w:r>
                          </w:p>
                          <w:p w:rsidR="00A16E1E" w:rsidRPr="00655336" w:rsidRDefault="00A16E1E" w:rsidP="00BA7916">
                            <w:pPr>
                              <w:jc w:val="center"/>
                              <w:rPr>
                                <w:rFonts w:ascii="Open Sans" w:hAnsi="Open Sans" w:cs="Open Sans"/>
                                <w:sz w:val="18"/>
                                <w:szCs w:val="18"/>
                              </w:rPr>
                            </w:pPr>
                            <w:r w:rsidRPr="00655336">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5" w:history="1">
                              <w:r w:rsidRPr="00655336">
                                <w:rPr>
                                  <w:rStyle w:val="Hyperlink"/>
                                  <w:rFonts w:ascii="Open Sans" w:hAnsi="Open Sans" w:cs="Open Sans"/>
                                  <w:sz w:val="18"/>
                                  <w:szCs w:val="18"/>
                                </w:rPr>
                                <w:t>http://www.tennesseepromise.gov</w:t>
                              </w:r>
                            </w:hyperlink>
                            <w:r w:rsidR="003C3616" w:rsidRPr="00655336">
                              <w:rPr>
                                <w:rFonts w:ascii="Open Sans" w:hAnsi="Open Sans" w:cs="Open Sans"/>
                                <w:sz w:val="18"/>
                                <w:szCs w:val="18"/>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65BC" id="Text Box 21" o:spid="_x0000_s1038" type="#_x0000_t202" style="position:absolute;margin-left:0;margin-top:0;width:275.25pt;height:186.75pt;z-index:-2516305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" stroked="f" strokeweight=".5pt">
                <v:textbox>
                  <w:txbxContent>
                    <w:p w:rsidR="00A16E1E" w:rsidRDefault="0040311A"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2F769578" wp14:editId="7350FAC7">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655336" w:rsidRDefault="00A16E1E" w:rsidP="003C3616">
                      <w:pPr>
                        <w:jc w:val="center"/>
                        <w:rPr>
                          <w:rFonts w:ascii="Open Sans" w:hAnsi="Open Sans" w:cs="Open Sans"/>
                          <w:b/>
                          <w:sz w:val="18"/>
                          <w:szCs w:val="18"/>
                        </w:rPr>
                      </w:pPr>
                      <w:r w:rsidRPr="00655336">
                        <w:rPr>
                          <w:rFonts w:ascii="Open Sans" w:hAnsi="Open Sans" w:cs="Open Sans"/>
                          <w:b/>
                          <w:sz w:val="18"/>
                          <w:szCs w:val="18"/>
                        </w:rPr>
                        <w:t>POSTSECONDARY OPTIONS</w:t>
                      </w:r>
                    </w:p>
                    <w:p w:rsidR="00A16E1E" w:rsidRPr="00655336" w:rsidRDefault="00A16E1E" w:rsidP="00BA7916">
                      <w:pPr>
                        <w:jc w:val="center"/>
                        <w:rPr>
                          <w:rFonts w:ascii="Open Sans" w:hAnsi="Open Sans" w:cs="Open Sans"/>
                          <w:sz w:val="18"/>
                          <w:szCs w:val="18"/>
                        </w:rPr>
                      </w:pPr>
                      <w:r w:rsidRPr="00655336">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7" w:history="1">
                        <w:r w:rsidRPr="00655336">
                          <w:rPr>
                            <w:rStyle w:val="Hyperlink"/>
                            <w:rFonts w:ascii="Open Sans" w:hAnsi="Open Sans" w:cs="Open Sans"/>
                            <w:sz w:val="18"/>
                            <w:szCs w:val="18"/>
                          </w:rPr>
                          <w:t>http://www.tennesseepromise.gov</w:t>
                        </w:r>
                      </w:hyperlink>
                      <w:r w:rsidR="003C3616" w:rsidRPr="00655336">
                        <w:rPr>
                          <w:rFonts w:ascii="Open Sans" w:hAnsi="Open Sans" w:cs="Open Sans"/>
                          <w:sz w:val="18"/>
                          <w:szCs w:val="18"/>
                        </w:rPr>
                        <w:t>.</w:t>
                      </w:r>
                    </w:p>
                    <w:p w:rsidR="00A16E1E" w:rsidRDefault="00A16E1E" w:rsidP="00A16E1E"/>
                  </w:txbxContent>
                </v:textbox>
                <w10:wrap type="topAndBottom" anchorx="margin" anchory="margin"/>
              </v:shape>
            </w:pict>
          </mc:Fallback>
        </mc:AlternateContent>
      </w:r>
      <w:r w:rsidR="00267E58" w:rsidRPr="00E813AA">
        <w:rPr>
          <w:rFonts w:ascii="Open Sans" w:hAnsi="Open Sans" w:cs="Open Sans"/>
          <w:b/>
          <w:noProof/>
          <w:sz w:val="18"/>
          <w:lang w:eastAsia="en-US"/>
        </w:rPr>
        <mc:AlternateContent>
          <mc:Choice Requires="wps">
            <w:drawing>
              <wp:anchor distT="45720" distB="45720" distL="114300" distR="114300" simplePos="0" relativeHeight="251742208" behindDoc="1" locked="0" layoutInCell="1" allowOverlap="1" wp14:anchorId="5739AC93" wp14:editId="5A9E681B">
                <wp:simplePos x="0" y="0"/>
                <wp:positionH relativeFrom="margin">
                  <wp:align>left</wp:align>
                </wp:positionH>
                <wp:positionV relativeFrom="paragraph">
                  <wp:posOffset>2352675</wp:posOffset>
                </wp:positionV>
                <wp:extent cx="3495675" cy="29527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952750"/>
                        </a:xfrm>
                        <a:prstGeom prst="rect">
                          <a:avLst/>
                        </a:prstGeom>
                        <a:solidFill>
                          <a:srgbClr val="FFFFFF"/>
                        </a:solidFill>
                        <a:ln w="9525">
                          <a:noFill/>
                          <a:miter lim="800000"/>
                          <a:headEnd/>
                          <a:tailEnd/>
                        </a:ln>
                      </wps:spPr>
                      <wps:txbx>
                        <w:txbxContent>
                          <w:p w:rsidR="00E813AA" w:rsidRDefault="00E813AA" w:rsidP="00E813AA"/>
                          <w:tbl>
                            <w:tblPr>
                              <w:tblStyle w:val="GridTable2-Accent5"/>
                              <w:tblW w:w="0" w:type="auto"/>
                              <w:tblLook w:val="04A0" w:firstRow="1" w:lastRow="0" w:firstColumn="1" w:lastColumn="0" w:noHBand="0" w:noVBand="1"/>
                            </w:tblPr>
                            <w:tblGrid>
                              <w:gridCol w:w="2515"/>
                              <w:gridCol w:w="2520"/>
                            </w:tblGrid>
                            <w:tr w:rsidR="00E813AA" w:rsidTr="0024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rsidR="00E813AA" w:rsidRPr="006F26DA" w:rsidRDefault="00E813AA">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E813AA"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813AA" w:rsidRPr="006F26DA" w:rsidRDefault="00E813AA">
                                  <w:pPr>
                                    <w:rPr>
                                      <w:rFonts w:ascii="Open Sans" w:hAnsi="Open Sans" w:cs="Open Sans"/>
                                      <w:sz w:val="18"/>
                                      <w:szCs w:val="18"/>
                                    </w:rPr>
                                  </w:pPr>
                                  <w:r w:rsidRPr="006F26DA">
                                    <w:rPr>
                                      <w:rFonts w:ascii="Open Sans" w:hAnsi="Open Sans" w:cs="Open Sans"/>
                                      <w:sz w:val="18"/>
                                      <w:szCs w:val="18"/>
                                    </w:rPr>
                                    <w:t>School</w:t>
                                  </w:r>
                                </w:p>
                              </w:tc>
                              <w:tc>
                                <w:tcPr>
                                  <w:tcW w:w="2520" w:type="dxa"/>
                                </w:tcPr>
                                <w:p w:rsidR="00E813AA" w:rsidRPr="006F26DA" w:rsidRDefault="00E813AA">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E813AA" w:rsidTr="00244158">
                              <w:tc>
                                <w:tcPr>
                                  <w:cnfStyle w:val="001000000000" w:firstRow="0" w:lastRow="0" w:firstColumn="1" w:lastColumn="0" w:oddVBand="0" w:evenVBand="0" w:oddHBand="0" w:evenHBand="0" w:firstRowFirstColumn="0" w:firstRowLastColumn="0" w:lastRowFirstColumn="0" w:lastRowLastColumn="0"/>
                                  <w:tcW w:w="2515" w:type="dxa"/>
                                </w:tcPr>
                                <w:p w:rsidR="00E813AA" w:rsidRPr="006F26DA" w:rsidRDefault="0040311A">
                                  <w:pPr>
                                    <w:rPr>
                                      <w:rFonts w:ascii="Open Sans" w:hAnsi="Open Sans" w:cs="Open Sans"/>
                                      <w:b w:val="0"/>
                                      <w:sz w:val="18"/>
                                      <w:szCs w:val="18"/>
                                    </w:rPr>
                                  </w:pPr>
                                  <w:r>
                                    <w:rPr>
                                      <w:rFonts w:ascii="Open Sans" w:hAnsi="Open Sans" w:cs="Open Sans"/>
                                      <w:b w:val="0"/>
                                      <w:sz w:val="18"/>
                                      <w:szCs w:val="18"/>
                                    </w:rPr>
                                    <w:t>Chattanooga and Volunteer</w:t>
                                  </w:r>
                                  <w:r w:rsidR="00E813AA" w:rsidRPr="009E53F4">
                                    <w:rPr>
                                      <w:rFonts w:ascii="Open Sans" w:hAnsi="Open Sans" w:cs="Open Sans"/>
                                      <w:b w:val="0"/>
                                      <w:sz w:val="18"/>
                                      <w:szCs w:val="18"/>
                                    </w:rPr>
                                    <w:t xml:space="preserve"> State Community Colleges</w:t>
                                  </w:r>
                                </w:p>
                              </w:tc>
                              <w:tc>
                                <w:tcPr>
                                  <w:tcW w:w="2520" w:type="dxa"/>
                                </w:tcPr>
                                <w:p w:rsidR="00E813AA" w:rsidRPr="006F26DA" w:rsidRDefault="0040311A">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Fire Science Technology</w:t>
                                  </w:r>
                                </w:p>
                              </w:tc>
                            </w:tr>
                            <w:tr w:rsidR="00E813AA"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813AA" w:rsidRPr="006F26DA" w:rsidRDefault="0040311A">
                                  <w:pPr>
                                    <w:rPr>
                                      <w:rFonts w:ascii="Open Sans" w:hAnsi="Open Sans" w:cs="Open Sans"/>
                                      <w:b w:val="0"/>
                                      <w:sz w:val="18"/>
                                      <w:szCs w:val="18"/>
                                    </w:rPr>
                                  </w:pPr>
                                  <w:r>
                                    <w:rPr>
                                      <w:rFonts w:ascii="Open Sans" w:hAnsi="Open Sans" w:cs="Open Sans"/>
                                      <w:b w:val="0"/>
                                      <w:sz w:val="18"/>
                                      <w:szCs w:val="18"/>
                                    </w:rPr>
                                    <w:t>Bethel University</w:t>
                                  </w:r>
                                </w:p>
                              </w:tc>
                              <w:tc>
                                <w:tcPr>
                                  <w:tcW w:w="2520" w:type="dxa"/>
                                </w:tcPr>
                                <w:p w:rsidR="00E813AA" w:rsidRPr="006F26DA" w:rsidRDefault="0040311A">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B.S. Emergency Services Management</w:t>
                                  </w:r>
                                </w:p>
                              </w:tc>
                            </w:tr>
                            <w:tr w:rsidR="00E813AA" w:rsidTr="00244158">
                              <w:tc>
                                <w:tcPr>
                                  <w:cnfStyle w:val="001000000000" w:firstRow="0" w:lastRow="0" w:firstColumn="1" w:lastColumn="0" w:oddVBand="0" w:evenVBand="0" w:oddHBand="0" w:evenHBand="0" w:firstRowFirstColumn="0" w:firstRowLastColumn="0" w:lastRowFirstColumn="0" w:lastRowLastColumn="0"/>
                                  <w:tcW w:w="5035" w:type="dxa"/>
                                  <w:gridSpan w:val="2"/>
                                </w:tcPr>
                                <w:p w:rsidR="00E813AA" w:rsidRPr="006F26DA" w:rsidRDefault="00E813AA">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E813AA" w:rsidRDefault="00E813AA" w:rsidP="00E8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AC93" id="_x0000_s1039" type="#_x0000_t202" style="position:absolute;margin-left:0;margin-top:185.25pt;width:275.25pt;height:232.5pt;z-index:-251574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" stroked="f">
                <v:textbox>
                  <w:txbxContent>
                    <w:p w:rsidR="00E813AA" w:rsidRDefault="00E813AA" w:rsidP="00E813AA"/>
                    <w:tbl>
                      <w:tblPr>
                        <w:tblStyle w:val="GridTable2-Accent5"/>
                        <w:tblW w:w="0" w:type="auto"/>
                        <w:tblLook w:val="04A0" w:firstRow="1" w:lastRow="0" w:firstColumn="1" w:lastColumn="0" w:noHBand="0" w:noVBand="1"/>
                      </w:tblPr>
                      <w:tblGrid>
                        <w:gridCol w:w="2515"/>
                        <w:gridCol w:w="2520"/>
                      </w:tblGrid>
                      <w:tr w:rsidR="00E813AA" w:rsidTr="0024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rsidR="00E813AA" w:rsidRPr="006F26DA" w:rsidRDefault="00E813AA">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E813AA"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813AA" w:rsidRPr="006F26DA" w:rsidRDefault="00E813AA">
                            <w:pPr>
                              <w:rPr>
                                <w:rFonts w:ascii="Open Sans" w:hAnsi="Open Sans" w:cs="Open Sans"/>
                                <w:sz w:val="18"/>
                                <w:szCs w:val="18"/>
                              </w:rPr>
                            </w:pPr>
                            <w:r w:rsidRPr="006F26DA">
                              <w:rPr>
                                <w:rFonts w:ascii="Open Sans" w:hAnsi="Open Sans" w:cs="Open Sans"/>
                                <w:sz w:val="18"/>
                                <w:szCs w:val="18"/>
                              </w:rPr>
                              <w:t>School</w:t>
                            </w:r>
                          </w:p>
                        </w:tc>
                        <w:tc>
                          <w:tcPr>
                            <w:tcW w:w="2520" w:type="dxa"/>
                          </w:tcPr>
                          <w:p w:rsidR="00E813AA" w:rsidRPr="006F26DA" w:rsidRDefault="00E813AA">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E813AA" w:rsidTr="00244158">
                        <w:tc>
                          <w:tcPr>
                            <w:cnfStyle w:val="001000000000" w:firstRow="0" w:lastRow="0" w:firstColumn="1" w:lastColumn="0" w:oddVBand="0" w:evenVBand="0" w:oddHBand="0" w:evenHBand="0" w:firstRowFirstColumn="0" w:firstRowLastColumn="0" w:lastRowFirstColumn="0" w:lastRowLastColumn="0"/>
                            <w:tcW w:w="2515" w:type="dxa"/>
                          </w:tcPr>
                          <w:p w:rsidR="00E813AA" w:rsidRPr="006F26DA" w:rsidRDefault="0040311A">
                            <w:pPr>
                              <w:rPr>
                                <w:rFonts w:ascii="Open Sans" w:hAnsi="Open Sans" w:cs="Open Sans"/>
                                <w:b w:val="0"/>
                                <w:sz w:val="18"/>
                                <w:szCs w:val="18"/>
                              </w:rPr>
                            </w:pPr>
                            <w:r>
                              <w:rPr>
                                <w:rFonts w:ascii="Open Sans" w:hAnsi="Open Sans" w:cs="Open Sans"/>
                                <w:b w:val="0"/>
                                <w:sz w:val="18"/>
                                <w:szCs w:val="18"/>
                              </w:rPr>
                              <w:t>Chattanooga and Volunteer</w:t>
                            </w:r>
                            <w:r w:rsidR="00E813AA" w:rsidRPr="009E53F4">
                              <w:rPr>
                                <w:rFonts w:ascii="Open Sans" w:hAnsi="Open Sans" w:cs="Open Sans"/>
                                <w:b w:val="0"/>
                                <w:sz w:val="18"/>
                                <w:szCs w:val="18"/>
                              </w:rPr>
                              <w:t xml:space="preserve"> State Community Colleges</w:t>
                            </w:r>
                          </w:p>
                        </w:tc>
                        <w:tc>
                          <w:tcPr>
                            <w:tcW w:w="2520" w:type="dxa"/>
                          </w:tcPr>
                          <w:p w:rsidR="00E813AA" w:rsidRPr="006F26DA" w:rsidRDefault="0040311A">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Fire Science Technology</w:t>
                            </w:r>
                          </w:p>
                        </w:tc>
                      </w:tr>
                      <w:tr w:rsidR="00E813AA" w:rsidTr="00244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813AA" w:rsidRPr="006F26DA" w:rsidRDefault="0040311A">
                            <w:pPr>
                              <w:rPr>
                                <w:rFonts w:ascii="Open Sans" w:hAnsi="Open Sans" w:cs="Open Sans"/>
                                <w:b w:val="0"/>
                                <w:sz w:val="18"/>
                                <w:szCs w:val="18"/>
                              </w:rPr>
                            </w:pPr>
                            <w:r>
                              <w:rPr>
                                <w:rFonts w:ascii="Open Sans" w:hAnsi="Open Sans" w:cs="Open Sans"/>
                                <w:b w:val="0"/>
                                <w:sz w:val="18"/>
                                <w:szCs w:val="18"/>
                              </w:rPr>
                              <w:t>Bethel University</w:t>
                            </w:r>
                          </w:p>
                        </w:tc>
                        <w:tc>
                          <w:tcPr>
                            <w:tcW w:w="2520" w:type="dxa"/>
                          </w:tcPr>
                          <w:p w:rsidR="00E813AA" w:rsidRPr="006F26DA" w:rsidRDefault="0040311A">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B.S. Emergency Services Management</w:t>
                            </w:r>
                          </w:p>
                        </w:tc>
                      </w:tr>
                      <w:tr w:rsidR="00E813AA" w:rsidTr="00244158">
                        <w:tc>
                          <w:tcPr>
                            <w:cnfStyle w:val="001000000000" w:firstRow="0" w:lastRow="0" w:firstColumn="1" w:lastColumn="0" w:oddVBand="0" w:evenVBand="0" w:oddHBand="0" w:evenHBand="0" w:firstRowFirstColumn="0" w:firstRowLastColumn="0" w:lastRowFirstColumn="0" w:lastRowLastColumn="0"/>
                            <w:tcW w:w="5035" w:type="dxa"/>
                            <w:gridSpan w:val="2"/>
                          </w:tcPr>
                          <w:p w:rsidR="00E813AA" w:rsidRPr="006F26DA" w:rsidRDefault="00E813AA">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E813AA" w:rsidRDefault="00E813AA" w:rsidP="00E813AA"/>
                  </w:txbxContent>
                </v:textbox>
                <w10:wrap anchorx="margin"/>
              </v:shape>
            </w:pict>
          </mc:Fallback>
        </mc:AlternateContent>
      </w:r>
      <w:r w:rsidR="00267E58"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30944" behindDoc="0" locked="0" layoutInCell="1" allowOverlap="1" wp14:anchorId="533634C4" wp14:editId="619315C6">
                <wp:simplePos x="0" y="0"/>
                <wp:positionH relativeFrom="margin">
                  <wp:posOffset>3762375</wp:posOffset>
                </wp:positionH>
                <wp:positionV relativeFrom="page">
                  <wp:posOffset>8086725</wp:posOffset>
                </wp:positionV>
                <wp:extent cx="3019425" cy="17335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33550"/>
                        </a:xfrm>
                        <a:prstGeom prst="rect">
                          <a:avLst/>
                        </a:prstGeom>
                        <a:noFill/>
                        <a:ln w="19050">
                          <a:noFill/>
                          <a:miter lim="800000"/>
                          <a:headEnd/>
                          <a:tailEnd/>
                        </a:ln>
                      </wps:spPr>
                      <wps:txbx>
                        <w:txbxContent>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For more information, contact:</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School: High School</w:t>
                            </w:r>
                          </w:p>
                          <w:p w:rsidR="00121A8F" w:rsidRPr="00655336" w:rsidRDefault="0040311A"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District/</w:t>
                            </w:r>
                            <w:r w:rsidR="00121A8F" w:rsidRPr="00655336">
                              <w:rPr>
                                <w:rFonts w:ascii="Open Sans" w:hAnsi="Open Sans" w:cs="Open Sans"/>
                                <w:b/>
                                <w:sz w:val="18"/>
                                <w:szCs w:val="18"/>
                              </w:rPr>
                              <w:t>County Name</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CTE Director: Name</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Email</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Instructor: Name</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34C4" id="_x0000_s1040" type="#_x0000_t202" style="position:absolute;margin-left:296.25pt;margin-top:636.75pt;width:237.75pt;height:13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" filled="f" stroked="f" strokeweight="1.5pt">
                <v:textbox>
                  <w:txbxContent>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For more information, contact:</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School: High School</w:t>
                      </w:r>
                    </w:p>
                    <w:p w:rsidR="00121A8F" w:rsidRPr="00655336" w:rsidRDefault="0040311A"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District/</w:t>
                      </w:r>
                      <w:r w:rsidR="00121A8F" w:rsidRPr="00655336">
                        <w:rPr>
                          <w:rFonts w:ascii="Open Sans" w:hAnsi="Open Sans" w:cs="Open Sans"/>
                          <w:b/>
                          <w:sz w:val="18"/>
                          <w:szCs w:val="18"/>
                        </w:rPr>
                        <w:t>County Name</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CTE Director: Name</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Email</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Instructor: Name</w:t>
                      </w:r>
                    </w:p>
                    <w:p w:rsidR="00121A8F" w:rsidRPr="00655336" w:rsidRDefault="00121A8F" w:rsidP="00121A8F">
                      <w:pPr>
                        <w:spacing w:before="0" w:after="0" w:line="276" w:lineRule="auto"/>
                        <w:jc w:val="center"/>
                        <w:rPr>
                          <w:rFonts w:ascii="Open Sans" w:hAnsi="Open Sans" w:cs="Open Sans"/>
                          <w:b/>
                          <w:sz w:val="18"/>
                          <w:szCs w:val="18"/>
                        </w:rPr>
                      </w:pPr>
                      <w:r w:rsidRPr="00655336">
                        <w:rPr>
                          <w:rFonts w:ascii="Open Sans" w:hAnsi="Open Sans" w:cs="Open Sans"/>
                          <w:b/>
                          <w:sz w:val="18"/>
                          <w:szCs w:val="18"/>
                        </w:rPr>
                        <w:t>Email</w:t>
                      </w:r>
                    </w:p>
                  </w:txbxContent>
                </v:textbox>
                <w10:wrap type="square" anchorx="margin" anchory="page"/>
              </v:shape>
            </w:pict>
          </mc:Fallback>
        </mc:AlternateContent>
      </w:r>
    </w:p>
    <w:sectPr w:rsidR="008A702D"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5F" w:rsidRDefault="00F9235F">
      <w:pPr>
        <w:spacing w:after="0" w:line="240" w:lineRule="auto"/>
      </w:pPr>
      <w:r>
        <w:separator/>
      </w:r>
    </w:p>
  </w:endnote>
  <w:endnote w:type="continuationSeparator" w:id="0">
    <w:p w:rsidR="00F9235F" w:rsidRDefault="00F9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5F" w:rsidRDefault="00F9235F">
      <w:pPr>
        <w:spacing w:after="0" w:line="240" w:lineRule="auto"/>
      </w:pPr>
      <w:r>
        <w:separator/>
      </w:r>
    </w:p>
  </w:footnote>
  <w:footnote w:type="continuationSeparator" w:id="0">
    <w:p w:rsidR="00F9235F" w:rsidRDefault="00F92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F60D6"/>
    <w:multiLevelType w:val="hybridMultilevel"/>
    <w:tmpl w:val="45C61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05D3"/>
    <w:rsid w:val="000041B5"/>
    <w:rsid w:val="00007269"/>
    <w:rsid w:val="0002602C"/>
    <w:rsid w:val="000347C7"/>
    <w:rsid w:val="0005330D"/>
    <w:rsid w:val="00091EB7"/>
    <w:rsid w:val="0009713F"/>
    <w:rsid w:val="000A6D07"/>
    <w:rsid w:val="000C4C2D"/>
    <w:rsid w:val="000D5CDB"/>
    <w:rsid w:val="000F7DBF"/>
    <w:rsid w:val="00106213"/>
    <w:rsid w:val="00114784"/>
    <w:rsid w:val="00121A8F"/>
    <w:rsid w:val="00147A5E"/>
    <w:rsid w:val="00163116"/>
    <w:rsid w:val="001B364F"/>
    <w:rsid w:val="001C2902"/>
    <w:rsid w:val="001D1438"/>
    <w:rsid w:val="001D43ED"/>
    <w:rsid w:val="001E28C6"/>
    <w:rsid w:val="001E7087"/>
    <w:rsid w:val="001F394B"/>
    <w:rsid w:val="002046CB"/>
    <w:rsid w:val="00222CB3"/>
    <w:rsid w:val="00266414"/>
    <w:rsid w:val="00267E58"/>
    <w:rsid w:val="0027549F"/>
    <w:rsid w:val="00294BED"/>
    <w:rsid w:val="002A522C"/>
    <w:rsid w:val="002C2586"/>
    <w:rsid w:val="002D5014"/>
    <w:rsid w:val="002F149C"/>
    <w:rsid w:val="00302300"/>
    <w:rsid w:val="0033108C"/>
    <w:rsid w:val="00353C36"/>
    <w:rsid w:val="003553BD"/>
    <w:rsid w:val="003B1D88"/>
    <w:rsid w:val="003C3616"/>
    <w:rsid w:val="003D5930"/>
    <w:rsid w:val="003E4529"/>
    <w:rsid w:val="003E652B"/>
    <w:rsid w:val="003F6C58"/>
    <w:rsid w:val="0040311A"/>
    <w:rsid w:val="00413E85"/>
    <w:rsid w:val="004155A0"/>
    <w:rsid w:val="00432307"/>
    <w:rsid w:val="004869F6"/>
    <w:rsid w:val="004A10C6"/>
    <w:rsid w:val="004B6AD0"/>
    <w:rsid w:val="004F2FA5"/>
    <w:rsid w:val="00503E14"/>
    <w:rsid w:val="00514485"/>
    <w:rsid w:val="00565528"/>
    <w:rsid w:val="005850F9"/>
    <w:rsid w:val="005C3B77"/>
    <w:rsid w:val="005D1A38"/>
    <w:rsid w:val="005E396E"/>
    <w:rsid w:val="005F1B7B"/>
    <w:rsid w:val="005F2D1C"/>
    <w:rsid w:val="00600FEA"/>
    <w:rsid w:val="0064240B"/>
    <w:rsid w:val="00650261"/>
    <w:rsid w:val="00655336"/>
    <w:rsid w:val="00672D17"/>
    <w:rsid w:val="00680C67"/>
    <w:rsid w:val="006B53D3"/>
    <w:rsid w:val="006B5EFA"/>
    <w:rsid w:val="006C3906"/>
    <w:rsid w:val="006D0404"/>
    <w:rsid w:val="006D370E"/>
    <w:rsid w:val="006E7604"/>
    <w:rsid w:val="00705267"/>
    <w:rsid w:val="00724E98"/>
    <w:rsid w:val="0073374A"/>
    <w:rsid w:val="00747702"/>
    <w:rsid w:val="0077125D"/>
    <w:rsid w:val="00773D3E"/>
    <w:rsid w:val="00777C4A"/>
    <w:rsid w:val="007B0277"/>
    <w:rsid w:val="007C6C3D"/>
    <w:rsid w:val="007D08D0"/>
    <w:rsid w:val="007E42B9"/>
    <w:rsid w:val="007E494A"/>
    <w:rsid w:val="00814267"/>
    <w:rsid w:val="00832B1C"/>
    <w:rsid w:val="00851DDD"/>
    <w:rsid w:val="00894B0D"/>
    <w:rsid w:val="008A0103"/>
    <w:rsid w:val="008A187E"/>
    <w:rsid w:val="008A6901"/>
    <w:rsid w:val="008A702D"/>
    <w:rsid w:val="008E7DFF"/>
    <w:rsid w:val="008F404E"/>
    <w:rsid w:val="0090414A"/>
    <w:rsid w:val="0091703C"/>
    <w:rsid w:val="009B681F"/>
    <w:rsid w:val="009D6564"/>
    <w:rsid w:val="00A16E1E"/>
    <w:rsid w:val="00A5759E"/>
    <w:rsid w:val="00A62A42"/>
    <w:rsid w:val="00A63AD5"/>
    <w:rsid w:val="00A73DF4"/>
    <w:rsid w:val="00AA577B"/>
    <w:rsid w:val="00AB3BDC"/>
    <w:rsid w:val="00AF06B2"/>
    <w:rsid w:val="00AF2715"/>
    <w:rsid w:val="00B041ED"/>
    <w:rsid w:val="00B06BDD"/>
    <w:rsid w:val="00B314FC"/>
    <w:rsid w:val="00B4112E"/>
    <w:rsid w:val="00B82E9C"/>
    <w:rsid w:val="00BA1A72"/>
    <w:rsid w:val="00BA7916"/>
    <w:rsid w:val="00BF06F6"/>
    <w:rsid w:val="00C07D63"/>
    <w:rsid w:val="00C13098"/>
    <w:rsid w:val="00C32604"/>
    <w:rsid w:val="00C6516A"/>
    <w:rsid w:val="00C77D2D"/>
    <w:rsid w:val="00C803B2"/>
    <w:rsid w:val="00C8287A"/>
    <w:rsid w:val="00C97F04"/>
    <w:rsid w:val="00CA4A49"/>
    <w:rsid w:val="00CB29EE"/>
    <w:rsid w:val="00CB7E2A"/>
    <w:rsid w:val="00CC5896"/>
    <w:rsid w:val="00CD09F3"/>
    <w:rsid w:val="00CE1CD8"/>
    <w:rsid w:val="00D16559"/>
    <w:rsid w:val="00D4122A"/>
    <w:rsid w:val="00D56028"/>
    <w:rsid w:val="00D74D96"/>
    <w:rsid w:val="00D82BCB"/>
    <w:rsid w:val="00DC2014"/>
    <w:rsid w:val="00DD7F4F"/>
    <w:rsid w:val="00DF0413"/>
    <w:rsid w:val="00E23048"/>
    <w:rsid w:val="00E44FA0"/>
    <w:rsid w:val="00E813AA"/>
    <w:rsid w:val="00E91ACA"/>
    <w:rsid w:val="00EB6ED5"/>
    <w:rsid w:val="00EC20F4"/>
    <w:rsid w:val="00EC6EF7"/>
    <w:rsid w:val="00ED1E0F"/>
    <w:rsid w:val="00F21CFB"/>
    <w:rsid w:val="00F41AD0"/>
    <w:rsid w:val="00F56465"/>
    <w:rsid w:val="00F65DD0"/>
    <w:rsid w:val="00F9235F"/>
    <w:rsid w:val="00FA5030"/>
    <w:rsid w:val="00FA610F"/>
    <w:rsid w:val="00FB26C8"/>
    <w:rsid w:val="00FC0EBF"/>
    <w:rsid w:val="00FC1FE3"/>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5Dark-Accent5">
    <w:name w:val="Grid Table 5 Dark Accent 5"/>
    <w:basedOn w:val="TableNormal"/>
    <w:uiPriority w:val="50"/>
    <w:rsid w:val="00121A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2-Accent5">
    <w:name w:val="Grid Table 2 Accent 5"/>
    <w:basedOn w:val="TableNormal"/>
    <w:uiPriority w:val="47"/>
    <w:rsid w:val="00E813AA"/>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character" w:styleId="CommentReference">
    <w:name w:val="annotation reference"/>
    <w:basedOn w:val="DefaultParagraphFont"/>
    <w:uiPriority w:val="99"/>
    <w:semiHidden/>
    <w:unhideWhenUsed/>
    <w:rsid w:val="00565528"/>
    <w:rPr>
      <w:sz w:val="16"/>
      <w:szCs w:val="16"/>
    </w:rPr>
  </w:style>
  <w:style w:type="paragraph" w:styleId="CommentText">
    <w:name w:val="annotation text"/>
    <w:basedOn w:val="Normal"/>
    <w:link w:val="CommentTextChar"/>
    <w:uiPriority w:val="99"/>
    <w:semiHidden/>
    <w:unhideWhenUsed/>
    <w:rsid w:val="00565528"/>
    <w:pPr>
      <w:spacing w:line="240" w:lineRule="auto"/>
    </w:pPr>
    <w:rPr>
      <w:sz w:val="20"/>
      <w:szCs w:val="20"/>
    </w:rPr>
  </w:style>
  <w:style w:type="character" w:customStyle="1" w:styleId="CommentTextChar">
    <w:name w:val="Comment Text Char"/>
    <w:basedOn w:val="DefaultParagraphFont"/>
    <w:link w:val="CommentText"/>
    <w:uiPriority w:val="99"/>
    <w:semiHidden/>
    <w:rsid w:val="00565528"/>
    <w:rPr>
      <w:sz w:val="20"/>
      <w:szCs w:val="20"/>
    </w:rPr>
  </w:style>
  <w:style w:type="paragraph" w:styleId="CommentSubject">
    <w:name w:val="annotation subject"/>
    <w:basedOn w:val="CommentText"/>
    <w:next w:val="CommentText"/>
    <w:link w:val="CommentSubjectChar"/>
    <w:uiPriority w:val="99"/>
    <w:semiHidden/>
    <w:unhideWhenUsed/>
    <w:rsid w:val="00565528"/>
    <w:rPr>
      <w:b/>
      <w:bCs/>
    </w:rPr>
  </w:style>
  <w:style w:type="character" w:customStyle="1" w:styleId="CommentSubjectChar">
    <w:name w:val="Comment Subject Char"/>
    <w:basedOn w:val="CommentTextChar"/>
    <w:link w:val="CommentSubject"/>
    <w:uiPriority w:val="99"/>
    <w:semiHidden/>
    <w:rsid w:val="00565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skillsusa.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30.png"/><Relationship Id="rId37" Type="http://schemas.openxmlformats.org/officeDocument/2006/relationships/hyperlink" Target="http://www.tennesseepromise.gov"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10.png"/><Relationship Id="rId36"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http://www.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yperlink" Target="http://www.tennesseepromi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Principles of Fire and Emergency Services</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solidFill>
          <a:srgbClr val="5D7975"/>
        </a:solidFill>
      </dgm:spPr>
      <dgm:t>
        <a:bodyPr/>
        <a:lstStyle/>
        <a:p>
          <a:endParaRPr lang="en-US"/>
        </a:p>
      </dgm:t>
    </dgm:pt>
    <dgm:pt modelId="{DC93DC03-F2EA-4583-885C-8F613653706D}">
      <dgm:prSet phldrT="[Text]" custT="1"/>
      <dgm:spPr>
        <a:xfrm>
          <a:off x="1858893" y="481590"/>
          <a:ext cx="1557332" cy="1065644"/>
        </a:xfrm>
        <a:solidFill>
          <a:srgbClr val="2DCCD3"/>
        </a:solidFill>
      </dgm:spPr>
      <dgm:t>
        <a:bodyPr/>
        <a:lstStyle/>
        <a:p>
          <a:endParaRPr lang="en-US" sz="1100" b="1" i="1">
            <a:latin typeface="Open Sans" panose="020B0606030504020204" pitchFamily="34" charset="0"/>
            <a:ea typeface="Open Sans" panose="020B0606030504020204" pitchFamily="34" charset="0"/>
            <a:cs typeface="Open Sans" panose="020B0606030504020204" pitchFamily="34" charset="0"/>
          </a:endParaRPr>
        </a:p>
        <a:p>
          <a:r>
            <a:rPr lang="en-US" sz="1100" b="0" i="1">
              <a:latin typeface="Open Sans" panose="020B0606030504020204" pitchFamily="34" charset="0"/>
              <a:ea typeface="Open Sans" panose="020B0606030504020204" pitchFamily="34" charset="0"/>
              <a:cs typeface="Open Sans" panose="020B0606030504020204" pitchFamily="34" charset="0"/>
            </a:rPr>
            <a:t>Fire Prevention</a:t>
          </a:r>
        </a:p>
        <a:p>
          <a:endParaRPr lang="en-US" sz="1100" i="1">
            <a:latin typeface="Open Sans" panose="020B0606030504020204" pitchFamily="34" charset="0"/>
            <a:ea typeface="Open Sans" panose="020B0606030504020204" pitchFamily="34" charset="0"/>
            <a:cs typeface="Open Sans" panose="020B0606030504020204" pitchFamily="34" charset="0"/>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solidFill>
          <a:srgbClr val="5D7975"/>
        </a:solidFill>
      </dgm:spPr>
      <dgm:t>
        <a:bodyPr/>
        <a:lstStyle/>
        <a:p>
          <a:endParaRPr lang="en-US"/>
        </a:p>
      </dgm:t>
    </dgm:pt>
    <dgm:pt modelId="{07EDE9F0-84EB-40FB-A1B0-0B9F31F427C5}">
      <dgm:prSet custT="1"/>
      <dgm:spPr>
        <a:xfrm>
          <a:off x="5336986" y="502085"/>
          <a:ext cx="1384516" cy="102465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Fire Science II</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Fire Science I</a:t>
          </a:r>
        </a:p>
      </dgm:t>
    </dgm:pt>
    <dgm:pt modelId="{0ED9F89A-B3A3-40C3-B4A3-551F2BD0185F}" type="sibTrans" cxnId="{2B8E94FB-E6DF-4056-A5C0-A1A10F5E74EE}">
      <dgm:prSet/>
      <dgm:spPr>
        <a:solidFill>
          <a:srgbClr val="5D7975"/>
        </a:solidFill>
      </dgm:spPr>
      <dgm:t>
        <a:bodyPr/>
        <a:lstStyle/>
        <a:p>
          <a:endParaRPr lang="en-US"/>
        </a:p>
      </dgm:t>
    </dgm:pt>
    <dgm:pt modelId="{24CA3D61-C8BF-4084-B3A6-74248FE3A783}" type="parTrans" cxnId="{2B8E94FB-E6DF-4056-A5C0-A1A10F5E74EE}">
      <dgm:prSet/>
      <dgm:spPr/>
      <dgm:t>
        <a:bodyPr/>
        <a:lstStyle/>
        <a:p>
          <a:endParaRPr lang="en-US"/>
        </a:p>
      </dgm:t>
    </dgm:pt>
    <dgm:pt modelId="{B51286C4-BF05-4072-807D-BF0790EECE99}" type="pres">
      <dgm:prSet presAssocID="{A06BB630-75B5-44D5-B7E5-E6B98824625A}" presName="Name0" presStyleCnt="0">
        <dgm:presLayoutVars>
          <dgm:dir/>
          <dgm:resizeHandles val="exact"/>
        </dgm:presLayoutVars>
      </dgm:prSet>
      <dgm:spPr/>
    </dgm:pt>
    <dgm:pt modelId="{4186E2A5-3816-4C16-A91B-02CC3AE1B579}" type="pres">
      <dgm:prSet presAssocID="{02B0E57E-9A23-42FD-9BE0-5749E4EB669A}" presName="node" presStyleLbl="node1" presStyleIdx="0" presStyleCnt="4">
        <dgm:presLayoutVars>
          <dgm:bulletEnabled val="1"/>
        </dgm:presLayoutVars>
      </dgm:prSet>
      <dgm:spPr/>
      <dgm:t>
        <a:bodyPr/>
        <a:lstStyle/>
        <a:p>
          <a:endParaRPr lang="en-US"/>
        </a:p>
      </dgm:t>
    </dgm:pt>
    <dgm:pt modelId="{D9E3963C-923E-464F-AC19-F43A2E427A0F}" type="pres">
      <dgm:prSet presAssocID="{B91178BF-7736-46EE-BFF0-89EDA43AF5D7}" presName="sibTrans" presStyleLbl="sibTrans2D1" presStyleIdx="0" presStyleCnt="3"/>
      <dgm:spPr/>
      <dgm:t>
        <a:bodyPr/>
        <a:lstStyle/>
        <a:p>
          <a:endParaRPr lang="en-US"/>
        </a:p>
      </dgm:t>
    </dgm:pt>
    <dgm:pt modelId="{51301AD1-36B0-4F9A-A943-1CF3E00EF115}" type="pres">
      <dgm:prSet presAssocID="{B91178BF-7736-46EE-BFF0-89EDA43AF5D7}" presName="connectorText" presStyleLbl="sibTrans2D1" presStyleIdx="0" presStyleCnt="3"/>
      <dgm:spPr/>
      <dgm:t>
        <a:bodyPr/>
        <a:lstStyle/>
        <a:p>
          <a:endParaRPr lang="en-US"/>
        </a:p>
      </dgm:t>
    </dgm:pt>
    <dgm:pt modelId="{981B67CB-4E5C-426E-AADE-17EB75B755D0}" type="pres">
      <dgm:prSet presAssocID="{DC93DC03-F2EA-4583-885C-8F613653706D}" presName="node" presStyleLbl="node1" presStyleIdx="1" presStyleCnt="4">
        <dgm:presLayoutVars>
          <dgm:bulletEnabled val="1"/>
        </dgm:presLayoutVars>
      </dgm:prSet>
      <dgm:spPr/>
      <dgm:t>
        <a:bodyPr/>
        <a:lstStyle/>
        <a:p>
          <a:endParaRPr lang="en-US"/>
        </a:p>
      </dgm:t>
    </dgm:pt>
    <dgm:pt modelId="{282FCAAC-0B93-40F6-ADBD-11AF2ED457A9}" type="pres">
      <dgm:prSet presAssocID="{95935DCA-BD23-488D-A7CC-3C69C7FBB65D}" presName="sibTrans" presStyleLbl="sibTrans2D1" presStyleIdx="1" presStyleCnt="3"/>
      <dgm:spPr/>
      <dgm:t>
        <a:bodyPr/>
        <a:lstStyle/>
        <a:p>
          <a:endParaRPr lang="en-US"/>
        </a:p>
      </dgm:t>
    </dgm:pt>
    <dgm:pt modelId="{FE103862-4B54-4BFF-B86B-5B11CE48BF33}" type="pres">
      <dgm:prSet presAssocID="{95935DCA-BD23-488D-A7CC-3C69C7FBB65D}" presName="connectorText" presStyleLbl="sibTrans2D1" presStyleIdx="1" presStyleCnt="3"/>
      <dgm:spPr/>
      <dgm:t>
        <a:bodyPr/>
        <a:lstStyle/>
        <a:p>
          <a:endParaRPr lang="en-US"/>
        </a:p>
      </dgm:t>
    </dgm:pt>
    <dgm:pt modelId="{3C918297-411C-42E9-8C9C-1E97EA8EE507}" type="pres">
      <dgm:prSet presAssocID="{2E47D5A5-4EC3-4D60-8850-374F8B9A1D1E}" presName="node" presStyleLbl="node1" presStyleIdx="2" presStyleCnt="4">
        <dgm:presLayoutVars>
          <dgm:bulletEnabled val="1"/>
        </dgm:presLayoutVars>
      </dgm:prSet>
      <dgm:spPr/>
      <dgm:t>
        <a:bodyPr/>
        <a:lstStyle/>
        <a:p>
          <a:endParaRPr lang="en-US"/>
        </a:p>
      </dgm:t>
    </dgm:pt>
    <dgm:pt modelId="{AAEA0758-F617-4688-ADD5-4526BC03611C}" type="pres">
      <dgm:prSet presAssocID="{0ED9F89A-B3A3-40C3-B4A3-551F2BD0185F}" presName="sibTrans" presStyleLbl="sibTrans2D1" presStyleIdx="2" presStyleCnt="3"/>
      <dgm:spPr/>
      <dgm:t>
        <a:bodyPr/>
        <a:lstStyle/>
        <a:p>
          <a:endParaRPr lang="en-US"/>
        </a:p>
      </dgm:t>
    </dgm:pt>
    <dgm:pt modelId="{3691B03A-1C55-4FA7-ADB5-E66D7C449A2B}" type="pres">
      <dgm:prSet presAssocID="{0ED9F89A-B3A3-40C3-B4A3-551F2BD0185F}" presName="connectorText" presStyleLbl="sibTrans2D1" presStyleIdx="2" presStyleCnt="3"/>
      <dgm:spPr/>
      <dgm:t>
        <a:bodyPr/>
        <a:lstStyle/>
        <a:p>
          <a:endParaRPr lang="en-US"/>
        </a:p>
      </dgm:t>
    </dgm:pt>
    <dgm:pt modelId="{308E4FA2-E876-4550-BFED-37F45906E943}"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152588D1-C1C9-43DD-8A1D-2186A892F77A}" srcId="{A06BB630-75B5-44D5-B7E5-E6B98824625A}" destId="{02B0E57E-9A23-42FD-9BE0-5749E4EB669A}" srcOrd="0" destOrd="0" parTransId="{095959B9-8FD1-496C-A1B9-2AB0504B09B6}" sibTransId="{B91178BF-7736-46EE-BFF0-89EDA43AF5D7}"/>
    <dgm:cxn modelId="{F9703F53-2E6C-44B8-BDD0-DEA4A731B03C}" type="presOf" srcId="{0ED9F89A-B3A3-40C3-B4A3-551F2BD0185F}" destId="{AAEA0758-F617-4688-ADD5-4526BC03611C}" srcOrd="0" destOrd="0" presId="urn:microsoft.com/office/officeart/2005/8/layout/process1"/>
    <dgm:cxn modelId="{6C2A1BC3-02BE-4A94-8695-35180B869C9A}" type="presOf" srcId="{95935DCA-BD23-488D-A7CC-3C69C7FBB65D}" destId="{282FCAAC-0B93-40F6-ADBD-11AF2ED457A9}" srcOrd="0" destOrd="0" presId="urn:microsoft.com/office/officeart/2005/8/layout/process1"/>
    <dgm:cxn modelId="{4D4FC765-30F2-4DD1-BF93-B9247B5D3BE3}" type="presOf" srcId="{2E47D5A5-4EC3-4D60-8850-374F8B9A1D1E}" destId="{3C918297-411C-42E9-8C9C-1E97EA8EE507}" srcOrd="0" destOrd="0" presId="urn:microsoft.com/office/officeart/2005/8/layout/process1"/>
    <dgm:cxn modelId="{7945B1C0-F94D-4C78-8C69-1E707A04ED06}" type="presOf" srcId="{07EDE9F0-84EB-40FB-A1B0-0B9F31F427C5}" destId="{308E4FA2-E876-4550-BFED-37F45906E943}"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DE05B314-46E9-4FB2-8281-67BAC2C17514}" srcId="{A06BB630-75B5-44D5-B7E5-E6B98824625A}" destId="{DC93DC03-F2EA-4583-885C-8F613653706D}" srcOrd="1" destOrd="0" parTransId="{7C730D4D-6D35-4061-8451-48F882405647}" sibTransId="{95935DCA-BD23-488D-A7CC-3C69C7FBB65D}"/>
    <dgm:cxn modelId="{4B7C5094-59D2-425F-8273-F935A83BF36F}" type="presOf" srcId="{A06BB630-75B5-44D5-B7E5-E6B98824625A}" destId="{B51286C4-BF05-4072-807D-BF0790EECE99}" srcOrd="0" destOrd="0" presId="urn:microsoft.com/office/officeart/2005/8/layout/process1"/>
    <dgm:cxn modelId="{4F563F55-6F94-4896-8BD1-91EB7B29EC4C}" type="presOf" srcId="{02B0E57E-9A23-42FD-9BE0-5749E4EB669A}" destId="{4186E2A5-3816-4C16-A91B-02CC3AE1B579}" srcOrd="0"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80A8F82F-519E-40F8-8D84-809B6405E25A}" type="presOf" srcId="{0ED9F89A-B3A3-40C3-B4A3-551F2BD0185F}" destId="{3691B03A-1C55-4FA7-ADB5-E66D7C449A2B}" srcOrd="1" destOrd="0" presId="urn:microsoft.com/office/officeart/2005/8/layout/process1"/>
    <dgm:cxn modelId="{9BD643E9-7C5C-4E2F-A4C2-E0F6A73C874E}" type="presOf" srcId="{B91178BF-7736-46EE-BFF0-89EDA43AF5D7}" destId="{D9E3963C-923E-464F-AC19-F43A2E427A0F}" srcOrd="0" destOrd="0" presId="urn:microsoft.com/office/officeart/2005/8/layout/process1"/>
    <dgm:cxn modelId="{555581C1-272A-4E37-B77A-AFF3E2B8EE92}" type="presOf" srcId="{95935DCA-BD23-488D-A7CC-3C69C7FBB65D}" destId="{FE103862-4B54-4BFF-B86B-5B11CE48BF33}" srcOrd="1" destOrd="0" presId="urn:microsoft.com/office/officeart/2005/8/layout/process1"/>
    <dgm:cxn modelId="{21489CB9-BAC5-49B0-AB0B-D7BFDA2FB84A}" type="presOf" srcId="{DC93DC03-F2EA-4583-885C-8F613653706D}" destId="{981B67CB-4E5C-426E-AADE-17EB75B755D0}" srcOrd="0" destOrd="0" presId="urn:microsoft.com/office/officeart/2005/8/layout/process1"/>
    <dgm:cxn modelId="{49577377-7EE5-4897-8C2A-FC5587183786}" type="presOf" srcId="{B91178BF-7736-46EE-BFF0-89EDA43AF5D7}" destId="{51301AD1-36B0-4F9A-A943-1CF3E00EF115}" srcOrd="1" destOrd="0" presId="urn:microsoft.com/office/officeart/2005/8/layout/process1"/>
    <dgm:cxn modelId="{D159E2C9-BCAB-4115-823F-BAA6D28C82A6}" type="presParOf" srcId="{B51286C4-BF05-4072-807D-BF0790EECE99}" destId="{4186E2A5-3816-4C16-A91B-02CC3AE1B579}" srcOrd="0" destOrd="0" presId="urn:microsoft.com/office/officeart/2005/8/layout/process1"/>
    <dgm:cxn modelId="{EC3A8BE9-C00B-46BC-AE14-6103CC5C6EAF}" type="presParOf" srcId="{B51286C4-BF05-4072-807D-BF0790EECE99}" destId="{D9E3963C-923E-464F-AC19-F43A2E427A0F}" srcOrd="1" destOrd="0" presId="urn:microsoft.com/office/officeart/2005/8/layout/process1"/>
    <dgm:cxn modelId="{59EF38FE-FC66-4576-9E65-A867B1DB7D89}" type="presParOf" srcId="{D9E3963C-923E-464F-AC19-F43A2E427A0F}" destId="{51301AD1-36B0-4F9A-A943-1CF3E00EF115}" srcOrd="0" destOrd="0" presId="urn:microsoft.com/office/officeart/2005/8/layout/process1"/>
    <dgm:cxn modelId="{B97967F9-E019-441D-B81F-F475C983C20E}" type="presParOf" srcId="{B51286C4-BF05-4072-807D-BF0790EECE99}" destId="{981B67CB-4E5C-426E-AADE-17EB75B755D0}" srcOrd="2" destOrd="0" presId="urn:microsoft.com/office/officeart/2005/8/layout/process1"/>
    <dgm:cxn modelId="{05BD6C12-9951-49C4-8FE3-F68CD62700B8}" type="presParOf" srcId="{B51286C4-BF05-4072-807D-BF0790EECE99}" destId="{282FCAAC-0B93-40F6-ADBD-11AF2ED457A9}" srcOrd="3" destOrd="0" presId="urn:microsoft.com/office/officeart/2005/8/layout/process1"/>
    <dgm:cxn modelId="{9832B67A-6541-4286-8623-51BFA42F4200}" type="presParOf" srcId="{282FCAAC-0B93-40F6-ADBD-11AF2ED457A9}" destId="{FE103862-4B54-4BFF-B86B-5B11CE48BF33}" srcOrd="0" destOrd="0" presId="urn:microsoft.com/office/officeart/2005/8/layout/process1"/>
    <dgm:cxn modelId="{4C7B514F-CC22-4BEA-9A02-50E876BC3F7F}" type="presParOf" srcId="{B51286C4-BF05-4072-807D-BF0790EECE99}" destId="{3C918297-411C-42E9-8C9C-1E97EA8EE507}" srcOrd="4" destOrd="0" presId="urn:microsoft.com/office/officeart/2005/8/layout/process1"/>
    <dgm:cxn modelId="{65563FC9-C747-40CE-B014-4ED7A7DB273C}" type="presParOf" srcId="{B51286C4-BF05-4072-807D-BF0790EECE99}" destId="{AAEA0758-F617-4688-ADD5-4526BC03611C}" srcOrd="5" destOrd="0" presId="urn:microsoft.com/office/officeart/2005/8/layout/process1"/>
    <dgm:cxn modelId="{0A79E1E4-B9EC-4B71-8425-6DAE0D24351C}" type="presParOf" srcId="{AAEA0758-F617-4688-ADD5-4526BC03611C}" destId="{3691B03A-1C55-4FA7-ADB5-E66D7C449A2B}" srcOrd="0" destOrd="0" presId="urn:microsoft.com/office/officeart/2005/8/layout/process1"/>
    <dgm:cxn modelId="{33FEF912-E175-423B-88C8-1725A3634D66}" type="presParOf" srcId="{B51286C4-BF05-4072-807D-BF0790EECE99}" destId="{308E4FA2-E876-4550-BFED-37F45906E943}"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72662" y="658040"/>
          <a:ext cx="1017270" cy="307643"/>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62" y="2157014"/>
          <a:ext cx="1017270" cy="32325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62" y="51700"/>
          <a:ext cx="990597" cy="31906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376949"/>
          <a:ext cx="1453243" cy="77175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Forest Fire Inspectors ($28,810-$77,620)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862364"/>
          <a:ext cx="1453243" cy="12568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Municipal Firefighers ($24,420-$47,130)</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88B4742A-4733-4AE5-AE6F-967F739B24C8}">
      <dgm:prSet phldrT="[Text]" custT="1"/>
      <dgm:spPr>
        <a:xfrm>
          <a:off x="0" y="267440"/>
          <a:ext cx="1453243" cy="3528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Firefighter</a:t>
          </a:r>
        </a:p>
      </dgm:t>
    </dgm:pt>
    <dgm:pt modelId="{CB558D51-8B85-415A-8721-7D9C730CA450}" type="parTrans" cxnId="{149784A3-8B50-452E-86C2-3AED80A9C4F1}">
      <dgm:prSet/>
      <dgm:spPr/>
      <dgm:t>
        <a:bodyPr/>
        <a:lstStyle/>
        <a:p>
          <a:endParaRPr lang="en-US"/>
        </a:p>
      </dgm:t>
    </dgm:pt>
    <dgm:pt modelId="{24910584-6CEE-4915-AFEE-6DE824E23B68}" type="sibTrans" cxnId="{149784A3-8B50-452E-86C2-3AED80A9C4F1}">
      <dgm:prSet/>
      <dgm:spPr/>
      <dgm:t>
        <a:bodyPr/>
        <a:lstStyle/>
        <a:p>
          <a:endParaRPr lang="en-US"/>
        </a:p>
      </dgm:t>
    </dgm:pt>
    <dgm:pt modelId="{BA15713E-C233-40D2-B36E-9E893861E860}">
      <dgm:prSet phldrT="[Text]" custT="1"/>
      <dgm:spPr>
        <a:xfrm>
          <a:off x="0" y="862364"/>
          <a:ext cx="1453243" cy="12568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Emergency Medical Technicians ($22,330-$55,180)</a:t>
          </a:r>
        </a:p>
      </dgm:t>
    </dgm:pt>
    <dgm:pt modelId="{D65B8639-11BC-40E0-810C-E27DFA7B2598}" type="parTrans" cxnId="{12992F4D-CCBC-4F8C-87F5-36EF46E817FE}">
      <dgm:prSet/>
      <dgm:spPr/>
      <dgm:t>
        <a:bodyPr/>
        <a:lstStyle/>
        <a:p>
          <a:endParaRPr lang="en-US"/>
        </a:p>
      </dgm:t>
    </dgm:pt>
    <dgm:pt modelId="{2F70DCF5-3BDD-4445-A82E-439B91CFBDD1}" type="sibTrans" cxnId="{12992F4D-CCBC-4F8C-87F5-36EF46E817FE}">
      <dgm:prSet/>
      <dgm:spPr/>
      <dgm:t>
        <a:bodyPr/>
        <a:lstStyle/>
        <a:p>
          <a:endParaRPr lang="en-US"/>
        </a:p>
      </dgm:t>
    </dgm:pt>
    <dgm:pt modelId="{2BA9AA24-26A8-491F-A7A4-F7B86D03F2F2}">
      <dgm:prSet custT="1"/>
      <dgm:spPr>
        <a:ln>
          <a:solidFill>
            <a:srgbClr val="ED7D31"/>
          </a:solidFill>
        </a:ln>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14FC122-2158-4BC6-AF9D-E558E78A5A97}" type="parTrans" cxnId="{4E492817-D584-46D1-9875-902CA20F0C97}">
      <dgm:prSet/>
      <dgm:spPr/>
      <dgm:t>
        <a:bodyPr/>
        <a:lstStyle/>
        <a:p>
          <a:endParaRPr lang="en-US"/>
        </a:p>
      </dgm:t>
    </dgm:pt>
    <dgm:pt modelId="{4BE5B4B5-C441-48EA-8CEA-415300860808}" type="sibTrans" cxnId="{4E492817-D584-46D1-9875-902CA20F0C97}">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3"/>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3" custScaleX="97378" custScaleY="15440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3"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custScaleY="148879">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custScaleY="15643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dgm:presLayoutVars>
          <dgm:bulletEnabled val="1"/>
        </dgm:presLayoutVars>
      </dgm:prSet>
      <dgm:spPr>
        <a:prstGeom prst="rect">
          <a:avLst/>
        </a:prstGeom>
      </dgm:spPr>
      <dgm:t>
        <a:bodyPr/>
        <a:lstStyle/>
        <a:p>
          <a:endParaRPr lang="en-US"/>
        </a:p>
      </dgm:t>
    </dgm:pt>
  </dgm:ptLst>
  <dgm:cxnLst>
    <dgm:cxn modelId="{F9AFDC44-AA25-4247-8A9B-6428C6C3F564}" type="presOf" srcId="{B5E67EA7-BB11-49BD-B851-BC6FC4257BE3}" destId="{D0BB9CA9-6186-46EA-ADD2-A2FF69B9306D}"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2810D301-ECF4-4539-BA14-ED1A81264757}" type="presOf" srcId="{1EF69424-EB61-4353-818F-6985809F4700}" destId="{7A686985-39F8-4D78-AE8A-8B2CABE75958}" srcOrd="1" destOrd="0" presId="urn:microsoft.com/office/officeart/2005/8/layout/list1"/>
    <dgm:cxn modelId="{13CF0043-624D-4CE4-B9A6-734FA9415364}" type="presOf" srcId="{0A802B39-43E3-4010-AC77-6836BC7DF76D}" destId="{FAD80E89-76CE-40F2-A1D9-D560FF2039DC}" srcOrd="1" destOrd="0" presId="urn:microsoft.com/office/officeart/2005/8/layout/list1"/>
    <dgm:cxn modelId="{FB8E8AB8-E49B-4EE9-BC00-871857A119CF}" type="presOf" srcId="{88B4742A-4733-4AE5-AE6F-967F739B24C8}" destId="{B3A6F3EA-3825-4531-82BA-8BDB577DFF08}" srcOrd="0" destOrd="0" presId="urn:microsoft.com/office/officeart/2005/8/layout/list1"/>
    <dgm:cxn modelId="{0D5518F7-2A46-4ADA-ACED-3A2251F3DBC8}" type="presOf" srcId="{1EF69424-EB61-4353-818F-6985809F4700}" destId="{6EA0CA05-F470-4E56-B66A-2FBB73C341AB}" srcOrd="0" destOrd="0" presId="urn:microsoft.com/office/officeart/2005/8/layout/list1"/>
    <dgm:cxn modelId="{6F4D2471-0081-448E-8894-0457B1919798}" type="presOf" srcId="{DD41415C-A9A0-4031-8EAA-1A003BF91648}" destId="{7F3AAFCE-6D9B-4BBB-A073-8A4A26CFB13E}" srcOrd="0" destOrd="0" presId="urn:microsoft.com/office/officeart/2005/8/layout/list1"/>
    <dgm:cxn modelId="{4E492817-D584-46D1-9875-902CA20F0C97}" srcId="{0A802B39-43E3-4010-AC77-6836BC7DF76D}" destId="{2BA9AA24-26A8-491F-A7A4-F7B86D03F2F2}" srcOrd="1" destOrd="0" parTransId="{D14FC122-2158-4BC6-AF9D-E558E78A5A97}" sibTransId="{4BE5B4B5-C441-48EA-8CEA-415300860808}"/>
    <dgm:cxn modelId="{F10D3D8F-35EC-4EBD-B782-BF45442EF028}" type="presOf" srcId="{DD41415C-A9A0-4031-8EAA-1A003BF91648}" destId="{3481E42A-136B-4568-861A-E3FD24834900}" srcOrd="1" destOrd="0" presId="urn:microsoft.com/office/officeart/2005/8/layout/list1"/>
    <dgm:cxn modelId="{7E456256-7B01-4F18-B6B7-A070395F9241}" srcId="{8FAD86A8-0545-4634-9173-D0479052C5F9}" destId="{DD41415C-A9A0-4031-8EAA-1A003BF91648}" srcOrd="1" destOrd="0" parTransId="{1541137B-28B1-46EB-B91A-ADE2156E33C0}" sibTransId="{4491C743-D777-4760-9740-CF51082A3BD2}"/>
    <dgm:cxn modelId="{ED41CA7F-EC0E-4D0A-A0DA-36A70BD28BB4}" srcId="{8FAD86A8-0545-4634-9173-D0479052C5F9}" destId="{0A802B39-43E3-4010-AC77-6836BC7DF76D}" srcOrd="2" destOrd="0" parTransId="{76CFE77A-D706-4A2B-855F-F251FF7C66B1}" sibTransId="{17E8D4F0-3BBE-4FB2-9120-BE62361FD160}"/>
    <dgm:cxn modelId="{4E4BAE59-61DD-484C-B004-D900EA010246}" type="presOf" srcId="{0BA5CABD-13C8-4671-BCD9-B31A3D464A39}" destId="{A9BE316A-9199-4AEC-98CD-F7845BBA9F90}"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10DC17EA-D0F8-4047-B7B2-E37C51AC292F}" srcId="{DD41415C-A9A0-4031-8EAA-1A003BF91648}" destId="{B5E67EA7-BB11-49BD-B851-BC6FC4257BE3}" srcOrd="0" destOrd="0" parTransId="{AB1DB296-2A8D-4FD8-A6BF-B80FF12956E6}" sibTransId="{CE1E2C88-B948-4DF3-A2A7-D523FF47A632}"/>
    <dgm:cxn modelId="{D900AFAE-EFC3-49A2-BEB6-D8164092B1A3}" type="presOf" srcId="{2BA9AA24-26A8-491F-A7A4-F7B86D03F2F2}" destId="{A9BE316A-9199-4AEC-98CD-F7845BBA9F90}" srcOrd="0" destOrd="1" presId="urn:microsoft.com/office/officeart/2005/8/layout/list1"/>
    <dgm:cxn modelId="{8E97A829-C330-4EE2-8DF7-25C6FF7AA001}" type="presOf" srcId="{0A802B39-43E3-4010-AC77-6836BC7DF76D}" destId="{278CF8E1-90A8-4926-9A9D-9B7C728DD063}" srcOrd="0" destOrd="0" presId="urn:microsoft.com/office/officeart/2005/8/layout/list1"/>
    <dgm:cxn modelId="{12992F4D-CCBC-4F8C-87F5-36EF46E817FE}" srcId="{DD41415C-A9A0-4031-8EAA-1A003BF91648}" destId="{BA15713E-C233-40D2-B36E-9E893861E860}" srcOrd="1" destOrd="0" parTransId="{D65B8639-11BC-40E0-810C-E27DFA7B2598}" sibTransId="{2F70DCF5-3BDD-4445-A82E-439B91CFBDD1}"/>
    <dgm:cxn modelId="{5167F34C-B8A3-4B8C-8669-3E8DA8B8C9E7}" type="presOf" srcId="{BA15713E-C233-40D2-B36E-9E893861E860}" destId="{D0BB9CA9-6186-46EA-ADD2-A2FF69B9306D}" srcOrd="0" destOrd="1" presId="urn:microsoft.com/office/officeart/2005/8/layout/list1"/>
    <dgm:cxn modelId="{CBFDCC86-6CAF-4276-99AC-A0CF84D60D2C}" type="presOf" srcId="{8FAD86A8-0545-4634-9173-D0479052C5F9}" destId="{9281401B-0CA8-4261-BE29-D6CC5C2BEEBA}" srcOrd="0" destOrd="0" presId="urn:microsoft.com/office/officeart/2005/8/layout/list1"/>
    <dgm:cxn modelId="{149784A3-8B50-452E-86C2-3AED80A9C4F1}" srcId="{1EF69424-EB61-4353-818F-6985809F4700}" destId="{88B4742A-4733-4AE5-AE6F-967F739B24C8}" srcOrd="0" destOrd="0" parTransId="{CB558D51-8B85-415A-8721-7D9C730CA450}" sibTransId="{24910584-6CEE-4915-AFEE-6DE824E23B68}"/>
    <dgm:cxn modelId="{D60608DD-8591-4859-A08D-371F2EB75525}" type="presParOf" srcId="{9281401B-0CA8-4261-BE29-D6CC5C2BEEBA}" destId="{8307D83D-E8D0-469F-B8C7-31F7F37ACCC0}" srcOrd="0" destOrd="0" presId="urn:microsoft.com/office/officeart/2005/8/layout/list1"/>
    <dgm:cxn modelId="{6B70DB32-6A1F-4680-8DCB-3BBA76AB2D32}" type="presParOf" srcId="{8307D83D-E8D0-469F-B8C7-31F7F37ACCC0}" destId="{6EA0CA05-F470-4E56-B66A-2FBB73C341AB}" srcOrd="0" destOrd="0" presId="urn:microsoft.com/office/officeart/2005/8/layout/list1"/>
    <dgm:cxn modelId="{24CC45EA-41F0-48E1-8040-A1472AC9836F}" type="presParOf" srcId="{8307D83D-E8D0-469F-B8C7-31F7F37ACCC0}" destId="{7A686985-39F8-4D78-AE8A-8B2CABE75958}" srcOrd="1" destOrd="0" presId="urn:microsoft.com/office/officeart/2005/8/layout/list1"/>
    <dgm:cxn modelId="{683648EA-8412-4389-8B0D-318DD5A60ACD}" type="presParOf" srcId="{9281401B-0CA8-4261-BE29-D6CC5C2BEEBA}" destId="{4E59B8FD-C1D4-4AF4-A359-A8D913AC5DE4}" srcOrd="1" destOrd="0" presId="urn:microsoft.com/office/officeart/2005/8/layout/list1"/>
    <dgm:cxn modelId="{C3FBCB3A-8425-4F4A-9300-C9BFC599AA06}" type="presParOf" srcId="{9281401B-0CA8-4261-BE29-D6CC5C2BEEBA}" destId="{B3A6F3EA-3825-4531-82BA-8BDB577DFF08}" srcOrd="2" destOrd="0" presId="urn:microsoft.com/office/officeart/2005/8/layout/list1"/>
    <dgm:cxn modelId="{0C608334-2B98-4E22-801E-50F8C600852B}" type="presParOf" srcId="{9281401B-0CA8-4261-BE29-D6CC5C2BEEBA}" destId="{6B3AD7C7-7C05-4206-9ED0-0DFAABF4FF20}" srcOrd="3" destOrd="0" presId="urn:microsoft.com/office/officeart/2005/8/layout/list1"/>
    <dgm:cxn modelId="{F9971CCA-631F-4715-BEA4-75A1B9FE9F79}" type="presParOf" srcId="{9281401B-0CA8-4261-BE29-D6CC5C2BEEBA}" destId="{6E8803D9-A85F-468C-B288-1D9E190565B6}" srcOrd="4" destOrd="0" presId="urn:microsoft.com/office/officeart/2005/8/layout/list1"/>
    <dgm:cxn modelId="{6F99A857-86AF-4C32-8282-8D96A61DF23E}" type="presParOf" srcId="{6E8803D9-A85F-468C-B288-1D9E190565B6}" destId="{7F3AAFCE-6D9B-4BBB-A073-8A4A26CFB13E}" srcOrd="0" destOrd="0" presId="urn:microsoft.com/office/officeart/2005/8/layout/list1"/>
    <dgm:cxn modelId="{1E82527C-5AF0-4B8C-86E6-8395FF85734D}" type="presParOf" srcId="{6E8803D9-A85F-468C-B288-1D9E190565B6}" destId="{3481E42A-136B-4568-861A-E3FD24834900}" srcOrd="1" destOrd="0" presId="urn:microsoft.com/office/officeart/2005/8/layout/list1"/>
    <dgm:cxn modelId="{519BBF05-3017-4858-B506-AF563A5FF4CA}" type="presParOf" srcId="{9281401B-0CA8-4261-BE29-D6CC5C2BEEBA}" destId="{AA38BFB5-C4EA-4401-93DF-C85C95D42304}" srcOrd="5" destOrd="0" presId="urn:microsoft.com/office/officeart/2005/8/layout/list1"/>
    <dgm:cxn modelId="{2F6BCB11-E6A6-47D8-8895-2FF473CEB606}" type="presParOf" srcId="{9281401B-0CA8-4261-BE29-D6CC5C2BEEBA}" destId="{D0BB9CA9-6186-46EA-ADD2-A2FF69B9306D}" srcOrd="6" destOrd="0" presId="urn:microsoft.com/office/officeart/2005/8/layout/list1"/>
    <dgm:cxn modelId="{E0849034-2A16-42E2-BD52-A56D6A0D2923}" type="presParOf" srcId="{9281401B-0CA8-4261-BE29-D6CC5C2BEEBA}" destId="{9AB75194-A567-4C15-8214-094CC1A032C5}" srcOrd="7" destOrd="0" presId="urn:microsoft.com/office/officeart/2005/8/layout/list1"/>
    <dgm:cxn modelId="{1CBE3575-A5CF-43BF-99C5-EE712D336FD3}" type="presParOf" srcId="{9281401B-0CA8-4261-BE29-D6CC5C2BEEBA}" destId="{9C019CE3-EE6B-4C45-B6DF-AF6CE7385E46}" srcOrd="8" destOrd="0" presId="urn:microsoft.com/office/officeart/2005/8/layout/list1"/>
    <dgm:cxn modelId="{8ACC91B3-516A-488E-B261-1D2D1233AB5B}" type="presParOf" srcId="{9C019CE3-EE6B-4C45-B6DF-AF6CE7385E46}" destId="{278CF8E1-90A8-4926-9A9D-9B7C728DD063}" srcOrd="0" destOrd="0" presId="urn:microsoft.com/office/officeart/2005/8/layout/list1"/>
    <dgm:cxn modelId="{84D4476C-B54A-4B47-A0BA-D3183A231E56}" type="presParOf" srcId="{9C019CE3-EE6B-4C45-B6DF-AF6CE7385E46}" destId="{FAD80E89-76CE-40F2-A1D9-D560FF2039DC}" srcOrd="1" destOrd="0" presId="urn:microsoft.com/office/officeart/2005/8/layout/list1"/>
    <dgm:cxn modelId="{BE935861-83C9-43E3-BB02-661242DAD167}" type="presParOf" srcId="{9281401B-0CA8-4261-BE29-D6CC5C2BEEBA}" destId="{1D6F18B3-7904-4E00-A96E-B011F797CE20}" srcOrd="9" destOrd="0" presId="urn:microsoft.com/office/officeart/2005/8/layout/list1"/>
    <dgm:cxn modelId="{7E5174A5-34F4-4900-B2D2-75FBA90D34FB}"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1569059" y="266213"/>
          <a:ext cx="3460137" cy="728219"/>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1583129" y="826236"/>
          <a:ext cx="1540061" cy="230125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Fire Science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109119" y="613729"/>
          <a:ext cx="1920076" cy="728219"/>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132724" y="1139916"/>
          <a:ext cx="1540061" cy="211979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Forestry with Restoration and Conservation Science Concentration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001" y="0"/>
          <a:ext cx="5000198" cy="728219"/>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Fire Management Services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38094" y="474104"/>
          <a:ext cx="1540061" cy="2577188"/>
        </a:xfrm>
        <a:solidFill>
          <a:sysClr val="window" lastClr="FFFFFF">
            <a:hueOff val="0"/>
            <a:satOff val="0"/>
            <a:lumOff val="0"/>
            <a:alphaOff val="0"/>
          </a:sysClr>
        </a:solidFill>
        <a:ln w="12700" cap="flat" cmpd="sng" algn="ctr">
          <a:solidFill>
            <a:srgbClr val="00B0F0"/>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Fire Management Services Program of Study</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Volunteer State Community College</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Firefigher I Industry Certification </a:t>
          </a: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upon graduation</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AA0C741-80EA-4D0B-885E-A64BC37EFB30}">
      <dgm:prSet phldrT="[Text]" custT="1"/>
      <dgm:spPr>
        <a:xfrm>
          <a:off x="1583129" y="826236"/>
          <a:ext cx="1540061" cy="230125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r>
            <a:rPr lang="en-US" sz="900" b="1"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Emergency Medical Services</a:t>
          </a:r>
        </a:p>
        <a:p>
          <a:r>
            <a:rPr lang="en-US" sz="9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r>
            <a:rPr lang="en-US" sz="9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Cleveland State Community College</a:t>
          </a:r>
        </a:p>
        <a:p>
          <a:r>
            <a:rPr lang="en-US" sz="9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02F3A10-6688-4B5F-BF69-29A6AE33BA9B}" type="parTrans" cxnId="{A7178963-B2C9-4BF6-8789-26893B08F5D5}">
      <dgm:prSet/>
      <dgm:spPr/>
      <dgm:t>
        <a:bodyPr/>
        <a:lstStyle/>
        <a:p>
          <a:endParaRPr lang="en-US"/>
        </a:p>
      </dgm:t>
    </dgm:pt>
    <dgm:pt modelId="{F905E001-A721-420B-8A68-1E8634006641}" type="sibTrans" cxnId="{A7178963-B2C9-4BF6-8789-26893B08F5D5}">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100000" custLinFactY="-29592" custLinFactNeighborX="290"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Y="196552" custLinFactNeighborX="1532" custLinFactNeighborY="-24443">
        <dgm:presLayoutVars>
          <dgm:chMax val="0"/>
          <dgm:chPref val="0"/>
          <dgm:bulletEnabled val="1"/>
        </dgm:presLayoutVars>
      </dgm:prSet>
      <dgm:spPr>
        <a:prstGeom prst="rect">
          <a:avLst/>
        </a:prstGeom>
      </dgm:spPr>
      <dgm:t>
        <a:bodyPr/>
        <a:lstStyle/>
        <a:p>
          <a:endParaRPr lang="en-US"/>
        </a:p>
      </dgm:t>
    </dgm:pt>
    <dgm:pt modelId="{D36C1540-6428-493F-A1DF-81AC6905E2AB}" type="pres">
      <dgm:prSet presAssocID="{641A358D-DB8F-4A5E-83E8-CE215FD1C16F}" presName="parentText2" presStyleLbl="node1" presStyleIdx="1" presStyleCnt="3" custLinFactY="-22950" custLinFactNeighborX="419"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1776190F-12B4-42AF-B1E2-21D01A3BF148}" type="pres">
      <dgm:prSet presAssocID="{641A358D-DB8F-4A5E-83E8-CE215FD1C16F}" presName="childText2" presStyleLbl="solidAlignAcc1" presStyleIdx="1" presStyleCnt="3" custScaleY="221233" custLinFactNeighborX="1154" custLinFactNeighborY="-4213">
        <dgm:presLayoutVars>
          <dgm:chMax val="0"/>
          <dgm:chPref val="0"/>
          <dgm:bulletEnabled val="1"/>
        </dgm:presLayoutVars>
      </dgm:prSet>
      <dgm:spPr>
        <a:prstGeom prst="rect">
          <a:avLst/>
        </a:prstGeom>
      </dgm:spPr>
      <dgm:t>
        <a:bodyPr/>
        <a:lstStyle/>
        <a:p>
          <a:endParaRPr lang="en-US"/>
        </a:p>
      </dgm:t>
    </dgm:pt>
    <dgm:pt modelId="{9D84DF8B-CBD7-4C7B-B0C7-E986F4FCE0EF}" type="pres">
      <dgm:prSet presAssocID="{CF9DD42D-577C-4D69-A6A8-726E47CFE915}" presName="parentText3" presStyleLbl="node1" presStyleIdx="2" presStyleCnt="3" custLinFactY="-8562" custLinFactNeighborX="755"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E9098F2C-9D30-430B-AD86-85AFA75309C2}" type="pres">
      <dgm:prSet presAssocID="{CF9DD42D-577C-4D69-A6A8-726E47CFE915}" presName="childText3" presStyleLbl="solidAlignAcc1" presStyleIdx="2" presStyleCnt="3" custScaleX="102345" custScaleY="214072" custLinFactNeighborX="3093" custLinFactNeighborY="-5746">
        <dgm:presLayoutVars>
          <dgm:chMax val="0"/>
          <dgm:chPref val="0"/>
          <dgm:bulletEnabled val="1"/>
        </dgm:presLayoutVars>
      </dgm:prSet>
      <dgm:spPr>
        <a:prstGeom prst="rect">
          <a:avLst/>
        </a:prstGeom>
      </dgm:spPr>
      <dgm:t>
        <a:bodyPr/>
        <a:lstStyle/>
        <a:p>
          <a:endParaRPr lang="en-US"/>
        </a:p>
      </dgm:t>
    </dgm:pt>
  </dgm:ptLst>
  <dgm:cxnLst>
    <dgm:cxn modelId="{97803C80-BFD5-49CF-8D37-23ECCE4081E1}" type="presOf" srcId="{76704EC9-74AD-4FC8-BEDC-F68AAD668F20}" destId="{A2846346-3AA5-414A-B22A-26A68D3A22B7}" srcOrd="0" destOrd="0" presId="urn:microsoft.com/office/officeart/2009/3/layout/IncreasingArrowsProcess"/>
    <dgm:cxn modelId="{A7178963-B2C9-4BF6-8789-26893B08F5D5}" srcId="{641A358D-DB8F-4A5E-83E8-CE215FD1C16F}" destId="{DAA0C741-80EA-4D0B-885E-A64BC37EFB30}" srcOrd="1" destOrd="0" parTransId="{D02F3A10-6688-4B5F-BF69-29A6AE33BA9B}" sibTransId="{F905E001-A721-420B-8A68-1E8634006641}"/>
    <dgm:cxn modelId="{35275188-F891-4A7F-BEF1-7C0DBFA86820}" srcId="{CF9DD42D-577C-4D69-A6A8-726E47CFE915}" destId="{8E9B6376-D83C-48D2-A0CF-6811A2B60F06}" srcOrd="0" destOrd="0" parTransId="{BADA3CEF-7374-49F7-AE7D-0925B73AB152}" sibTransId="{D12C3A12-C85E-4D6B-850B-366B0A5EDE82}"/>
    <dgm:cxn modelId="{D037B910-DFDB-44CA-8F43-49EE1AC74111}" type="presOf" srcId="{DAA0C741-80EA-4D0B-885E-A64BC37EFB30}" destId="{1776190F-12B4-42AF-B1E2-21D01A3BF148}" srcOrd="0" destOrd="1" presId="urn:microsoft.com/office/officeart/2009/3/layout/IncreasingArrowsProcess"/>
    <dgm:cxn modelId="{508B9DEC-2F19-4E80-9133-09818B915EB5}" srcId="{76704EC9-74AD-4FC8-BEDC-F68AAD668F20}" destId="{641A358D-DB8F-4A5E-83E8-CE215FD1C16F}" srcOrd="1" destOrd="0" parTransId="{2D5F9B83-11FB-4F9F-9D11-BA7E5826C811}" sibTransId="{FC12FE34-195C-4DEC-880F-7D78864C2358}"/>
    <dgm:cxn modelId="{19D3C94B-1128-4F11-B24A-6A06A3725D2E}" srcId="{2BA3CD26-1304-46CE-9BD3-5A2A55E47529}" destId="{5481D553-90C0-4A28-96A8-814B225C04A2}" srcOrd="0" destOrd="0" parTransId="{66F2F888-8B4D-4C3D-A900-92A182BA8BDB}" sibTransId="{EC9D33AB-CA6E-4BE1-AAAD-1905FB03DCD8}"/>
    <dgm:cxn modelId="{445D3B32-2A96-4BD3-BD16-454CA5E6AF6B}" type="presOf" srcId="{2BA3CD26-1304-46CE-9BD3-5A2A55E47529}" destId="{B0D8F083-D2FE-4B0B-9647-024767D0612A}" srcOrd="0" destOrd="0" presId="urn:microsoft.com/office/officeart/2009/3/layout/IncreasingArrowsProcess"/>
    <dgm:cxn modelId="{3DD8554A-DFA8-4E12-A79F-FDFBCA8F6788}" type="presOf" srcId="{641A358D-DB8F-4A5E-83E8-CE215FD1C16F}" destId="{D36C1540-6428-493F-A1DF-81AC6905E2AB}"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998D731-9985-4AEB-980F-CEB5A1588219}" type="presOf" srcId="{CF9DD42D-577C-4D69-A6A8-726E47CFE915}" destId="{9D84DF8B-CBD7-4C7B-B0C7-E986F4FCE0EF}" srcOrd="0" destOrd="0" presId="urn:microsoft.com/office/officeart/2009/3/layout/IncreasingArrowsProcess"/>
    <dgm:cxn modelId="{A0E2F982-FF41-4713-A609-83403CB94AC5}" type="presOf" srcId="{8E9B6376-D83C-48D2-A0CF-6811A2B60F06}" destId="{E9098F2C-9D30-430B-AD86-85AFA75309C2}" srcOrd="0" destOrd="0" presId="urn:microsoft.com/office/officeart/2009/3/layout/IncreasingArrowsProcess"/>
    <dgm:cxn modelId="{DA50383D-B8D1-4675-9D23-869474ED918A}" type="presOf" srcId="{F5B53E59-FD4B-4B78-A278-DB9C27E35B13}" destId="{1776190F-12B4-42AF-B1E2-21D01A3BF148}" srcOrd="0" destOrd="0" presId="urn:microsoft.com/office/officeart/2009/3/layout/IncreasingArrowsProcess"/>
    <dgm:cxn modelId="{F4DAB38F-1FA8-4F4E-A008-1EBCBCB70088}" type="presOf" srcId="{5481D553-90C0-4A28-96A8-814B225C04A2}" destId="{0CCCDCA0-11A9-4686-BDEF-415DF3488C0C}" srcOrd="0" destOrd="0"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A6FBC1AC-3248-4537-B994-0E30888AAFA5}" type="presParOf" srcId="{A2846346-3AA5-414A-B22A-26A68D3A22B7}" destId="{B0D8F083-D2FE-4B0B-9647-024767D0612A}" srcOrd="0" destOrd="0" presId="urn:microsoft.com/office/officeart/2009/3/layout/IncreasingArrowsProcess"/>
    <dgm:cxn modelId="{D4FA149C-34EB-4569-B356-3D4129E95BE2}" type="presParOf" srcId="{A2846346-3AA5-414A-B22A-26A68D3A22B7}" destId="{0CCCDCA0-11A9-4686-BDEF-415DF3488C0C}" srcOrd="1" destOrd="0" presId="urn:microsoft.com/office/officeart/2009/3/layout/IncreasingArrowsProcess"/>
    <dgm:cxn modelId="{00FCACD8-88D7-4493-AC95-84BDA543966C}" type="presParOf" srcId="{A2846346-3AA5-414A-B22A-26A68D3A22B7}" destId="{D36C1540-6428-493F-A1DF-81AC6905E2AB}" srcOrd="2" destOrd="0" presId="urn:microsoft.com/office/officeart/2009/3/layout/IncreasingArrowsProcess"/>
    <dgm:cxn modelId="{CE8D08E8-2409-480B-ABEF-C72A0B0C2574}" type="presParOf" srcId="{A2846346-3AA5-414A-B22A-26A68D3A22B7}" destId="{1776190F-12B4-42AF-B1E2-21D01A3BF148}" srcOrd="3" destOrd="0" presId="urn:microsoft.com/office/officeart/2009/3/layout/IncreasingArrowsProcess"/>
    <dgm:cxn modelId="{517F497C-D8E2-4A40-A8C7-A740B2299C8F}" type="presParOf" srcId="{A2846346-3AA5-414A-B22A-26A68D3A22B7}" destId="{9D84DF8B-CBD7-4C7B-B0C7-E986F4FCE0EF}" srcOrd="4" destOrd="0" presId="urn:microsoft.com/office/officeart/2009/3/layout/IncreasingArrowsProcess"/>
    <dgm:cxn modelId="{D05CB8A9-3517-4827-BC8F-931F514D04B2}" type="presParOf" srcId="{A2846346-3AA5-414A-B22A-26A68D3A22B7}" destId="{E9098F2C-9D30-430B-AD86-85AFA75309C2}" srcOrd="5" destOrd="0" presId="urn:microsoft.com/office/officeart/2009/3/layout/IncreasingArrows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86E2A5-3816-4C16-A91B-02CC3AE1B579}">
      <dsp:nvSpPr>
        <dsp:cNvPr id="0" name=""/>
        <dsp:cNvSpPr/>
      </dsp:nvSpPr>
      <dsp:spPr>
        <a:xfrm>
          <a:off x="2955" y="13310"/>
          <a:ext cx="1292065" cy="811578"/>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Principles of Fire and Emergency Services</a:t>
          </a:r>
        </a:p>
      </dsp:txBody>
      <dsp:txXfrm>
        <a:off x="26725" y="37080"/>
        <a:ext cx="1244525" cy="764038"/>
      </dsp:txXfrm>
    </dsp:sp>
    <dsp:sp modelId="{D9E3963C-923E-464F-AC19-F43A2E427A0F}">
      <dsp:nvSpPr>
        <dsp:cNvPr id="0" name=""/>
        <dsp:cNvSpPr/>
      </dsp:nvSpPr>
      <dsp:spPr>
        <a:xfrm>
          <a:off x="1424227" y="258883"/>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4227" y="322969"/>
        <a:ext cx="191742" cy="192260"/>
      </dsp:txXfrm>
    </dsp:sp>
    <dsp:sp modelId="{981B67CB-4E5C-426E-AADE-17EB75B755D0}">
      <dsp:nvSpPr>
        <dsp:cNvPr id="0" name=""/>
        <dsp:cNvSpPr/>
      </dsp:nvSpPr>
      <dsp:spPr>
        <a:xfrm>
          <a:off x="1811846" y="13310"/>
          <a:ext cx="1292065" cy="811578"/>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i="1" kern="1200">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Fire Prevention</a:t>
          </a:r>
        </a:p>
        <a:p>
          <a:pPr lvl="0" algn="ctr" defTabSz="488950">
            <a:lnSpc>
              <a:spcPct val="90000"/>
            </a:lnSpc>
            <a:spcBef>
              <a:spcPct val="0"/>
            </a:spcBef>
            <a:spcAft>
              <a:spcPct val="35000"/>
            </a:spcAft>
          </a:pPr>
          <a:endParaRPr lang="en-US" sz="1100" i="1" kern="1200">
            <a:latin typeface="Open Sans" panose="020B0606030504020204" pitchFamily="34" charset="0"/>
            <a:ea typeface="Open Sans" panose="020B0606030504020204" pitchFamily="34" charset="0"/>
            <a:cs typeface="Open Sans" panose="020B0606030504020204" pitchFamily="34" charset="0"/>
          </a:endParaRPr>
        </a:p>
      </dsp:txBody>
      <dsp:txXfrm>
        <a:off x="1835616" y="37080"/>
        <a:ext cx="1244525" cy="764038"/>
      </dsp:txXfrm>
    </dsp:sp>
    <dsp:sp modelId="{282FCAAC-0B93-40F6-ADBD-11AF2ED457A9}">
      <dsp:nvSpPr>
        <dsp:cNvPr id="0" name=""/>
        <dsp:cNvSpPr/>
      </dsp:nvSpPr>
      <dsp:spPr>
        <a:xfrm>
          <a:off x="3233118" y="258883"/>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118" y="322969"/>
        <a:ext cx="191742" cy="192260"/>
      </dsp:txXfrm>
    </dsp:sp>
    <dsp:sp modelId="{3C918297-411C-42E9-8C9C-1E97EA8EE507}">
      <dsp:nvSpPr>
        <dsp:cNvPr id="0" name=""/>
        <dsp:cNvSpPr/>
      </dsp:nvSpPr>
      <dsp:spPr>
        <a:xfrm>
          <a:off x="3620738" y="13310"/>
          <a:ext cx="1292065" cy="811578"/>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Fire Science I</a:t>
          </a:r>
        </a:p>
      </dsp:txBody>
      <dsp:txXfrm>
        <a:off x="3644508" y="37080"/>
        <a:ext cx="1244525" cy="764038"/>
      </dsp:txXfrm>
    </dsp:sp>
    <dsp:sp modelId="{AAEA0758-F617-4688-ADD5-4526BC03611C}">
      <dsp:nvSpPr>
        <dsp:cNvPr id="0" name=""/>
        <dsp:cNvSpPr/>
      </dsp:nvSpPr>
      <dsp:spPr>
        <a:xfrm>
          <a:off x="5042009" y="258883"/>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2009" y="322969"/>
        <a:ext cx="191742" cy="192260"/>
      </dsp:txXfrm>
    </dsp:sp>
    <dsp:sp modelId="{308E4FA2-E876-4550-BFED-37F45906E943}">
      <dsp:nvSpPr>
        <dsp:cNvPr id="0" name=""/>
        <dsp:cNvSpPr/>
      </dsp:nvSpPr>
      <dsp:spPr>
        <a:xfrm>
          <a:off x="5429629" y="13310"/>
          <a:ext cx="1292065" cy="811578"/>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Fire Science II</a:t>
          </a:r>
        </a:p>
      </dsp:txBody>
      <dsp:txXfrm>
        <a:off x="5453399" y="37080"/>
        <a:ext cx="1244525" cy="764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322320"/>
          <a:ext cx="1453243" cy="417375"/>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88" tIns="208280" rIns="11278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Firefighter</a:t>
          </a:r>
        </a:p>
      </dsp:txBody>
      <dsp:txXfrm>
        <a:off x="0" y="322320"/>
        <a:ext cx="1453243" cy="417375"/>
      </dsp:txXfrm>
    </dsp:sp>
    <dsp:sp modelId="{7A686985-39F8-4D78-AE8A-8B2CABE75958}">
      <dsp:nvSpPr>
        <dsp:cNvPr id="0" name=""/>
        <dsp:cNvSpPr/>
      </dsp:nvSpPr>
      <dsp:spPr>
        <a:xfrm>
          <a:off x="72662" y="14120"/>
          <a:ext cx="990597" cy="455800"/>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50" tIns="0" rIns="38450"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4912" y="36370"/>
        <a:ext cx="946097" cy="411300"/>
      </dsp:txXfrm>
    </dsp:sp>
    <dsp:sp modelId="{D0BB9CA9-6186-46EA-ADD2-A2FF69B9306D}">
      <dsp:nvSpPr>
        <dsp:cNvPr id="0" name=""/>
        <dsp:cNvSpPr/>
      </dsp:nvSpPr>
      <dsp:spPr>
        <a:xfrm>
          <a:off x="0" y="1085586"/>
          <a:ext cx="1453243" cy="10080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88" tIns="208280" rIns="11278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Municipal Firefighers ($24,420-$47,130)</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Emergency Medical Technicians ($22,330-$55,180)</a:t>
          </a:r>
        </a:p>
      </dsp:txBody>
      <dsp:txXfrm>
        <a:off x="0" y="1085586"/>
        <a:ext cx="1453243" cy="1008000"/>
      </dsp:txXfrm>
    </dsp:sp>
    <dsp:sp modelId="{3481E42A-136B-4568-861A-E3FD24834900}">
      <dsp:nvSpPr>
        <dsp:cNvPr id="0" name=""/>
        <dsp:cNvSpPr/>
      </dsp:nvSpPr>
      <dsp:spPr>
        <a:xfrm>
          <a:off x="72662" y="793695"/>
          <a:ext cx="1017270" cy="43949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50" tIns="0" rIns="38450"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94116" y="815149"/>
        <a:ext cx="974362" cy="396582"/>
      </dsp:txXfrm>
    </dsp:sp>
    <dsp:sp modelId="{A9BE316A-9199-4AEC-98CD-F7845BBA9F90}">
      <dsp:nvSpPr>
        <dsp:cNvPr id="0" name=""/>
        <dsp:cNvSpPr/>
      </dsp:nvSpPr>
      <dsp:spPr>
        <a:xfrm>
          <a:off x="0" y="2461779"/>
          <a:ext cx="1453243" cy="724500"/>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88" tIns="208280" rIns="11278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Forest Fire Inspectors ($28,810-$77,620)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461779"/>
        <a:ext cx="1453243" cy="724500"/>
      </dsp:txXfrm>
    </dsp:sp>
    <dsp:sp modelId="{FAD80E89-76CE-40F2-A1D9-D560FF2039DC}">
      <dsp:nvSpPr>
        <dsp:cNvPr id="0" name=""/>
        <dsp:cNvSpPr/>
      </dsp:nvSpPr>
      <dsp:spPr>
        <a:xfrm>
          <a:off x="72662" y="2147586"/>
          <a:ext cx="1017270" cy="461793"/>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50" tIns="0" rIns="38450"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95205" y="2170129"/>
        <a:ext cx="972184" cy="4167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25595" y="136582"/>
          <a:ext cx="4413054" cy="642708"/>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203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Fire Management Services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25595" y="297259"/>
        <a:ext cx="4252377" cy="321354"/>
      </dsp:txXfrm>
    </dsp:sp>
    <dsp:sp modelId="{0CCCDCA0-11A9-4686-BDEF-415DF3488C0C}">
      <dsp:nvSpPr>
        <dsp:cNvPr id="0" name=""/>
        <dsp:cNvSpPr/>
      </dsp:nvSpPr>
      <dsp:spPr>
        <a:xfrm>
          <a:off x="33621" y="564773"/>
          <a:ext cx="1359220" cy="2433498"/>
        </a:xfrm>
        <a:prstGeom prst="rect">
          <a:avLst/>
        </a:prstGeom>
        <a:solidFill>
          <a:sysClr val="window" lastClr="FFFFFF">
            <a:hueOff val="0"/>
            <a:satOff val="0"/>
            <a:lumOff val="0"/>
            <a:alphaOff val="0"/>
          </a:sys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Fire Management Services Program of Study</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Volunteer State Community College</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Firefigher I Industry Certification </a:t>
          </a: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upon graduation</a:t>
          </a:r>
        </a:p>
      </dsp:txBody>
      <dsp:txXfrm>
        <a:off x="33621" y="564773"/>
        <a:ext cx="1359220" cy="2433498"/>
      </dsp:txXfrm>
    </dsp:sp>
    <dsp:sp modelId="{D36C1540-6428-493F-A1DF-81AC6905E2AB}">
      <dsp:nvSpPr>
        <dsp:cNvPr id="0" name=""/>
        <dsp:cNvSpPr/>
      </dsp:nvSpPr>
      <dsp:spPr>
        <a:xfrm>
          <a:off x="1384814" y="393507"/>
          <a:ext cx="3053833" cy="642708"/>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203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1384814" y="554184"/>
        <a:ext cx="2893156" cy="321354"/>
      </dsp:txXfrm>
    </dsp:sp>
    <dsp:sp modelId="{1776190F-12B4-42AF-B1E2-21D01A3BF148}">
      <dsp:nvSpPr>
        <dsp:cNvPr id="0" name=""/>
        <dsp:cNvSpPr/>
      </dsp:nvSpPr>
      <dsp:spPr>
        <a:xfrm>
          <a:off x="1387703" y="876689"/>
          <a:ext cx="1359220" cy="2739072"/>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Fire Science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r>
            <a:rPr lang="en-US" sz="900" b="1"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Emergency Medical Services</a:t>
          </a:r>
        </a:p>
        <a:p>
          <a:pPr lvl="0" algn="l" defTabSz="400050">
            <a:lnSpc>
              <a:spcPct val="90000"/>
            </a:lnSpc>
            <a:spcBef>
              <a:spcPct val="0"/>
            </a:spcBef>
            <a:spcAft>
              <a:spcPct val="35000"/>
            </a:spcAft>
          </a:pPr>
          <a:r>
            <a:rPr lang="en-US" sz="9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Cleveland State Community College</a:t>
          </a:r>
        </a:p>
        <a:p>
          <a:pPr lvl="0" algn="l" defTabSz="400050">
            <a:lnSpc>
              <a:spcPct val="90000"/>
            </a:lnSpc>
            <a:spcBef>
              <a:spcPct val="0"/>
            </a:spcBef>
            <a:spcAft>
              <a:spcPct val="35000"/>
            </a:spcAft>
          </a:pPr>
          <a:r>
            <a:rPr lang="en-US" sz="9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387703" y="876689"/>
        <a:ext cx="1359220" cy="2739072"/>
      </dsp:txXfrm>
    </dsp:sp>
    <dsp:sp modelId="{9D84DF8B-CBD7-4C7B-B0C7-E986F4FCE0EF}">
      <dsp:nvSpPr>
        <dsp:cNvPr id="0" name=""/>
        <dsp:cNvSpPr/>
      </dsp:nvSpPr>
      <dsp:spPr>
        <a:xfrm>
          <a:off x="2744033" y="700216"/>
          <a:ext cx="1694612" cy="642708"/>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203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744033" y="860893"/>
        <a:ext cx="1533935" cy="321354"/>
      </dsp:txXfrm>
    </dsp:sp>
    <dsp:sp modelId="{E9098F2C-9D30-430B-AD86-85AFA75309C2}">
      <dsp:nvSpPr>
        <dsp:cNvPr id="0" name=""/>
        <dsp:cNvSpPr/>
      </dsp:nvSpPr>
      <dsp:spPr>
        <a:xfrm>
          <a:off x="2757343" y="1127651"/>
          <a:ext cx="1391094" cy="2611623"/>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Forestry with Restoration and Conservation Science Concentration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dsp:txBody>
      <dsp:txXfrm>
        <a:off x="2757343" y="1127651"/>
        <a:ext cx="1391094" cy="2611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5DD3E1AD-5EE8-4EEF-913E-55C690C0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FDCCD-2629-404B-804C-778CFA16A0FD}">
  <ds:schemaRefs>
    <ds:schemaRef ds:uri="http://schemas.microsoft.com/sharepoint/v3/contenttype/forms"/>
  </ds:schemaRefs>
</ds:datastoreItem>
</file>

<file path=customXml/itemProps3.xml><?xml version="1.0" encoding="utf-8"?>
<ds:datastoreItem xmlns:ds="http://schemas.openxmlformats.org/officeDocument/2006/customXml" ds:itemID="{95AC1AD0-4A42-48CD-A551-ED715CF237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7a6fe33-0e71-4015-85e8-eed37bcede9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6C07AF-39AF-49B4-A806-A0535F73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Matthew A. Roberts</cp:lastModifiedBy>
  <cp:revision>2</cp:revision>
  <cp:lastPrinted>2016-04-15T15:51:00Z</cp:lastPrinted>
  <dcterms:created xsi:type="dcterms:W3CDTF">2018-07-30T19:58:00Z</dcterms:created>
  <dcterms:modified xsi:type="dcterms:W3CDTF">2018-07-30T19:58:00Z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