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22" w:rsidRDefault="00907122" w:rsidP="00907122">
      <w:pPr>
        <w:spacing w:after="240"/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Attachment B [Task Order (TO)]</w:t>
      </w:r>
    </w:p>
    <w:p w:rsidR="00D9419A" w:rsidRDefault="00D9419A" w:rsidP="00907122">
      <w:pPr>
        <w:pStyle w:val="BodyText"/>
        <w:tabs>
          <w:tab w:val="left" w:pos="5490"/>
          <w:tab w:val="left" w:pos="5670"/>
        </w:tabs>
        <w:spacing w:before="74"/>
        <w:ind w:left="3960" w:right="3600"/>
        <w:jc w:val="center"/>
        <w:rPr>
          <w:b/>
        </w:rPr>
      </w:pPr>
    </w:p>
    <w:p w:rsidR="00EE76F6" w:rsidRDefault="00907122" w:rsidP="00907122">
      <w:pPr>
        <w:pStyle w:val="BodyText"/>
        <w:tabs>
          <w:tab w:val="left" w:pos="5490"/>
          <w:tab w:val="left" w:pos="5670"/>
        </w:tabs>
        <w:spacing w:before="74"/>
        <w:ind w:left="3960" w:right="3600"/>
        <w:jc w:val="center"/>
        <w:rPr>
          <w:spacing w:val="23"/>
        </w:rPr>
      </w:pPr>
      <w:r w:rsidRPr="00EE76F6">
        <w:rPr>
          <w:b/>
        </w:rPr>
        <w:t>TASK ORDER</w:t>
      </w:r>
      <w:r>
        <w:rPr>
          <w:spacing w:val="-1"/>
        </w:rPr>
        <w:t xml:space="preserve"> </w:t>
      </w:r>
      <w:r>
        <w:rPr>
          <w:spacing w:val="23"/>
        </w:rPr>
        <w:t xml:space="preserve"> </w:t>
      </w:r>
    </w:p>
    <w:p w:rsidR="00907122" w:rsidRDefault="00907122" w:rsidP="00907122">
      <w:pPr>
        <w:pStyle w:val="BodyText"/>
        <w:tabs>
          <w:tab w:val="left" w:pos="5490"/>
          <w:tab w:val="left" w:pos="5670"/>
        </w:tabs>
        <w:spacing w:before="74"/>
        <w:ind w:left="3960" w:right="3600"/>
        <w:jc w:val="center"/>
        <w:rPr>
          <w:spacing w:val="-3"/>
        </w:rPr>
      </w:pPr>
      <w:r>
        <w:rPr>
          <w:spacing w:val="-1"/>
        </w:rPr>
        <w:t>BETWEEN</w:t>
      </w:r>
      <w:r>
        <w:rPr>
          <w:spacing w:val="-3"/>
        </w:rPr>
        <w:t xml:space="preserve"> </w:t>
      </w:r>
    </w:p>
    <w:p w:rsidR="00907122" w:rsidRDefault="00907122" w:rsidP="00907122">
      <w:pPr>
        <w:pStyle w:val="BodyText"/>
        <w:tabs>
          <w:tab w:val="left" w:pos="5490"/>
          <w:tab w:val="left" w:pos="5670"/>
        </w:tabs>
        <w:spacing w:before="74"/>
        <w:ind w:left="3960" w:right="3600"/>
        <w:jc w:val="center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color w:val="FF0000"/>
          <w:spacing w:val="-1"/>
        </w:rPr>
        <w:t>[INSERT EA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NAME]</w:t>
      </w:r>
    </w:p>
    <w:p w:rsidR="00907122" w:rsidRDefault="00907122" w:rsidP="00907122">
      <w:pPr>
        <w:pStyle w:val="BodyText"/>
        <w:spacing w:line="230" w:lineRule="exact"/>
        <w:ind w:left="152"/>
        <w:jc w:val="center"/>
      </w:pPr>
      <w:proofErr w:type="gramStart"/>
      <w:r>
        <w:t>and</w:t>
      </w:r>
      <w:proofErr w:type="gramEnd"/>
    </w:p>
    <w:p w:rsidR="00907122" w:rsidRDefault="00907122" w:rsidP="00907122">
      <w:pPr>
        <w:pStyle w:val="BodyText"/>
        <w:spacing w:line="230" w:lineRule="exact"/>
        <w:ind w:left="3209"/>
      </w:pPr>
      <w:r>
        <w:rPr>
          <w:color w:val="FF0000"/>
        </w:rPr>
        <w:t>[INSERT</w:t>
      </w:r>
      <w:r>
        <w:rPr>
          <w:color w:val="FF0000"/>
          <w:spacing w:val="-1"/>
        </w:rPr>
        <w:t xml:space="preserve"> CONTRACTOR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NAME]</w:t>
      </w:r>
    </w:p>
    <w:p w:rsidR="00907122" w:rsidRDefault="00907122" w:rsidP="00907122">
      <w:pPr>
        <w:spacing w:before="5"/>
        <w:rPr>
          <w:rFonts w:ascii="Arial" w:eastAsia="Arial" w:hAnsi="Arial" w:cs="Arial"/>
          <w:sz w:val="24"/>
          <w:szCs w:val="24"/>
        </w:rPr>
      </w:pPr>
    </w:p>
    <w:p w:rsidR="00907122" w:rsidRDefault="00907122" w:rsidP="00907122">
      <w:pPr>
        <w:pStyle w:val="BodyText"/>
        <w:ind w:left="218" w:right="869"/>
      </w:pPr>
      <w:r>
        <w:rPr>
          <w:spacing w:val="-1"/>
        </w:rPr>
        <w:t xml:space="preserve">This Task Order (TO), by and </w:t>
      </w:r>
      <w:r>
        <w:rPr>
          <w:spacing w:val="-2"/>
        </w:rPr>
        <w:t>between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[INSERT EA NAME]</w:t>
      </w:r>
      <w:r>
        <w:rPr>
          <w:spacing w:val="-1"/>
        </w:rPr>
        <w:t>, hereinafter referred to as</w:t>
      </w:r>
      <w:r>
        <w:t xml:space="preserve"> </w:t>
      </w:r>
      <w:r>
        <w:rPr>
          <w:spacing w:val="-1"/>
        </w:rPr>
        <w:t>the "EA"</w:t>
      </w:r>
      <w:r>
        <w:rPr>
          <w:spacing w:val="4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color w:val="FF0000"/>
        </w:rPr>
        <w:t>[INSERT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CONTRACTOR NAME]</w:t>
      </w:r>
      <w:r>
        <w:rPr>
          <w:spacing w:val="-1"/>
        </w:rPr>
        <w:t>, hereinafter referred to as</w:t>
      </w:r>
      <w:r>
        <w:t xml:space="preserve"> </w:t>
      </w:r>
      <w:r>
        <w:rPr>
          <w:spacing w:val="-1"/>
        </w:rPr>
        <w:t>the "Contractor" is as</w:t>
      </w:r>
      <w:r>
        <w:rPr>
          <w:spacing w:val="-18"/>
        </w:rPr>
        <w:t xml:space="preserve"> </w:t>
      </w:r>
      <w:r>
        <w:rPr>
          <w:spacing w:val="-2"/>
        </w:rPr>
        <w:t>follows:</w:t>
      </w:r>
    </w:p>
    <w:p w:rsidR="00907122" w:rsidRDefault="00907122" w:rsidP="00907122">
      <w:pPr>
        <w:spacing w:before="4"/>
        <w:rPr>
          <w:rFonts w:ascii="Arial" w:eastAsia="Arial" w:hAnsi="Arial" w:cs="Arial"/>
          <w:sz w:val="24"/>
          <w:szCs w:val="24"/>
        </w:rPr>
      </w:pPr>
    </w:p>
    <w:p w:rsidR="00907122" w:rsidRDefault="00907122" w:rsidP="00907122">
      <w:pPr>
        <w:pStyle w:val="BodyText"/>
        <w:ind w:left="218" w:right="869"/>
      </w:pPr>
      <w:r>
        <w:t>The</w:t>
      </w:r>
      <w:r>
        <w:rPr>
          <w:spacing w:val="-1"/>
        </w:rPr>
        <w:t xml:space="preserve"> Contractor understands and agrees </w:t>
      </w:r>
      <w:r>
        <w:t>that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is</w:t>
      </w:r>
      <w:proofErr w:type="gramEnd"/>
      <w:r>
        <w:rPr>
          <w:spacing w:val="-1"/>
        </w:rPr>
        <w:t xml:space="preserve"> governed</w:t>
      </w:r>
      <w:r>
        <w:rPr>
          <w:spacing w:val="-2"/>
        </w:rPr>
        <w:t xml:space="preserve"> </w:t>
      </w:r>
      <w:r>
        <w:rPr>
          <w:spacing w:val="-1"/>
        </w:rPr>
        <w:t>by the provisions of Edison</w:t>
      </w:r>
      <w:r>
        <w:rPr>
          <w:spacing w:val="42"/>
        </w:rPr>
        <w:t xml:space="preserve"> </w:t>
      </w:r>
      <w:r>
        <w:rPr>
          <w:spacing w:val="-1"/>
        </w:rPr>
        <w:t>Contract Number</w:t>
      </w:r>
      <w:r>
        <w:t xml:space="preserve"> </w:t>
      </w:r>
      <w:r>
        <w:rPr>
          <w:color w:val="FF0000"/>
          <w:spacing w:val="-1"/>
        </w:rPr>
        <w:t>[INSERT CONTRACTOR EDISON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CONTRACT NUMBER]</w:t>
      </w:r>
      <w:r>
        <w:rPr>
          <w:spacing w:val="-1"/>
        </w:rPr>
        <w:t>, hereinafter referred</w:t>
      </w:r>
      <w:r>
        <w:rPr>
          <w:spacing w:val="75"/>
        </w:rPr>
        <w:t xml:space="preserve"> </w:t>
      </w:r>
      <w:r>
        <w:rPr>
          <w:spacing w:val="-1"/>
        </w:rPr>
        <w:t>to as the "Master</w:t>
      </w:r>
      <w:r>
        <w:rPr>
          <w:spacing w:val="-5"/>
        </w:rPr>
        <w:t xml:space="preserve"> </w:t>
      </w:r>
      <w:r>
        <w:rPr>
          <w:spacing w:val="-1"/>
        </w:rPr>
        <w:t>Contract".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conform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 provisions</w:t>
      </w:r>
      <w:r>
        <w:t xml:space="preserve"> </w:t>
      </w:r>
      <w:r>
        <w:rPr>
          <w:spacing w:val="-1"/>
        </w:rPr>
        <w:t>in their entirety.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event of </w:t>
      </w:r>
      <w:r>
        <w:t>a</w:t>
      </w:r>
      <w:r>
        <w:rPr>
          <w:spacing w:val="-1"/>
        </w:rPr>
        <w:t xml:space="preserve"> conflict between the TO and the</w:t>
      </w:r>
      <w:r>
        <w:rPr>
          <w:spacing w:val="20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Contract, the documents</w:t>
      </w:r>
      <w:r>
        <w:rPr>
          <w:spacing w:val="-2"/>
        </w:rPr>
        <w:t xml:space="preserve"> </w:t>
      </w:r>
      <w:r>
        <w:rPr>
          <w:spacing w:val="-1"/>
        </w:rPr>
        <w:t>shall govern in</w:t>
      </w:r>
      <w:r>
        <w:t xml:space="preserve"> the</w:t>
      </w:r>
      <w:r>
        <w:rPr>
          <w:spacing w:val="-1"/>
        </w:rPr>
        <w:t xml:space="preserve"> order </w:t>
      </w:r>
      <w:r>
        <w:t>of</w:t>
      </w:r>
      <w:r>
        <w:rPr>
          <w:spacing w:val="-1"/>
        </w:rPr>
        <w:t xml:space="preserve"> preference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</w:t>
      </w:r>
      <w:r>
        <w:rPr>
          <w:spacing w:val="25"/>
        </w:rPr>
        <w:t xml:space="preserve"> </w:t>
      </w:r>
      <w:r>
        <w:rPr>
          <w:spacing w:val="-1"/>
        </w:rPr>
        <w:t>Contract.</w:t>
      </w:r>
    </w:p>
    <w:p w:rsidR="00907122" w:rsidRDefault="00907122" w:rsidP="00907122">
      <w:pPr>
        <w:spacing w:before="3"/>
        <w:rPr>
          <w:rFonts w:ascii="Arial" w:eastAsia="Arial" w:hAnsi="Arial" w:cs="Arial"/>
          <w:sz w:val="24"/>
          <w:szCs w:val="24"/>
        </w:rPr>
      </w:pPr>
    </w:p>
    <w:p w:rsidR="00907122" w:rsidRDefault="00907122" w:rsidP="00907122">
      <w:pPr>
        <w:pStyle w:val="BodyText"/>
        <w:ind w:left="218" w:right="1437"/>
      </w:pP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-2"/>
        </w:rPr>
        <w:t xml:space="preserve"> </w:t>
      </w:r>
      <w:r>
        <w:rPr>
          <w:spacing w:val="-1"/>
        </w:rPr>
        <w:t>commencing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color w:val="FF0000"/>
          <w:spacing w:val="-1"/>
        </w:rPr>
        <w:t>[INSERT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START DATE]</w:t>
      </w:r>
      <w:r>
        <w:rPr>
          <w:spacing w:val="-1"/>
        </w:rPr>
        <w:t>, and</w:t>
      </w:r>
      <w:r>
        <w:rPr>
          <w:spacing w:val="26"/>
        </w:rPr>
        <w:t xml:space="preserve"> </w:t>
      </w:r>
      <w:r>
        <w:rPr>
          <w:spacing w:val="-1"/>
        </w:rPr>
        <w:t xml:space="preserve">ending </w:t>
      </w:r>
      <w:r>
        <w:t xml:space="preserve">on </w:t>
      </w:r>
      <w:r>
        <w:rPr>
          <w:color w:val="FF0000"/>
          <w:spacing w:val="-1"/>
        </w:rPr>
        <w:t>[INSERT END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DATE]</w:t>
      </w:r>
      <w:r>
        <w:rPr>
          <w:spacing w:val="-1"/>
        </w:rPr>
        <w:t xml:space="preserve">, </w:t>
      </w:r>
      <w:r>
        <w:t>unless</w:t>
      </w:r>
      <w:r>
        <w:rPr>
          <w:spacing w:val="-19"/>
        </w:rPr>
        <w:t xml:space="preserve"> </w:t>
      </w:r>
      <w:r>
        <w:rPr>
          <w:spacing w:val="-1"/>
        </w:rPr>
        <w:t>amended.</w:t>
      </w:r>
    </w:p>
    <w:p w:rsidR="00907122" w:rsidRDefault="00907122" w:rsidP="00907122">
      <w:pPr>
        <w:spacing w:before="5"/>
        <w:rPr>
          <w:rFonts w:ascii="Arial" w:eastAsia="Arial" w:hAnsi="Arial" w:cs="Arial"/>
          <w:sz w:val="24"/>
          <w:szCs w:val="24"/>
        </w:rPr>
      </w:pPr>
    </w:p>
    <w:p w:rsidR="00907122" w:rsidRDefault="00907122" w:rsidP="00907122">
      <w:pPr>
        <w:pStyle w:val="BodyText"/>
        <w:ind w:left="218" w:right="959"/>
      </w:pPr>
      <w:r>
        <w:rPr>
          <w:spacing w:val="-1"/>
        </w:rPr>
        <w:t xml:space="preserve">In no event shall the maximum liability of the EA under this TO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[INSERT DOLLAR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AMOUNT]</w:t>
      </w:r>
      <w:r>
        <w:rPr>
          <w:spacing w:val="-1"/>
        </w:rPr>
        <w:t>. For the services</w:t>
      </w:r>
      <w: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>pursuant</w:t>
      </w:r>
      <w:r>
        <w:rPr>
          <w:spacing w:val="-1"/>
        </w:rPr>
        <w:t xml:space="preserve"> to this</w:t>
      </w:r>
      <w:r>
        <w:t xml:space="preserve"> </w:t>
      </w:r>
      <w:r>
        <w:rPr>
          <w:spacing w:val="-1"/>
        </w:rPr>
        <w:t>TO, this</w:t>
      </w:r>
      <w:r>
        <w:t xml:space="preserve"> </w:t>
      </w:r>
      <w:r>
        <w:rPr>
          <w:spacing w:val="-1"/>
        </w:rPr>
        <w:t>amount shall</w:t>
      </w:r>
      <w:r>
        <w:rPr>
          <w:spacing w:val="-2"/>
        </w:rPr>
        <w:t xml:space="preserve"> </w:t>
      </w:r>
      <w:r>
        <w:rPr>
          <w:spacing w:val="-1"/>
        </w:rPr>
        <w:t>constitute the TO</w:t>
      </w:r>
      <w:r>
        <w:rPr>
          <w:spacing w:val="42"/>
        </w:rPr>
        <w:t xml:space="preserve"> </w:t>
      </w:r>
      <w:r>
        <w:rPr>
          <w:spacing w:val="-1"/>
        </w:rPr>
        <w:t xml:space="preserve">Project </w:t>
      </w:r>
      <w:r>
        <w:t>Price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compensation due </w:t>
      </w:r>
      <w:r>
        <w:t>the</w:t>
      </w:r>
      <w:r>
        <w:rPr>
          <w:spacing w:val="-1"/>
        </w:rPr>
        <w:t xml:space="preserve"> Contractor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goods and/or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Contractor's</w:t>
      </w:r>
      <w:r>
        <w:t xml:space="preserve"> </w:t>
      </w:r>
      <w:r>
        <w:rPr>
          <w:spacing w:val="-1"/>
        </w:rPr>
        <w:t>obligations</w:t>
      </w:r>
      <w:r>
        <w:rPr>
          <w:spacing w:val="2"/>
        </w:rPr>
        <w:t xml:space="preserve"> </w:t>
      </w:r>
      <w:r>
        <w:rPr>
          <w:spacing w:val="-2"/>
        </w:rPr>
        <w:t>hereunder</w:t>
      </w:r>
      <w:r>
        <w:rPr>
          <w:spacing w:val="-1"/>
        </w:rPr>
        <w:t xml:space="preserve"> </w:t>
      </w:r>
      <w:r>
        <w:rPr>
          <w:spacing w:val="-2"/>
        </w:rPr>
        <w:t>regardless</w:t>
      </w:r>
      <w:r>
        <w:rPr>
          <w:spacing w:val="-1"/>
        </w:rPr>
        <w:t xml:space="preserve"> of the difficulty, travel,</w:t>
      </w:r>
      <w:r>
        <w:rPr>
          <w:spacing w:val="76"/>
        </w:rPr>
        <w:t xml:space="preserve"> </w:t>
      </w:r>
      <w:r>
        <w:rPr>
          <w:spacing w:val="-1"/>
        </w:rPr>
        <w:t xml:space="preserve">administrative </w:t>
      </w:r>
      <w:r>
        <w:t>fees,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materials/equipment required. </w:t>
      </w:r>
      <w:r>
        <w:t>The</w:t>
      </w:r>
      <w:r>
        <w:rPr>
          <w:spacing w:val="-1"/>
        </w:rPr>
        <w:t xml:space="preserve"> Contractor shall </w:t>
      </w:r>
      <w:r>
        <w:t>be</w:t>
      </w:r>
      <w:r>
        <w:rPr>
          <w:spacing w:val="-1"/>
        </w:rPr>
        <w:t xml:space="preserve"> compensated as</w:t>
      </w:r>
      <w:r>
        <w:rPr>
          <w:spacing w:val="85"/>
        </w:rP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-1"/>
        </w:rPr>
        <w:t xml:space="preserve"> the associated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Work </w:t>
      </w:r>
      <w:r>
        <w:t>at</w:t>
      </w:r>
      <w:r>
        <w:rPr>
          <w:spacing w:val="-1"/>
        </w:rPr>
        <w:t xml:space="preserve"> the fixed-prices and/or hourly rate(s) quoted in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Contractor’s Project Quote </w:t>
      </w:r>
      <w:r>
        <w:t>and</w:t>
      </w:r>
      <w:r>
        <w:rPr>
          <w:spacing w:val="-1"/>
        </w:rPr>
        <w:t xml:space="preserve"> </w:t>
      </w:r>
      <w:r>
        <w:t>transcribed here:</w:t>
      </w:r>
    </w:p>
    <w:p w:rsidR="00907122" w:rsidRDefault="00907122" w:rsidP="00907122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7"/>
        <w:gridCol w:w="3569"/>
      </w:tblGrid>
      <w:tr w:rsidR="00907122" w:rsidTr="00185DB6">
        <w:trPr>
          <w:trHeight w:hRule="exact" w:val="588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907122" w:rsidP="00185DB6">
            <w:pPr>
              <w:pStyle w:val="TableParagraph"/>
              <w:spacing w:before="16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Description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907122" w:rsidP="00185DB6">
            <w:pPr>
              <w:pStyle w:val="TableParagraph"/>
              <w:spacing w:before="5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  <w:p w:rsidR="00907122" w:rsidRDefault="00907122" w:rsidP="00185DB6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compensable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increment)</w:t>
            </w:r>
          </w:p>
        </w:tc>
      </w:tr>
      <w:tr w:rsidR="00907122" w:rsidTr="00185DB6">
        <w:trPr>
          <w:trHeight w:hRule="exact" w:val="36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D9419A" w:rsidP="00185DB6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ADM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907122" w:rsidP="00EE76F6">
            <w:pPr>
              <w:pStyle w:val="TableParagraph"/>
              <w:spacing w:before="55"/>
              <w:ind w:righ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$</w:t>
            </w:r>
            <w:r>
              <w:rPr>
                <w:rFonts w:ascii="Arial"/>
                <w:color w:val="FF0000"/>
                <w:spacing w:val="-2"/>
                <w:sz w:val="20"/>
              </w:rPr>
              <w:t>Number</w:t>
            </w:r>
          </w:p>
        </w:tc>
      </w:tr>
      <w:tr w:rsidR="00D9419A" w:rsidTr="00185DB6">
        <w:trPr>
          <w:trHeight w:hRule="exact" w:val="36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19A" w:rsidRDefault="00D9419A" w:rsidP="00185DB6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9419A">
              <w:rPr>
                <w:rFonts w:ascii="Arial" w:eastAsia="Arial" w:hAnsi="Arial" w:cs="Arial"/>
                <w:color w:val="FF0000"/>
                <w:sz w:val="20"/>
                <w:szCs w:val="20"/>
              </w:rPr>
              <w:t>Hosting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19A" w:rsidRDefault="00D9419A" w:rsidP="00EE76F6">
            <w:pPr>
              <w:pStyle w:val="TableParagraph"/>
              <w:spacing w:before="55"/>
              <w:ind w:right="101"/>
              <w:jc w:val="center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>
              <w:rPr>
                <w:rFonts w:ascii="Arial"/>
                <w:color w:val="FF0000"/>
                <w:spacing w:val="-1"/>
                <w:sz w:val="20"/>
              </w:rPr>
              <w:t>Number</w:t>
            </w:r>
          </w:p>
        </w:tc>
      </w:tr>
      <w:tr w:rsidR="00907122" w:rsidTr="00185DB6">
        <w:trPr>
          <w:trHeight w:hRule="exact" w:val="360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EE76F6" w:rsidP="00185DB6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76F6">
              <w:rPr>
                <w:rFonts w:ascii="Arial"/>
                <w:color w:val="FF0000"/>
                <w:spacing w:val="-1"/>
                <w:sz w:val="20"/>
              </w:rPr>
              <w:t>DELIVERABLE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907122" w:rsidP="00D9419A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>
              <w:rPr>
                <w:rFonts w:ascii="Arial"/>
                <w:color w:val="FF0000"/>
                <w:spacing w:val="-1"/>
                <w:sz w:val="20"/>
              </w:rPr>
              <w:t>Number</w:t>
            </w:r>
          </w:p>
        </w:tc>
      </w:tr>
      <w:tr w:rsidR="00907122" w:rsidTr="00185DB6">
        <w:trPr>
          <w:trHeight w:hRule="exact" w:val="362"/>
        </w:trPr>
        <w:tc>
          <w:tcPr>
            <w:tcW w:w="6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907122" w:rsidP="00185DB6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pacing w:val="-1"/>
                <w:sz w:val="20"/>
              </w:rPr>
              <w:t xml:space="preserve">Use </w:t>
            </w:r>
            <w:r>
              <w:rPr>
                <w:rFonts w:ascii="Arial"/>
                <w:color w:val="FF0000"/>
                <w:sz w:val="20"/>
              </w:rPr>
              <w:t>&amp;</w:t>
            </w:r>
            <w:r>
              <w:rPr>
                <w:rFonts w:ascii="Arial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0"/>
              </w:rPr>
              <w:t>Repeat</w:t>
            </w:r>
            <w:r>
              <w:rPr>
                <w:rFonts w:ascii="Arial"/>
                <w:color w:val="FF0000"/>
                <w:spacing w:val="-1"/>
                <w:sz w:val="20"/>
              </w:rPr>
              <w:t xml:space="preserve"> Rows Above as</w:t>
            </w:r>
            <w:r>
              <w:rPr>
                <w:rFonts w:ascii="Arial"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0"/>
              </w:rPr>
              <w:t>Necessary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122" w:rsidRDefault="00907122" w:rsidP="00185DB6"/>
        </w:tc>
      </w:tr>
    </w:tbl>
    <w:p w:rsidR="00907122" w:rsidRDefault="00907122" w:rsidP="00907122">
      <w:pPr>
        <w:spacing w:before="4"/>
        <w:rPr>
          <w:rFonts w:ascii="Arial" w:eastAsia="Arial" w:hAnsi="Arial" w:cs="Arial"/>
          <w:sz w:val="17"/>
          <w:szCs w:val="17"/>
        </w:rPr>
      </w:pPr>
    </w:p>
    <w:p w:rsidR="00907122" w:rsidRDefault="00907122" w:rsidP="00907122">
      <w:pPr>
        <w:pStyle w:val="BodyText"/>
        <w:spacing w:before="74"/>
        <w:ind w:left="219" w:right="869"/>
      </w:pP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Tennessee</w:t>
      </w:r>
      <w:r>
        <w:rPr>
          <w:spacing w:val="57"/>
        </w:rPr>
        <w:t xml:space="preserve"> </w:t>
      </w:r>
      <w:r>
        <w:rPr>
          <w:spacing w:val="-4"/>
        </w:rPr>
        <w:t>Prompt</w:t>
      </w:r>
      <w:r>
        <w:rPr>
          <w:spacing w:val="-6"/>
        </w:rPr>
        <w:t xml:space="preserve"> </w:t>
      </w:r>
      <w:r>
        <w:rPr>
          <w:spacing w:val="-4"/>
        </w:rPr>
        <w:t>Payment</w:t>
      </w:r>
      <w:r>
        <w:rPr>
          <w:spacing w:val="-6"/>
        </w:rPr>
        <w:t xml:space="preserve"> </w:t>
      </w:r>
      <w:r>
        <w:rPr>
          <w:spacing w:val="-3"/>
        </w:rPr>
        <w:t>Act.</w:t>
      </w:r>
      <w:r>
        <w:rPr>
          <w:spacing w:val="-1"/>
        </w:rPr>
        <w:t xml:space="preserve"> Invoices</w:t>
      </w:r>
      <w:r>
        <w:t xml:space="preserve"> </w:t>
      </w:r>
      <w:r>
        <w:rPr>
          <w:spacing w:val="-1"/>
        </w:rPr>
        <w:t>shall be submitted</w:t>
      </w:r>
      <w:r>
        <w:rPr>
          <w:spacing w:val="-26"/>
        </w:rPr>
        <w:t xml:space="preserve"> </w:t>
      </w:r>
      <w:r>
        <w:rPr>
          <w:spacing w:val="-1"/>
        </w:rPr>
        <w:t>to:</w:t>
      </w:r>
    </w:p>
    <w:p w:rsidR="00907122" w:rsidRDefault="00907122" w:rsidP="00907122">
      <w:pPr>
        <w:spacing w:before="4"/>
        <w:rPr>
          <w:rFonts w:ascii="Arial" w:eastAsia="Arial" w:hAnsi="Arial" w:cs="Arial"/>
          <w:sz w:val="24"/>
          <w:szCs w:val="24"/>
        </w:rPr>
      </w:pPr>
    </w:p>
    <w:p w:rsidR="00907122" w:rsidRDefault="00907122" w:rsidP="00907122">
      <w:pPr>
        <w:pStyle w:val="BodyText"/>
        <w:ind w:left="578"/>
      </w:pPr>
      <w:r>
        <w:rPr>
          <w:color w:val="FF0000"/>
          <w:spacing w:val="-1"/>
        </w:rPr>
        <w:lastRenderedPageBreak/>
        <w:t>[INSERT AGENCY NAME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 BILLING ADDRESS FROM THE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SOW]</w:t>
      </w:r>
    </w:p>
    <w:p w:rsidR="00907122" w:rsidRDefault="00907122" w:rsidP="00907122">
      <w:pPr>
        <w:spacing w:before="4"/>
        <w:rPr>
          <w:rFonts w:ascii="Arial" w:eastAsia="Arial" w:hAnsi="Arial" w:cs="Arial"/>
          <w:sz w:val="24"/>
          <w:szCs w:val="24"/>
        </w:rPr>
      </w:pPr>
    </w:p>
    <w:p w:rsidR="00907122" w:rsidRDefault="00907122" w:rsidP="00907122">
      <w:pPr>
        <w:pStyle w:val="BodyText"/>
        <w:ind w:left="219" w:right="455"/>
        <w:rPr>
          <w:spacing w:val="-1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EA</w:t>
      </w:r>
      <w:r>
        <w:rPr>
          <w:spacing w:val="-5"/>
        </w:rPr>
        <w:t xml:space="preserve"> </w:t>
      </w:r>
      <w:r>
        <w:rPr>
          <w:spacing w:val="-1"/>
        </w:rPr>
        <w:t>may, 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Section</w:t>
      </w:r>
      <w:r>
        <w:rPr>
          <w:spacing w:val="53"/>
        </w:rPr>
        <w:t xml:space="preserve"> </w:t>
      </w:r>
      <w:r>
        <w:rPr>
          <w:spacing w:val="-1"/>
        </w:rPr>
        <w:t>A.7.b.</w:t>
      </w:r>
    </w:p>
    <w:p w:rsidR="003D10F3" w:rsidRDefault="00907122" w:rsidP="008F2762">
      <w:pPr>
        <w:pStyle w:val="BodyText"/>
        <w:spacing w:line="488" w:lineRule="auto"/>
        <w:ind w:left="219" w:right="869"/>
        <w:rPr>
          <w:spacing w:val="-4"/>
        </w:rPr>
      </w:pPr>
      <w:r>
        <w:t>This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amendment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</w:p>
    <w:p w:rsidR="008F2762" w:rsidRDefault="008F2762" w:rsidP="008F2762">
      <w:pPr>
        <w:pStyle w:val="BodyText"/>
        <w:spacing w:line="488" w:lineRule="auto"/>
        <w:ind w:left="219" w:right="869"/>
        <w:rPr>
          <w:spacing w:val="-4"/>
        </w:rPr>
      </w:pPr>
    </w:p>
    <w:p w:rsidR="008F2762" w:rsidRPr="008F2762" w:rsidRDefault="008F2762" w:rsidP="008F2762">
      <w:pPr>
        <w:pStyle w:val="BodyText"/>
        <w:spacing w:line="488" w:lineRule="auto"/>
        <w:ind w:left="219" w:right="869"/>
        <w:rPr>
          <w:rFonts w:cs="Arial"/>
          <w:color w:val="FF0000"/>
          <w:spacing w:val="-1"/>
        </w:rPr>
      </w:pPr>
      <w:r w:rsidRPr="008F2762">
        <w:rPr>
          <w:rFonts w:cs="Arial"/>
          <w:color w:val="FF0000"/>
          <w:spacing w:val="-1"/>
        </w:rPr>
        <w:t>District Name:</w:t>
      </w:r>
    </w:p>
    <w:tbl>
      <w:tblPr>
        <w:tblStyle w:val="TableGrid"/>
        <w:tblW w:w="0" w:type="auto"/>
        <w:tblInd w:w="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70"/>
      </w:tblGrid>
      <w:tr w:rsidR="008F2762" w:rsidRPr="008F2762" w:rsidTr="008C62FF">
        <w:tc>
          <w:tcPr>
            <w:tcW w:w="4675" w:type="dxa"/>
          </w:tcPr>
          <w:p w:rsidR="008F2762" w:rsidRPr="008F2762" w:rsidRDefault="008F2762" w:rsidP="008C62FF">
            <w:pPr>
              <w:pStyle w:val="BodyText"/>
              <w:spacing w:line="488" w:lineRule="auto"/>
              <w:ind w:left="0" w:right="869"/>
              <w:rPr>
                <w:rFonts w:cs="Arial"/>
              </w:rPr>
            </w:pPr>
          </w:p>
        </w:tc>
        <w:tc>
          <w:tcPr>
            <w:tcW w:w="4675" w:type="dxa"/>
          </w:tcPr>
          <w:p w:rsidR="008F2762" w:rsidRPr="008F2762" w:rsidRDefault="008F2762" w:rsidP="008C62FF">
            <w:pPr>
              <w:pStyle w:val="BodyText"/>
              <w:spacing w:line="488" w:lineRule="auto"/>
              <w:ind w:left="0" w:right="869"/>
              <w:rPr>
                <w:rFonts w:cs="Arial"/>
              </w:rPr>
            </w:pPr>
          </w:p>
        </w:tc>
      </w:tr>
    </w:tbl>
    <w:p w:rsidR="008F2762" w:rsidRPr="002A663E" w:rsidRDefault="008F2762" w:rsidP="008F2762">
      <w:pPr>
        <w:pStyle w:val="BodyText"/>
        <w:spacing w:line="488" w:lineRule="auto"/>
        <w:ind w:left="219" w:right="869"/>
        <w:rPr>
          <w:rFonts w:cs="Arial"/>
        </w:rPr>
      </w:pPr>
      <w:r w:rsidRPr="002A663E">
        <w:rPr>
          <w:rFonts w:cs="Arial"/>
        </w:rPr>
        <w:t>District Signature</w:t>
      </w:r>
      <w:r w:rsidRPr="002A663E">
        <w:rPr>
          <w:rFonts w:cs="Arial"/>
        </w:rPr>
        <w:tab/>
      </w:r>
      <w:r w:rsidRPr="002A663E">
        <w:rPr>
          <w:rFonts w:cs="Arial"/>
        </w:rPr>
        <w:tab/>
      </w:r>
      <w:r w:rsidRPr="002A663E">
        <w:rPr>
          <w:rFonts w:cs="Arial"/>
        </w:rPr>
        <w:tab/>
      </w:r>
      <w:r w:rsidRPr="002A663E">
        <w:rPr>
          <w:rFonts w:cs="Arial"/>
        </w:rPr>
        <w:tab/>
      </w:r>
      <w:r w:rsidRPr="002A663E">
        <w:rPr>
          <w:rFonts w:cs="Arial"/>
        </w:rPr>
        <w:tab/>
      </w:r>
      <w:r w:rsidRPr="002A663E">
        <w:rPr>
          <w:rFonts w:cs="Arial"/>
        </w:rPr>
        <w:tab/>
      </w:r>
      <w:r w:rsidRPr="002A663E">
        <w:rPr>
          <w:rFonts w:cs="Arial"/>
        </w:rPr>
        <w:tab/>
      </w:r>
      <w:r w:rsidRPr="002A663E">
        <w:rPr>
          <w:rFonts w:cs="Arial"/>
        </w:rPr>
        <w:tab/>
        <w:t>Date</w:t>
      </w:r>
    </w:p>
    <w:p w:rsidR="008F2762" w:rsidRPr="008F2762" w:rsidRDefault="008F2762" w:rsidP="008F2762">
      <w:pPr>
        <w:rPr>
          <w:rFonts w:ascii="Arial" w:hAnsi="Arial" w:cs="Arial"/>
        </w:rPr>
      </w:pPr>
    </w:p>
    <w:p w:rsidR="008F2762" w:rsidRDefault="008F2762" w:rsidP="008F2762">
      <w:pPr>
        <w:rPr>
          <w:rFonts w:ascii="Arial" w:hAnsi="Arial" w:cs="Arial"/>
          <w:color w:val="FF0000"/>
        </w:rPr>
      </w:pPr>
      <w:r w:rsidRPr="008F2762">
        <w:rPr>
          <w:rFonts w:ascii="Arial" w:hAnsi="Arial" w:cs="Arial"/>
          <w:color w:val="FF0000"/>
        </w:rPr>
        <w:t xml:space="preserve">   </w:t>
      </w:r>
    </w:p>
    <w:p w:rsidR="008F2762" w:rsidRDefault="008F2762" w:rsidP="008F2762">
      <w:pPr>
        <w:rPr>
          <w:rFonts w:ascii="Arial" w:hAnsi="Arial" w:cs="Arial"/>
          <w:color w:val="FF0000"/>
        </w:rPr>
      </w:pPr>
    </w:p>
    <w:p w:rsidR="008F2762" w:rsidRPr="008F2762" w:rsidRDefault="008F2762" w:rsidP="008F2762">
      <w:pPr>
        <w:ind w:firstLine="180"/>
        <w:rPr>
          <w:rFonts w:ascii="Arial" w:hAnsi="Arial" w:cs="Arial"/>
          <w:color w:val="FF0000"/>
        </w:rPr>
      </w:pPr>
      <w:r w:rsidRPr="008F2762">
        <w:rPr>
          <w:rFonts w:ascii="Arial" w:hAnsi="Arial" w:cs="Arial"/>
          <w:color w:val="FF0000"/>
        </w:rPr>
        <w:t>Contractor Name:</w:t>
      </w:r>
    </w:p>
    <w:p w:rsidR="008F2762" w:rsidRPr="008F2762" w:rsidRDefault="008F2762" w:rsidP="008F2762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Ind w:w="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70"/>
      </w:tblGrid>
      <w:tr w:rsidR="008F2762" w:rsidRPr="008F2762" w:rsidTr="008F2762">
        <w:tc>
          <w:tcPr>
            <w:tcW w:w="4571" w:type="dxa"/>
          </w:tcPr>
          <w:p w:rsidR="008F2762" w:rsidRPr="008F2762" w:rsidRDefault="008F2762" w:rsidP="008C62FF">
            <w:pPr>
              <w:pStyle w:val="BodyText"/>
              <w:spacing w:line="488" w:lineRule="auto"/>
              <w:ind w:left="0" w:right="869"/>
              <w:rPr>
                <w:rFonts w:cs="Arial"/>
              </w:rPr>
            </w:pPr>
          </w:p>
        </w:tc>
        <w:tc>
          <w:tcPr>
            <w:tcW w:w="4570" w:type="dxa"/>
          </w:tcPr>
          <w:p w:rsidR="008F2762" w:rsidRPr="008F2762" w:rsidRDefault="008F2762" w:rsidP="008C62FF">
            <w:pPr>
              <w:pStyle w:val="BodyText"/>
              <w:spacing w:line="488" w:lineRule="auto"/>
              <w:ind w:left="0" w:right="869"/>
              <w:rPr>
                <w:rFonts w:cs="Arial"/>
              </w:rPr>
            </w:pPr>
          </w:p>
        </w:tc>
      </w:tr>
    </w:tbl>
    <w:p w:rsidR="008F2762" w:rsidRPr="002A663E" w:rsidRDefault="008F2762" w:rsidP="008F2762">
      <w:pPr>
        <w:ind w:firstLine="180"/>
        <w:rPr>
          <w:rFonts w:ascii="Arial" w:hAnsi="Arial" w:cs="Arial"/>
        </w:rPr>
      </w:pPr>
      <w:r w:rsidRPr="002A663E">
        <w:rPr>
          <w:rFonts w:ascii="Arial" w:hAnsi="Arial" w:cs="Arial"/>
        </w:rPr>
        <w:t>Contractor Signature</w:t>
      </w:r>
      <w:r w:rsidRPr="002A663E">
        <w:rPr>
          <w:rFonts w:ascii="Arial" w:hAnsi="Arial" w:cs="Arial"/>
        </w:rPr>
        <w:tab/>
      </w:r>
      <w:r w:rsidRPr="002A663E">
        <w:rPr>
          <w:rFonts w:ascii="Arial" w:hAnsi="Arial" w:cs="Arial"/>
        </w:rPr>
        <w:tab/>
      </w:r>
      <w:r w:rsidRPr="002A663E">
        <w:rPr>
          <w:rFonts w:ascii="Arial" w:hAnsi="Arial" w:cs="Arial"/>
        </w:rPr>
        <w:tab/>
      </w:r>
      <w:r w:rsidRPr="002A663E">
        <w:rPr>
          <w:rFonts w:ascii="Arial" w:hAnsi="Arial" w:cs="Arial"/>
        </w:rPr>
        <w:tab/>
      </w:r>
      <w:r w:rsidRPr="002A663E">
        <w:rPr>
          <w:rFonts w:ascii="Arial" w:hAnsi="Arial" w:cs="Arial"/>
        </w:rPr>
        <w:tab/>
      </w:r>
      <w:r w:rsidRPr="002A663E">
        <w:rPr>
          <w:rFonts w:ascii="Arial" w:hAnsi="Arial" w:cs="Arial"/>
        </w:rPr>
        <w:tab/>
      </w:r>
      <w:r w:rsidRPr="002A663E">
        <w:rPr>
          <w:rFonts w:ascii="Arial" w:hAnsi="Arial" w:cs="Arial"/>
        </w:rPr>
        <w:tab/>
        <w:t>Date</w:t>
      </w:r>
    </w:p>
    <w:p w:rsidR="008F2762" w:rsidRDefault="008F2762" w:rsidP="008F2762">
      <w:pPr>
        <w:pStyle w:val="BodyText"/>
        <w:spacing w:line="488" w:lineRule="auto"/>
        <w:ind w:left="219" w:right="869"/>
      </w:pPr>
    </w:p>
    <w:sectPr w:rsidR="008F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2"/>
    <w:rsid w:val="002A663E"/>
    <w:rsid w:val="003D10F3"/>
    <w:rsid w:val="0080772D"/>
    <w:rsid w:val="008F2762"/>
    <w:rsid w:val="00907122"/>
    <w:rsid w:val="00CB77E9"/>
    <w:rsid w:val="00D9419A"/>
    <w:rsid w:val="00E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B668-F829-49A2-ADA3-0F4BCFD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7122"/>
    <w:pPr>
      <w:spacing w:after="120"/>
      <w:ind w:left="7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07122"/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907122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8F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Flyzik</dc:creator>
  <cp:keywords/>
  <dc:description/>
  <cp:lastModifiedBy>Annie Flyzik</cp:lastModifiedBy>
  <cp:revision>2</cp:revision>
  <dcterms:created xsi:type="dcterms:W3CDTF">2019-07-29T12:46:00Z</dcterms:created>
  <dcterms:modified xsi:type="dcterms:W3CDTF">2019-07-29T12:46:00Z</dcterms:modified>
</cp:coreProperties>
</file>