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18" w:rsidRDefault="00917218" w:rsidP="00917218">
      <w:pPr>
        <w:jc w:val="center"/>
        <w:rPr>
          <w:rFonts w:ascii="Arial" w:hAnsi="Arial"/>
          <w:b/>
          <w:sz w:val="32"/>
          <w:szCs w:val="32"/>
        </w:rPr>
      </w:pPr>
      <w:r>
        <w:rPr>
          <w:rFonts w:ascii="Arial" w:hAnsi="Arial"/>
          <w:b/>
          <w:sz w:val="32"/>
          <w:szCs w:val="32"/>
        </w:rPr>
        <w:t>Scope of Services/Project Narrative</w:t>
      </w:r>
    </w:p>
    <w:p w:rsidR="00917218" w:rsidRDefault="00917218" w:rsidP="00917218">
      <w:pPr>
        <w:jc w:val="center"/>
        <w:rPr>
          <w:rFonts w:ascii="Arial" w:hAnsi="Arial"/>
          <w:b/>
          <w:sz w:val="32"/>
          <w:szCs w:val="32"/>
        </w:rPr>
      </w:pPr>
      <w:r>
        <w:rPr>
          <w:rFonts w:ascii="Arial" w:hAnsi="Arial"/>
          <w:b/>
          <w:sz w:val="32"/>
          <w:szCs w:val="32"/>
        </w:rPr>
        <w:fldChar w:fldCharType="begin">
          <w:ffData>
            <w:name w:val="Text7"/>
            <w:enabled/>
            <w:calcOnExit w:val="0"/>
            <w:textInput/>
          </w:ffData>
        </w:fldChar>
      </w:r>
      <w:bookmarkStart w:id="0" w:name="Text7"/>
      <w:r>
        <w:rPr>
          <w:rFonts w:ascii="Arial" w:hAnsi="Arial"/>
          <w:b/>
          <w:sz w:val="32"/>
          <w:szCs w:val="32"/>
        </w:rPr>
        <w:instrText xml:space="preserve"> FORMTEXT </w:instrText>
      </w:r>
      <w:r>
        <w:rPr>
          <w:rFonts w:ascii="Arial" w:hAnsi="Arial"/>
          <w:b/>
          <w:sz w:val="32"/>
          <w:szCs w:val="32"/>
        </w:rPr>
      </w:r>
      <w:r>
        <w:rPr>
          <w:rFonts w:ascii="Arial" w:hAnsi="Arial"/>
          <w:b/>
          <w:sz w:val="32"/>
          <w:szCs w:val="32"/>
        </w:rPr>
        <w:fldChar w:fldCharType="separate"/>
      </w:r>
      <w:r>
        <w:rPr>
          <w:rFonts w:ascii="Arial" w:hAnsi="Arial"/>
          <w:b/>
          <w:noProof/>
          <w:sz w:val="32"/>
          <w:szCs w:val="32"/>
        </w:rPr>
        <w:t>Justice Assistance Grant</w:t>
      </w:r>
      <w:r>
        <w:fldChar w:fldCharType="end"/>
      </w:r>
      <w:bookmarkEnd w:id="0"/>
    </w:p>
    <w:p w:rsidR="00917218" w:rsidRDefault="00917218">
      <w:pPr>
        <w:rPr>
          <w:b/>
        </w:rPr>
      </w:pPr>
    </w:p>
    <w:p w:rsidR="00917218" w:rsidRDefault="00917218">
      <w:pPr>
        <w:rPr>
          <w:b/>
        </w:rPr>
      </w:pPr>
    </w:p>
    <w:p w:rsidR="003E4B02" w:rsidRPr="003E4B02" w:rsidRDefault="003E4B02">
      <w:r>
        <w:rPr>
          <w:b/>
        </w:rPr>
        <w:t>PROBLEMS FOR INTERVENTION</w:t>
      </w:r>
      <w:r w:rsidR="00A5430E">
        <w:rPr>
          <w:b/>
        </w:rPr>
        <w:t xml:space="preserve"> AND NEEDS TO BE IMPROVED</w:t>
      </w:r>
    </w:p>
    <w:p w:rsidR="003E4B02" w:rsidRDefault="003E4B02"/>
    <w:p w:rsidR="00A5430E" w:rsidRDefault="00A5430E">
      <w:r>
        <w:t>Problem for intervention:</w:t>
      </w:r>
    </w:p>
    <w:p w:rsidR="00BB255F" w:rsidRDefault="00874777">
      <w:r>
        <w:t xml:space="preserve">The </w:t>
      </w:r>
      <w:r w:rsidR="002B0338" w:rsidRPr="00B47B45">
        <w:rPr>
          <w:highlight w:val="lightGray"/>
        </w:rPr>
        <w:t>&lt;JUD_NUM/TASK_NAME&gt;</w:t>
      </w:r>
      <w:r>
        <w:t xml:space="preserve"> Judicial Drug Task Force is a multi-jurisdictional law enforcement entity that serves approximately </w:t>
      </w:r>
      <w:r w:rsidRPr="00B47B45">
        <w:rPr>
          <w:highlight w:val="lightGray"/>
        </w:rPr>
        <w:t>&lt;POPULATION&gt;</w:t>
      </w:r>
      <w:r>
        <w:t xml:space="preserve"> people throughout </w:t>
      </w:r>
      <w:r w:rsidRPr="00B47B45">
        <w:rPr>
          <w:highlight w:val="lightGray"/>
        </w:rPr>
        <w:t>&lt;COUNTY_LIST&gt;</w:t>
      </w:r>
      <w:r>
        <w:t xml:space="preserve"> in the State of Tennessee.</w:t>
      </w:r>
    </w:p>
    <w:p w:rsidR="00874777" w:rsidRDefault="00874777"/>
    <w:p w:rsidR="00874777" w:rsidRDefault="00874777">
      <w:r>
        <w:t xml:space="preserve">Recognizing that drug distribution activities spread over large regions – ignoring the artificial boundaries of individual jurisdictions – law enforcement and prosecutors in </w:t>
      </w:r>
      <w:r w:rsidR="002B0338" w:rsidRPr="00B47B45">
        <w:rPr>
          <w:highlight w:val="lightGray"/>
        </w:rPr>
        <w:t>&lt;JUD_NUM&gt;</w:t>
      </w:r>
      <w:r>
        <w:t xml:space="preserve"> judicial district of Tennessee have constructed a task force in order to meld the talents of individual agencies into an effective whole.</w:t>
      </w:r>
    </w:p>
    <w:p w:rsidR="00874777" w:rsidRDefault="00874777"/>
    <w:p w:rsidR="00874777" w:rsidRDefault="00874777">
      <w:r>
        <w:t xml:space="preserve">The task force operates under the supervision of the District Attorney General’s Office and is managed by a board made up of representatives from its member law enforcement agencies which provide additional support through the donation of funds, manpower, or equipment on an annual basis. </w:t>
      </w:r>
    </w:p>
    <w:p w:rsidR="00874777" w:rsidRDefault="00874777"/>
    <w:p w:rsidR="00874777" w:rsidRDefault="00874777">
      <w:r>
        <w:t xml:space="preserve">The task force is currently comprised of the following agencies: </w:t>
      </w:r>
      <w:r w:rsidRPr="00B47B45">
        <w:rPr>
          <w:highlight w:val="lightGray"/>
        </w:rPr>
        <w:t>&lt;AGENCY_LIST&gt;</w:t>
      </w:r>
    </w:p>
    <w:p w:rsidR="00874777" w:rsidRDefault="00874777"/>
    <w:p w:rsidR="00733B11" w:rsidRPr="00F058D4" w:rsidRDefault="00026594">
      <w:pPr>
        <w:rPr>
          <w:i/>
          <w:highlight w:val="lightGray"/>
        </w:rPr>
      </w:pPr>
      <w:r w:rsidRPr="00F058D4">
        <w:rPr>
          <w:i/>
          <w:highlight w:val="lightGray"/>
        </w:rPr>
        <w:t>This section describes the local problem. In this section</w:t>
      </w:r>
      <w:r w:rsidR="00874777" w:rsidRPr="00F058D4">
        <w:rPr>
          <w:i/>
          <w:highlight w:val="lightGray"/>
        </w:rPr>
        <w:t xml:space="preserve"> you will describe the unique set of circumstances faced by </w:t>
      </w:r>
      <w:r w:rsidR="00874777" w:rsidRPr="00F058D4">
        <w:rPr>
          <w:b/>
          <w:i/>
          <w:highlight w:val="lightGray"/>
        </w:rPr>
        <w:t>your agency</w:t>
      </w:r>
      <w:r w:rsidR="00874777" w:rsidRPr="00F058D4">
        <w:rPr>
          <w:i/>
          <w:highlight w:val="lightGray"/>
        </w:rPr>
        <w:t xml:space="preserve"> noting what criminal activities your agency typically faces and </w:t>
      </w:r>
      <w:r w:rsidR="007F23EB" w:rsidRPr="00F058D4">
        <w:rPr>
          <w:i/>
          <w:highlight w:val="lightGray"/>
        </w:rPr>
        <w:t>what activities the DTF is</w:t>
      </w:r>
      <w:r w:rsidR="00A5430E" w:rsidRPr="00F058D4">
        <w:rPr>
          <w:i/>
          <w:highlight w:val="lightGray"/>
        </w:rPr>
        <w:t xml:space="preserve"> going </w:t>
      </w:r>
      <w:r w:rsidR="007E0FF8" w:rsidRPr="00F058D4">
        <w:rPr>
          <w:i/>
          <w:highlight w:val="lightGray"/>
        </w:rPr>
        <w:t>perform to</w:t>
      </w:r>
      <w:r w:rsidR="00874777" w:rsidRPr="00F058D4">
        <w:rPr>
          <w:i/>
          <w:highlight w:val="lightGray"/>
        </w:rPr>
        <w:t xml:space="preserve"> tackle </w:t>
      </w:r>
      <w:r w:rsidR="007E0FF8" w:rsidRPr="00F058D4">
        <w:rPr>
          <w:i/>
          <w:highlight w:val="lightGray"/>
        </w:rPr>
        <w:t xml:space="preserve">these problems </w:t>
      </w:r>
      <w:r w:rsidR="00874777" w:rsidRPr="00F058D4">
        <w:rPr>
          <w:i/>
          <w:highlight w:val="lightGray"/>
        </w:rPr>
        <w:t xml:space="preserve">over the next two years. If your problem has not changed since last year you may adapt that problem into this space. </w:t>
      </w:r>
    </w:p>
    <w:p w:rsidR="00733B11" w:rsidRPr="00F058D4" w:rsidRDefault="00733B11">
      <w:pPr>
        <w:rPr>
          <w:i/>
          <w:highlight w:val="lightGray"/>
        </w:rPr>
      </w:pPr>
    </w:p>
    <w:p w:rsidR="00733B11" w:rsidRDefault="00733B11">
      <w:pPr>
        <w:rPr>
          <w:i/>
        </w:rPr>
      </w:pPr>
      <w:r w:rsidRPr="00F058D4">
        <w:rPr>
          <w:i/>
          <w:highlight w:val="lightGray"/>
        </w:rPr>
        <w:t>If you are applying for the special project</w:t>
      </w:r>
      <w:r w:rsidR="007E0FF8" w:rsidRPr="00F058D4">
        <w:rPr>
          <w:i/>
          <w:highlight w:val="lightGray"/>
        </w:rPr>
        <w:t>,</w:t>
      </w:r>
      <w:r w:rsidRPr="00F058D4">
        <w:rPr>
          <w:i/>
          <w:highlight w:val="lightGray"/>
        </w:rPr>
        <w:t xml:space="preserve"> focus on the problem that has made it necessary to create a special project. See example.</w:t>
      </w:r>
    </w:p>
    <w:p w:rsidR="00577DBE" w:rsidRDefault="00577DBE">
      <w:pPr>
        <w:rPr>
          <w:i/>
        </w:rPr>
      </w:pPr>
    </w:p>
    <w:p w:rsidR="00874777" w:rsidRPr="00A5430E" w:rsidRDefault="003E4B02">
      <w:r w:rsidRPr="00A5430E">
        <w:t>Needs</w:t>
      </w:r>
      <w:r w:rsidR="00A5430E" w:rsidRPr="00A5430E">
        <w:t>:</w:t>
      </w:r>
    </w:p>
    <w:p w:rsidR="003E4B02" w:rsidRDefault="003E4B02">
      <w:r>
        <w:t xml:space="preserve">The </w:t>
      </w:r>
      <w:r w:rsidR="002B0338" w:rsidRPr="00B47B45">
        <w:rPr>
          <w:highlight w:val="lightGray"/>
        </w:rPr>
        <w:t>&lt;JUD_NUM</w:t>
      </w:r>
      <w:r w:rsidR="00E623D9" w:rsidRPr="00B47B45">
        <w:rPr>
          <w:highlight w:val="lightGray"/>
        </w:rPr>
        <w:t>/TASK_NAME</w:t>
      </w:r>
      <w:r w:rsidR="002B0338" w:rsidRPr="00B47B45">
        <w:rPr>
          <w:highlight w:val="lightGray"/>
        </w:rPr>
        <w:t>&gt;</w:t>
      </w:r>
      <w:r>
        <w:t xml:space="preserve"> Judicial Dr</w:t>
      </w:r>
      <w:r w:rsidR="00C3399C">
        <w:t xml:space="preserve">ug Task Force is seeking </w:t>
      </w:r>
      <w:r w:rsidR="00925F4C">
        <w:t>funding</w:t>
      </w:r>
      <w:r w:rsidR="007E4632">
        <w:t xml:space="preserve"> for </w:t>
      </w:r>
      <w:r w:rsidR="007E4632" w:rsidRPr="00B47B45">
        <w:rPr>
          <w:highlight w:val="lightGray"/>
        </w:rPr>
        <w:t>&lt;ITEMS_</w:t>
      </w:r>
      <w:r w:rsidR="00925F4C" w:rsidRPr="00B47B45">
        <w:rPr>
          <w:highlight w:val="lightGray"/>
        </w:rPr>
        <w:t>BUDGETED&gt;</w:t>
      </w:r>
      <w:r w:rsidR="00925F4C">
        <w:t xml:space="preserve"> for 36</w:t>
      </w:r>
      <w:r w:rsidR="004156E1">
        <w:t xml:space="preserve"> months.</w:t>
      </w:r>
    </w:p>
    <w:p w:rsidR="003E4B02" w:rsidRDefault="003E4B02"/>
    <w:p w:rsidR="003E4B02" w:rsidRDefault="005201A0">
      <w:pPr>
        <w:rPr>
          <w:i/>
        </w:rPr>
      </w:pPr>
      <w:r>
        <w:rPr>
          <w:i/>
          <w:u w:val="single"/>
        </w:rPr>
        <w:t>Use this for DTF</w:t>
      </w:r>
      <w:r w:rsidRPr="005201A0">
        <w:rPr>
          <w:i/>
          <w:u w:val="single"/>
        </w:rPr>
        <w:t xml:space="preserve"> </w:t>
      </w:r>
      <w:r w:rsidRPr="005201A0">
        <w:rPr>
          <w:b/>
          <w:i/>
          <w:u w:val="single"/>
        </w:rPr>
        <w:t>Support Grant</w:t>
      </w:r>
      <w:r>
        <w:rPr>
          <w:b/>
          <w:i/>
          <w:u w:val="single"/>
        </w:rPr>
        <w:t xml:space="preserve"> </w:t>
      </w:r>
      <w:r>
        <w:rPr>
          <w:i/>
          <w:u w:val="single"/>
        </w:rPr>
        <w:t>(delete for special projects):</w:t>
      </w:r>
      <w:r>
        <w:rPr>
          <w:i/>
        </w:rPr>
        <w:t xml:space="preserve"> </w:t>
      </w:r>
      <w:r w:rsidR="003E4B02">
        <w:t xml:space="preserve">The task force operates on approximately </w:t>
      </w:r>
      <w:r w:rsidR="003E4B02" w:rsidRPr="00B47B45">
        <w:rPr>
          <w:highlight w:val="lightGray"/>
        </w:rPr>
        <w:t>&lt;OPERATING_BUDGET&gt;</w:t>
      </w:r>
      <w:r w:rsidR="003E4B02">
        <w:t xml:space="preserve"> per year.</w:t>
      </w:r>
      <w:r>
        <w:t xml:space="preserve"> The </w:t>
      </w:r>
      <w:r w:rsidRPr="00B47B45">
        <w:rPr>
          <w:highlight w:val="lightGray"/>
        </w:rPr>
        <w:t>&lt;TASK_NAME&gt;</w:t>
      </w:r>
      <w:r>
        <w:t xml:space="preserve"> possesses </w:t>
      </w:r>
      <w:r w:rsidRPr="00B47B45">
        <w:rPr>
          <w:highlight w:val="lightGray"/>
        </w:rPr>
        <w:t>&lt;$&gt;</w:t>
      </w:r>
      <w:r>
        <w:t xml:space="preserve"> in available funds making this funding important as </w:t>
      </w:r>
      <w:r w:rsidRPr="00B47B45">
        <w:rPr>
          <w:highlight w:val="lightGray"/>
        </w:rPr>
        <w:t>&lt;TASK_FORCE&gt;</w:t>
      </w:r>
      <w:r>
        <w:t xml:space="preserve"> would have a difficult time covering even its basic operational expenses much less unforeseen circumstances without additional funding</w:t>
      </w:r>
      <w:r w:rsidRPr="00F058D4">
        <w:rPr>
          <w:highlight w:val="lightGray"/>
        </w:rPr>
        <w:t>.</w:t>
      </w:r>
      <w:r w:rsidR="007E0FF8" w:rsidRPr="00F058D4">
        <w:rPr>
          <w:highlight w:val="lightGray"/>
        </w:rPr>
        <w:t xml:space="preserve"> </w:t>
      </w:r>
      <w:r w:rsidR="007E0FF8" w:rsidRPr="00F058D4">
        <w:rPr>
          <w:i/>
          <w:highlight w:val="lightGray"/>
        </w:rPr>
        <w:t>Describe the need of the DTF in terms of what would not be able to be maintained if the funds were not received. Be specific on how this grant maintains essential operations of the DTF.</w:t>
      </w:r>
    </w:p>
    <w:p w:rsidR="004A6966" w:rsidRDefault="004A6966">
      <w:pPr>
        <w:rPr>
          <w:i/>
        </w:rPr>
      </w:pPr>
    </w:p>
    <w:p w:rsidR="004A6966" w:rsidRPr="004A6966" w:rsidRDefault="004A6966">
      <w:r>
        <w:rPr>
          <w:i/>
          <w:u w:val="single"/>
        </w:rPr>
        <w:lastRenderedPageBreak/>
        <w:t>Use this if grant includes salary supplements</w:t>
      </w:r>
      <w:r>
        <w:rPr>
          <w:b/>
          <w:i/>
          <w:u w:val="single"/>
        </w:rPr>
        <w:t xml:space="preserve"> </w:t>
      </w:r>
      <w:r>
        <w:rPr>
          <w:i/>
          <w:u w:val="single"/>
        </w:rPr>
        <w:t>(otherwise delete):</w:t>
      </w:r>
      <w:r>
        <w:t xml:space="preserve"> The task force provides salary supplements to drug agents based upon the following criteria. </w:t>
      </w:r>
      <w:r w:rsidRPr="00B47B45">
        <w:rPr>
          <w:highlight w:val="lightGray"/>
        </w:rPr>
        <w:t>&lt;DESCRIBE_CRITERIA&gt;.</w:t>
      </w:r>
      <w:r>
        <w:t xml:space="preserve"> </w:t>
      </w:r>
    </w:p>
    <w:p w:rsidR="003E4B02" w:rsidRDefault="003E4B02"/>
    <w:p w:rsidR="005201A0" w:rsidRPr="005201A0" w:rsidRDefault="009F319F">
      <w:r>
        <w:rPr>
          <w:i/>
          <w:u w:val="single"/>
        </w:rPr>
        <w:t xml:space="preserve">Add this </w:t>
      </w:r>
      <w:r w:rsidR="005201A0">
        <w:rPr>
          <w:i/>
          <w:u w:val="single"/>
        </w:rPr>
        <w:t xml:space="preserve">for DTF </w:t>
      </w:r>
      <w:r w:rsidR="005201A0" w:rsidRPr="005201A0">
        <w:rPr>
          <w:b/>
          <w:i/>
          <w:u w:val="single"/>
        </w:rPr>
        <w:t>Special Projects Grant</w:t>
      </w:r>
      <w:r w:rsidR="00474345" w:rsidRPr="00474345">
        <w:rPr>
          <w:i/>
          <w:u w:val="single"/>
        </w:rPr>
        <w:t>:</w:t>
      </w:r>
      <w:r w:rsidR="00474345">
        <w:t xml:space="preserve"> The task force operates on</w:t>
      </w:r>
      <w:r w:rsidR="00BD5DE2">
        <w:t xml:space="preserve"> approximately </w:t>
      </w:r>
      <w:r w:rsidR="00BD5DE2" w:rsidRPr="00B47B45">
        <w:rPr>
          <w:highlight w:val="lightGray"/>
        </w:rPr>
        <w:t>&lt;OPERATING_BUDGET</w:t>
      </w:r>
      <w:r w:rsidR="00474345" w:rsidRPr="00B47B45">
        <w:rPr>
          <w:highlight w:val="lightGray"/>
        </w:rPr>
        <w:t>&gt;</w:t>
      </w:r>
      <w:r w:rsidR="00474345">
        <w:t xml:space="preserve"> per year. The </w:t>
      </w:r>
      <w:r w:rsidR="00474345" w:rsidRPr="00B47B45">
        <w:rPr>
          <w:highlight w:val="lightGray"/>
        </w:rPr>
        <w:t>&lt;TASK_NAME&gt;</w:t>
      </w:r>
      <w:r w:rsidR="00474345">
        <w:t xml:space="preserve"> possesses </w:t>
      </w:r>
      <w:r w:rsidR="00474345" w:rsidRPr="00B47B45">
        <w:rPr>
          <w:highlight w:val="lightGray"/>
        </w:rPr>
        <w:t>&lt;$&gt;</w:t>
      </w:r>
      <w:r w:rsidR="00474345">
        <w:t xml:space="preserve"> in available funds. </w:t>
      </w:r>
      <w:r w:rsidR="00474345" w:rsidRPr="00F058D4">
        <w:rPr>
          <w:i/>
          <w:highlight w:val="lightGray"/>
        </w:rPr>
        <w:t>Also d</w:t>
      </w:r>
      <w:r w:rsidR="005201A0" w:rsidRPr="00F058D4">
        <w:rPr>
          <w:i/>
          <w:highlight w:val="lightGray"/>
        </w:rPr>
        <w:t>escribe your special project and outline any costs that will be incurred. Note how the project will help the area you serve.</w:t>
      </w:r>
      <w:r w:rsidR="007E0FF8" w:rsidRPr="00F058D4">
        <w:rPr>
          <w:i/>
          <w:highlight w:val="lightGray"/>
        </w:rPr>
        <w:t xml:space="preserve"> Be specific in describing the needs this special project will meet. </w:t>
      </w:r>
      <w:r w:rsidR="008320D3" w:rsidRPr="00F058D4">
        <w:rPr>
          <w:i/>
          <w:highlight w:val="lightGray"/>
        </w:rPr>
        <w:t xml:space="preserve"> Depending upon t</w:t>
      </w:r>
      <w:r w:rsidR="001759A1" w:rsidRPr="00F058D4">
        <w:rPr>
          <w:i/>
          <w:highlight w:val="lightGray"/>
        </w:rPr>
        <w:t xml:space="preserve">he project you will probably </w:t>
      </w:r>
      <w:r w:rsidR="008320D3" w:rsidRPr="00F058D4">
        <w:rPr>
          <w:i/>
          <w:highlight w:val="lightGray"/>
        </w:rPr>
        <w:t xml:space="preserve">need </w:t>
      </w:r>
      <w:r w:rsidR="001759A1" w:rsidRPr="00F058D4">
        <w:rPr>
          <w:i/>
          <w:highlight w:val="lightGray"/>
        </w:rPr>
        <w:t xml:space="preserve">to </w:t>
      </w:r>
      <w:r w:rsidR="008320D3" w:rsidRPr="00F058D4">
        <w:rPr>
          <w:i/>
          <w:highlight w:val="lightGray"/>
        </w:rPr>
        <w:t>include a timeline for implementation.</w:t>
      </w:r>
    </w:p>
    <w:p w:rsidR="00FD07FD" w:rsidRDefault="00FD07FD"/>
    <w:p w:rsidR="00BD5DE2" w:rsidRDefault="00BD5DE2">
      <w:r>
        <w:rPr>
          <w:i/>
          <w:u w:val="single"/>
        </w:rPr>
        <w:t>Add this for DTFs whose jurisdiction includes a qualifying county (delete the ones that do not apply):</w:t>
      </w:r>
      <w:r>
        <w:t xml:space="preserve"> We </w:t>
      </w:r>
      <w:r w:rsidRPr="00BD5DE2">
        <w:rPr>
          <w:b/>
        </w:rPr>
        <w:t>additionally</w:t>
      </w:r>
      <w:r>
        <w:t xml:space="preserve"> seek funding in the amount of </w:t>
      </w:r>
      <w:r w:rsidRPr="00B47B45">
        <w:rPr>
          <w:highlight w:val="lightGray"/>
        </w:rPr>
        <w:t>&lt;no more than $5,000&gt;</w:t>
      </w:r>
      <w:r>
        <w:t xml:space="preserve"> per year because:</w:t>
      </w:r>
    </w:p>
    <w:p w:rsidR="00BD5DE2" w:rsidRDefault="00BD5DE2"/>
    <w:p w:rsidR="00BD5DE2" w:rsidRPr="00B47B45" w:rsidRDefault="00BD5DE2" w:rsidP="00BD5DE2">
      <w:pPr>
        <w:pStyle w:val="ListParagraph"/>
        <w:numPr>
          <w:ilvl w:val="0"/>
          <w:numId w:val="11"/>
        </w:numPr>
        <w:spacing w:line="240" w:lineRule="exact"/>
        <w:rPr>
          <w:sz w:val="22"/>
          <w:highlight w:val="lightGray"/>
        </w:rPr>
      </w:pPr>
      <w:r>
        <w:t>We possess a current inter local agreement with the following jurisdictions</w:t>
      </w:r>
      <w:r w:rsidR="00F058D4">
        <w:rPr>
          <w:sz w:val="22"/>
        </w:rPr>
        <w:t xml:space="preserve">: </w:t>
      </w:r>
      <w:r w:rsidR="00F058D4" w:rsidRPr="00B47B45">
        <w:rPr>
          <w:sz w:val="22"/>
          <w:highlight w:val="lightGray"/>
        </w:rPr>
        <w:t>&lt;</w:t>
      </w:r>
      <w:r w:rsidRPr="00B47B45">
        <w:rPr>
          <w:sz w:val="22"/>
          <w:highlight w:val="lightGray"/>
        </w:rPr>
        <w:t xml:space="preserve">DELETE THOSE WHICH DO NOT APPLY: </w:t>
      </w:r>
      <w:r w:rsidRPr="00B47B45">
        <w:rPr>
          <w:sz w:val="22"/>
          <w:szCs w:val="22"/>
          <w:highlight w:val="lightGray"/>
        </w:rPr>
        <w:t xml:space="preserve">Hardeman, Lake, Lauderdale, McNairy, Perry, Jackson, Clay, Grundy, Van Buren, Bledsoe, Fentress, Morgan, Scott, Hancock and </w:t>
      </w:r>
      <w:proofErr w:type="spellStart"/>
      <w:r w:rsidRPr="00B47B45">
        <w:rPr>
          <w:sz w:val="22"/>
          <w:szCs w:val="22"/>
          <w:highlight w:val="lightGray"/>
        </w:rPr>
        <w:t>Cocke</w:t>
      </w:r>
      <w:proofErr w:type="spellEnd"/>
      <w:r w:rsidRPr="00B47B45">
        <w:rPr>
          <w:sz w:val="22"/>
          <w:szCs w:val="22"/>
          <w:highlight w:val="lightGray"/>
        </w:rPr>
        <w:t>.</w:t>
      </w:r>
      <w:r w:rsidRPr="00B47B45">
        <w:rPr>
          <w:rFonts w:ascii="Open Sans" w:hAnsi="Open Sans" w:cs="Open Sans"/>
          <w:color w:val="131E29"/>
          <w:spacing w:val="-6"/>
          <w:sz w:val="20"/>
          <w:szCs w:val="20"/>
          <w:highlight w:val="lightGray"/>
          <w:shd w:val="clear" w:color="auto" w:fill="F9F9F9"/>
        </w:rPr>
        <w:t> &gt;</w:t>
      </w:r>
    </w:p>
    <w:p w:rsidR="00BD5DE2" w:rsidRPr="00BD5DE2" w:rsidRDefault="00BD5DE2" w:rsidP="00BD5DE2">
      <w:pPr>
        <w:pStyle w:val="ListParagraph"/>
        <w:spacing w:line="240" w:lineRule="exact"/>
        <w:rPr>
          <w:sz w:val="22"/>
        </w:rPr>
      </w:pPr>
    </w:p>
    <w:p w:rsidR="00BD5DE2" w:rsidRPr="00BD5DE2" w:rsidRDefault="00BD5DE2" w:rsidP="00BD5DE2">
      <w:pPr>
        <w:pStyle w:val="ListParagraph"/>
        <w:numPr>
          <w:ilvl w:val="0"/>
          <w:numId w:val="11"/>
        </w:numPr>
        <w:spacing w:line="240" w:lineRule="exact"/>
        <w:rPr>
          <w:sz w:val="22"/>
        </w:rPr>
      </w:pPr>
      <w:r w:rsidRPr="00BD5DE2">
        <w:t xml:space="preserve">We intend to </w:t>
      </w:r>
      <w:r w:rsidR="00206AEE">
        <w:t>e</w:t>
      </w:r>
      <w:r w:rsidRPr="00BD5DE2">
        <w:t>nter into an inter local agreement with the following jurisdictions prior to December 31, 2019:</w:t>
      </w:r>
      <w:r>
        <w:rPr>
          <w:rFonts w:ascii="Open Sans" w:hAnsi="Open Sans" w:cs="Open Sans"/>
          <w:color w:val="131E29"/>
          <w:spacing w:val="-6"/>
          <w:sz w:val="20"/>
          <w:szCs w:val="20"/>
          <w:shd w:val="clear" w:color="auto" w:fill="F9F9F9"/>
        </w:rPr>
        <w:t xml:space="preserve"> </w:t>
      </w:r>
      <w:r w:rsidRPr="00B47B45">
        <w:rPr>
          <w:sz w:val="22"/>
          <w:highlight w:val="lightGray"/>
        </w:rPr>
        <w:t xml:space="preserve">&lt;DELETE THOSE WHICH DO NOT APPLY: </w:t>
      </w:r>
      <w:r w:rsidRPr="00B47B45">
        <w:rPr>
          <w:sz w:val="22"/>
          <w:szCs w:val="22"/>
          <w:highlight w:val="lightGray"/>
        </w:rPr>
        <w:t xml:space="preserve">Hardeman, Lake, Lauderdale, McNairy, Perry, Jackson, Clay, Grundy, Van Buren, Bledsoe, Fentress, Morgan, Scott, Hancock and </w:t>
      </w:r>
      <w:proofErr w:type="spellStart"/>
      <w:r w:rsidRPr="00B47B45">
        <w:rPr>
          <w:sz w:val="22"/>
          <w:szCs w:val="22"/>
          <w:highlight w:val="lightGray"/>
        </w:rPr>
        <w:t>Cocke</w:t>
      </w:r>
      <w:proofErr w:type="spellEnd"/>
      <w:r w:rsidRPr="00B47B45">
        <w:rPr>
          <w:sz w:val="22"/>
          <w:szCs w:val="22"/>
          <w:highlight w:val="lightGray"/>
        </w:rPr>
        <w:t>.</w:t>
      </w:r>
      <w:r w:rsidRPr="00B47B45">
        <w:rPr>
          <w:rFonts w:ascii="Open Sans" w:hAnsi="Open Sans" w:cs="Open Sans"/>
          <w:color w:val="131E29"/>
          <w:spacing w:val="-6"/>
          <w:sz w:val="20"/>
          <w:szCs w:val="20"/>
          <w:highlight w:val="lightGray"/>
          <w:shd w:val="clear" w:color="auto" w:fill="F9F9F9"/>
        </w:rPr>
        <w:t> &gt;</w:t>
      </w:r>
    </w:p>
    <w:p w:rsidR="00BD5DE2" w:rsidRDefault="00BD5DE2"/>
    <w:p w:rsidR="00A5430E" w:rsidRDefault="00A5430E">
      <w:pPr>
        <w:rPr>
          <w:b/>
        </w:rPr>
      </w:pPr>
      <w:r>
        <w:rPr>
          <w:b/>
        </w:rPr>
        <w:t>PUPOSE</w:t>
      </w:r>
    </w:p>
    <w:p w:rsidR="00A5430E" w:rsidRDefault="00A5430E">
      <w:r>
        <w:t>This section should include the goals and objectives of the project.</w:t>
      </w:r>
    </w:p>
    <w:p w:rsidR="00A5430E" w:rsidRPr="00A5430E" w:rsidRDefault="00A5430E"/>
    <w:p w:rsidR="00A5430E" w:rsidRDefault="00A5430E">
      <w:pPr>
        <w:rPr>
          <w:i/>
        </w:rPr>
      </w:pPr>
      <w:r>
        <w:t xml:space="preserve">Goals – The goals are the general statement of long range </w:t>
      </w:r>
      <w:r w:rsidR="00026594">
        <w:t>benefits to the</w:t>
      </w:r>
      <w:r>
        <w:t xml:space="preserve"> community that you are seeking to accomplish.  </w:t>
      </w:r>
      <w:r w:rsidRPr="00F058D4">
        <w:rPr>
          <w:i/>
          <w:highlight w:val="lightGray"/>
        </w:rPr>
        <w:t>List</w:t>
      </w:r>
      <w:r w:rsidR="00CA5E8E" w:rsidRPr="00F058D4">
        <w:rPr>
          <w:i/>
          <w:highlight w:val="lightGray"/>
        </w:rPr>
        <w:t xml:space="preserve"> goals</w:t>
      </w:r>
      <w:r w:rsidRPr="00F058D4">
        <w:rPr>
          <w:i/>
          <w:highlight w:val="lightGray"/>
        </w:rPr>
        <w:t xml:space="preserve"> (described in </w:t>
      </w:r>
      <w:hyperlink r:id="rId9" w:history="1">
        <w:r w:rsidRPr="00A91CB1">
          <w:rPr>
            <w:rStyle w:val="Hyperlink"/>
            <w:i/>
            <w:highlight w:val="lightGray"/>
          </w:rPr>
          <w:t>abstract</w:t>
        </w:r>
      </w:hyperlink>
      <w:r w:rsidRPr="00F058D4">
        <w:rPr>
          <w:i/>
          <w:highlight w:val="lightGray"/>
        </w:rPr>
        <w:t>)</w:t>
      </w:r>
      <w:r w:rsidR="00CA5E8E" w:rsidRPr="00F058D4">
        <w:rPr>
          <w:i/>
          <w:highlight w:val="lightGray"/>
        </w:rPr>
        <w:t xml:space="preserve"> </w:t>
      </w:r>
      <w:r w:rsidR="00C547E5" w:rsidRPr="00F058D4">
        <w:rPr>
          <w:i/>
          <w:highlight w:val="lightGray"/>
        </w:rPr>
        <w:t xml:space="preserve">to combat the problem described in </w:t>
      </w:r>
      <w:r w:rsidR="00CA5E8E" w:rsidRPr="00F058D4">
        <w:rPr>
          <w:i/>
          <w:highlight w:val="lightGray"/>
        </w:rPr>
        <w:t>‘problems for intervention’.</w:t>
      </w:r>
      <w:r w:rsidR="00CA5E8E">
        <w:rPr>
          <w:i/>
        </w:rPr>
        <w:t xml:space="preserve"> </w:t>
      </w:r>
    </w:p>
    <w:p w:rsidR="00A5430E" w:rsidRPr="00A5430E" w:rsidRDefault="00A5430E"/>
    <w:p w:rsidR="00CA5E8E" w:rsidRPr="00A5430E" w:rsidRDefault="00A5430E">
      <w:r w:rsidRPr="00A5430E">
        <w:t xml:space="preserve">Objectives – The objectives are the general strategies (not specific activities) to be employed to accomplish the above stated goals. </w:t>
      </w:r>
      <w:r w:rsidRPr="00F058D4">
        <w:rPr>
          <w:i/>
          <w:highlight w:val="lightGray"/>
        </w:rPr>
        <w:t>P</w:t>
      </w:r>
      <w:r w:rsidR="007E4632" w:rsidRPr="00F058D4">
        <w:rPr>
          <w:i/>
          <w:highlight w:val="lightGray"/>
        </w:rPr>
        <w:t>ick objectives (</w:t>
      </w:r>
      <w:r w:rsidR="001759A1" w:rsidRPr="00F058D4">
        <w:rPr>
          <w:i/>
          <w:highlight w:val="lightGray"/>
        </w:rPr>
        <w:t xml:space="preserve">described in </w:t>
      </w:r>
      <w:hyperlink r:id="rId10" w:history="1">
        <w:r w:rsidRPr="00A91CB1">
          <w:rPr>
            <w:rStyle w:val="Hyperlink"/>
            <w:i/>
            <w:highlight w:val="lightGray"/>
          </w:rPr>
          <w:t>abstract</w:t>
        </w:r>
      </w:hyperlink>
      <w:r w:rsidRPr="00F058D4">
        <w:rPr>
          <w:i/>
          <w:highlight w:val="lightGray"/>
        </w:rPr>
        <w:t>) to identify how the goals will be achieved. You may</w:t>
      </w:r>
      <w:r w:rsidR="007E4632" w:rsidRPr="00F058D4">
        <w:rPr>
          <w:i/>
          <w:highlight w:val="lightGray"/>
        </w:rPr>
        <w:t xml:space="preserve"> not need more than 2-3.</w:t>
      </w:r>
    </w:p>
    <w:p w:rsidR="00CA5E8E" w:rsidRDefault="00CA5E8E">
      <w:pPr>
        <w:rPr>
          <w:i/>
        </w:rPr>
      </w:pPr>
    </w:p>
    <w:p w:rsidR="008320D3" w:rsidRDefault="008320D3">
      <w:pPr>
        <w:rPr>
          <w:i/>
        </w:rPr>
      </w:pPr>
      <w:r>
        <w:rPr>
          <w:i/>
        </w:rPr>
        <w:t>Note: Special proje</w:t>
      </w:r>
      <w:r w:rsidR="003E57BF">
        <w:rPr>
          <w:i/>
        </w:rPr>
        <w:t>ct grants may need to make up additional</w:t>
      </w:r>
      <w:r w:rsidR="001759A1">
        <w:rPr>
          <w:i/>
        </w:rPr>
        <w:t xml:space="preserve"> goals based</w:t>
      </w:r>
      <w:r>
        <w:rPr>
          <w:i/>
        </w:rPr>
        <w:t xml:space="preserve"> upon their </w:t>
      </w:r>
      <w:r w:rsidR="001759A1">
        <w:rPr>
          <w:i/>
        </w:rPr>
        <w:t xml:space="preserve">special </w:t>
      </w:r>
      <w:r>
        <w:rPr>
          <w:i/>
        </w:rPr>
        <w:t>project. This is okay.</w:t>
      </w:r>
    </w:p>
    <w:p w:rsidR="005201A0" w:rsidRDefault="005201A0">
      <w:pPr>
        <w:rPr>
          <w:i/>
        </w:rPr>
      </w:pPr>
    </w:p>
    <w:p w:rsidR="001A6BC2" w:rsidRDefault="001A6BC2">
      <w:pPr>
        <w:rPr>
          <w:b/>
        </w:rPr>
      </w:pPr>
      <w:r>
        <w:rPr>
          <w:b/>
        </w:rPr>
        <w:t>INPUTS</w:t>
      </w:r>
    </w:p>
    <w:p w:rsidR="001A6BC2" w:rsidRDefault="001A6BC2">
      <w:r>
        <w:t xml:space="preserve">The </w:t>
      </w:r>
      <w:r w:rsidR="002B0338" w:rsidRPr="00B47B45">
        <w:rPr>
          <w:highlight w:val="lightGray"/>
        </w:rPr>
        <w:t>&lt;JUD_NUM</w:t>
      </w:r>
      <w:r w:rsidR="00E623D9" w:rsidRPr="00B47B45">
        <w:rPr>
          <w:highlight w:val="lightGray"/>
        </w:rPr>
        <w:t>/TASK_NAME</w:t>
      </w:r>
      <w:r w:rsidR="002B0338" w:rsidRPr="00B47B45">
        <w:rPr>
          <w:highlight w:val="lightGray"/>
        </w:rPr>
        <w:t>&gt;</w:t>
      </w:r>
      <w:r>
        <w:t xml:space="preserve"> DTF is currently</w:t>
      </w:r>
      <w:r w:rsidR="00196100">
        <w:t xml:space="preserve"> comprised of </w:t>
      </w:r>
      <w:r w:rsidR="00196100" w:rsidRPr="00B47B45">
        <w:rPr>
          <w:highlight w:val="lightGray"/>
        </w:rPr>
        <w:t>&lt;LIST OF POSITIONS</w:t>
      </w:r>
      <w:r w:rsidRPr="00B47B45">
        <w:rPr>
          <w:highlight w:val="lightGray"/>
        </w:rPr>
        <w:t>&gt;.</w:t>
      </w:r>
    </w:p>
    <w:p w:rsidR="001A6BC2" w:rsidRDefault="001A6BC2"/>
    <w:p w:rsidR="001A6BC2" w:rsidRDefault="001A6BC2">
      <w:r>
        <w:t xml:space="preserve">The Board of Directors acts as a governing body for the </w:t>
      </w:r>
      <w:r w:rsidRPr="00B47B45">
        <w:rPr>
          <w:highlight w:val="lightGray"/>
        </w:rPr>
        <w:t>&lt;NUM&gt;</w:t>
      </w:r>
      <w:r>
        <w:t xml:space="preserve"> Task Force and is comprised of </w:t>
      </w:r>
      <w:r w:rsidRPr="00B47B45">
        <w:rPr>
          <w:highlight w:val="lightGray"/>
        </w:rPr>
        <w:t>&lt;WHO IS ON THE BOARD&gt;.</w:t>
      </w:r>
      <w:r>
        <w:t xml:space="preserve"> This body meets </w:t>
      </w:r>
      <w:r w:rsidRPr="00B47B45">
        <w:rPr>
          <w:highlight w:val="lightGray"/>
        </w:rPr>
        <w:t>&lt;HOW OFTEN&gt;</w:t>
      </w:r>
      <w:r>
        <w:t xml:space="preserve"> along with </w:t>
      </w:r>
      <w:r w:rsidRPr="00B47B45">
        <w:rPr>
          <w:highlight w:val="lightGray"/>
        </w:rPr>
        <w:t>&lt;WHO USUALLY ATTENDS&gt;</w:t>
      </w:r>
      <w:r>
        <w:t xml:space="preserve"> in order to receive regular updates on task force activity, review financial information, share information, and provide guidance on task force operations.</w:t>
      </w:r>
    </w:p>
    <w:p w:rsidR="001A6BC2" w:rsidRDefault="001A6BC2"/>
    <w:p w:rsidR="001A6BC2" w:rsidRDefault="001A6BC2">
      <w:r>
        <w:lastRenderedPageBreak/>
        <w:t>The following departments are represented on the Board of Directors and contribute the following annually:</w:t>
      </w:r>
    </w:p>
    <w:p w:rsidR="001A6BC2" w:rsidRPr="00B47B45" w:rsidRDefault="001A6BC2">
      <w:pPr>
        <w:rPr>
          <w:highlight w:val="lightGray"/>
        </w:rPr>
      </w:pPr>
      <w:r w:rsidRPr="00B47B45">
        <w:rPr>
          <w:highlight w:val="lightGray"/>
        </w:rPr>
        <w:t>&lt;AGENCY1</w:t>
      </w:r>
      <w:proofErr w:type="gramStart"/>
      <w:r w:rsidRPr="00B47B45">
        <w:rPr>
          <w:highlight w:val="lightGray"/>
        </w:rPr>
        <w:t>&gt;:</w:t>
      </w:r>
      <w:proofErr w:type="gramEnd"/>
      <w:r w:rsidRPr="00B47B45">
        <w:rPr>
          <w:highlight w:val="lightGray"/>
        </w:rPr>
        <w:t xml:space="preserve"> </w:t>
      </w:r>
      <w:r w:rsidRPr="00B47B45">
        <w:rPr>
          <w:highlight w:val="lightGray"/>
        </w:rPr>
        <w:tab/>
        <w:t>&lt;WHAT THEY CONTRIBUTE&gt;</w:t>
      </w:r>
    </w:p>
    <w:p w:rsidR="001A6BC2" w:rsidRDefault="001A6BC2">
      <w:r w:rsidRPr="00B47B45">
        <w:rPr>
          <w:highlight w:val="lightGray"/>
        </w:rPr>
        <w:t>&lt;AGENCY2&gt; :</w:t>
      </w:r>
      <w:r w:rsidRPr="00B47B45">
        <w:rPr>
          <w:highlight w:val="lightGray"/>
        </w:rPr>
        <w:tab/>
        <w:t>&lt;WHAT THEY CONTRIBUTE&gt;</w:t>
      </w:r>
    </w:p>
    <w:p w:rsidR="001A6BC2" w:rsidRPr="00BF5CEE" w:rsidRDefault="00BF5CEE">
      <w:r>
        <w:rPr>
          <w:i/>
        </w:rPr>
        <w:t>Repeat as needed.</w:t>
      </w:r>
      <w:r w:rsidR="00925F4C">
        <w:rPr>
          <w:i/>
        </w:rPr>
        <w:t xml:space="preserve"> If contributions are in </w:t>
      </w:r>
      <w:proofErr w:type="spellStart"/>
      <w:r w:rsidR="00925F4C">
        <w:rPr>
          <w:i/>
        </w:rPr>
        <w:t>Interlocal</w:t>
      </w:r>
      <w:proofErr w:type="spellEnd"/>
      <w:r w:rsidR="00925F4C">
        <w:rPr>
          <w:i/>
        </w:rPr>
        <w:t xml:space="preserve"> or MOU but have not actually contributed during this last fiscal year then this should be noted along with any clarifying details.</w:t>
      </w:r>
    </w:p>
    <w:p w:rsidR="00BF5CEE" w:rsidRPr="00BF5CEE" w:rsidRDefault="00BF5CEE">
      <w:pPr>
        <w:rPr>
          <w:i/>
        </w:rPr>
      </w:pPr>
    </w:p>
    <w:p w:rsidR="001A6BC2" w:rsidRDefault="001A6BC2">
      <w:r>
        <w:t xml:space="preserve">The following departments are within the </w:t>
      </w:r>
      <w:r w:rsidR="002B0338" w:rsidRPr="00B47B45">
        <w:rPr>
          <w:highlight w:val="lightGray"/>
        </w:rPr>
        <w:t>&lt;JUD_NUM&gt;</w:t>
      </w:r>
      <w:r>
        <w:t xml:space="preserve"> judicial district but do not provide any funding, personnel, or equipment to the Task Force. Their administration may attend board meet</w:t>
      </w:r>
      <w:r w:rsidR="00BF5CEE">
        <w:t>ings but do not</w:t>
      </w:r>
      <w:r w:rsidR="009978AD">
        <w:t xml:space="preserve"> have a vote in the proceedings:</w:t>
      </w:r>
    </w:p>
    <w:p w:rsidR="009978AD" w:rsidRPr="00B47B45" w:rsidRDefault="009978AD">
      <w:pPr>
        <w:rPr>
          <w:highlight w:val="lightGray"/>
        </w:rPr>
      </w:pPr>
      <w:r w:rsidRPr="00B47B45">
        <w:rPr>
          <w:highlight w:val="lightGray"/>
        </w:rPr>
        <w:t>&lt;AGENCY1&gt;</w:t>
      </w:r>
    </w:p>
    <w:p w:rsidR="009978AD" w:rsidRDefault="009978AD">
      <w:r w:rsidRPr="00B47B45">
        <w:rPr>
          <w:highlight w:val="lightGray"/>
        </w:rPr>
        <w:t>&lt;AGENCY2&gt;</w:t>
      </w:r>
    </w:p>
    <w:p w:rsidR="009978AD" w:rsidRPr="009978AD" w:rsidRDefault="009978AD">
      <w:r>
        <w:rPr>
          <w:i/>
        </w:rPr>
        <w:t>Repeat as needed.</w:t>
      </w:r>
    </w:p>
    <w:p w:rsidR="00B45755" w:rsidRDefault="00B45755"/>
    <w:p w:rsidR="00B45755" w:rsidRDefault="00B45755">
      <w:pPr>
        <w:rPr>
          <w:b/>
        </w:rPr>
      </w:pPr>
      <w:r>
        <w:rPr>
          <w:b/>
        </w:rPr>
        <w:t>ACTIVITIES</w:t>
      </w:r>
    </w:p>
    <w:p w:rsidR="00B45755" w:rsidRPr="00F058D4" w:rsidRDefault="00B45755">
      <w:pPr>
        <w:rPr>
          <w:i/>
          <w:highlight w:val="lightGray"/>
        </w:rPr>
      </w:pPr>
      <w:r w:rsidRPr="00F058D4">
        <w:rPr>
          <w:i/>
          <w:highlight w:val="lightGray"/>
        </w:rPr>
        <w:t>This is a description of what you will do to achieve your goals</w:t>
      </w:r>
      <w:r w:rsidR="00733B11" w:rsidRPr="00F058D4">
        <w:rPr>
          <w:i/>
          <w:highlight w:val="lightGray"/>
        </w:rPr>
        <w:t xml:space="preserve"> and objectives above</w:t>
      </w:r>
      <w:proofErr w:type="gramStart"/>
      <w:r w:rsidR="00733B11" w:rsidRPr="00F058D4">
        <w:rPr>
          <w:i/>
          <w:highlight w:val="lightGray"/>
        </w:rPr>
        <w:t>.</w:t>
      </w:r>
      <w:r w:rsidRPr="00F058D4">
        <w:rPr>
          <w:i/>
          <w:highlight w:val="lightGray"/>
        </w:rPr>
        <w:t>.</w:t>
      </w:r>
      <w:proofErr w:type="gramEnd"/>
      <w:r w:rsidRPr="00F058D4">
        <w:rPr>
          <w:i/>
          <w:highlight w:val="lightGray"/>
        </w:rPr>
        <w:t xml:space="preserve"> This will describe the basic activities you engage in to meet those goals.</w:t>
      </w:r>
    </w:p>
    <w:p w:rsidR="00C547E5" w:rsidRPr="00F058D4" w:rsidRDefault="00C547E5">
      <w:pPr>
        <w:rPr>
          <w:i/>
          <w:highlight w:val="lightGray"/>
        </w:rPr>
      </w:pPr>
    </w:p>
    <w:p w:rsidR="005A7AC2" w:rsidRDefault="00C547E5">
      <w:pPr>
        <w:rPr>
          <w:i/>
        </w:rPr>
      </w:pPr>
      <w:r w:rsidRPr="00F058D4">
        <w:rPr>
          <w:i/>
          <w:highlight w:val="lightGray"/>
          <w:u w:val="single"/>
        </w:rPr>
        <w:t>All Grants</w:t>
      </w:r>
      <w:r w:rsidRPr="00F058D4">
        <w:rPr>
          <w:i/>
          <w:highlight w:val="lightGray"/>
        </w:rPr>
        <w:t xml:space="preserve"> summarize the sort-of activities your DTF regularly engages in to combat the problem described in </w:t>
      </w:r>
      <w:r w:rsidRPr="00F058D4">
        <w:rPr>
          <w:i/>
          <w:highlight w:val="lightGray"/>
          <w:u w:val="single"/>
        </w:rPr>
        <w:t>needs</w:t>
      </w:r>
      <w:r w:rsidRPr="00F058D4">
        <w:rPr>
          <w:i/>
          <w:highlight w:val="lightGray"/>
        </w:rPr>
        <w:t xml:space="preserve"> and achieve their </w:t>
      </w:r>
      <w:r w:rsidRPr="00F058D4">
        <w:rPr>
          <w:i/>
          <w:highlight w:val="lightGray"/>
          <w:u w:val="single"/>
        </w:rPr>
        <w:t>goals</w:t>
      </w:r>
      <w:r w:rsidRPr="00F058D4">
        <w:rPr>
          <w:i/>
          <w:highlight w:val="lightGray"/>
        </w:rPr>
        <w:t>.</w:t>
      </w:r>
      <w:r w:rsidR="005A7AC2">
        <w:rPr>
          <w:i/>
        </w:rPr>
        <w:t xml:space="preserve"> </w:t>
      </w:r>
    </w:p>
    <w:p w:rsidR="005A7AC2" w:rsidRDefault="005A7AC2">
      <w:pPr>
        <w:rPr>
          <w:b/>
          <w:i/>
        </w:rPr>
      </w:pPr>
    </w:p>
    <w:p w:rsidR="00C547E5" w:rsidRDefault="005A7AC2">
      <w:pPr>
        <w:rPr>
          <w:b/>
          <w:i/>
        </w:rPr>
      </w:pPr>
      <w:r>
        <w:rPr>
          <w:b/>
          <w:i/>
        </w:rPr>
        <w:t>Also include the following text:</w:t>
      </w:r>
    </w:p>
    <w:p w:rsidR="005A7AC2" w:rsidRPr="005A7AC2" w:rsidRDefault="005A7AC2">
      <w:r w:rsidRPr="00B47B45">
        <w:rPr>
          <w:highlight w:val="lightGray"/>
        </w:rPr>
        <w:t>&lt;JUD_NUM/TASK_NAME&gt;</w:t>
      </w:r>
      <w:r>
        <w:t xml:space="preserve"> Judicial Drug Task Force possesses an </w:t>
      </w:r>
      <w:proofErr w:type="spellStart"/>
      <w:r>
        <w:t>Interlocal</w:t>
      </w:r>
      <w:proofErr w:type="spellEnd"/>
      <w:r>
        <w:t xml:space="preserve"> Agreement which is compliant with </w:t>
      </w:r>
      <w:hyperlink r:id="rId11" w:history="1">
        <w:r w:rsidRPr="005A7AC2">
          <w:rPr>
            <w:rStyle w:val="Hyperlink"/>
          </w:rPr>
          <w:t>OCJP Guidance</w:t>
        </w:r>
      </w:hyperlink>
      <w:r>
        <w:t xml:space="preserve"> or will undergo the process to for having such an agreement approved within six months or grant start date.</w:t>
      </w:r>
    </w:p>
    <w:p w:rsidR="00C129DA" w:rsidRDefault="00C129DA" w:rsidP="00C129DA">
      <w:pPr>
        <w:rPr>
          <w:i/>
        </w:rPr>
      </w:pPr>
    </w:p>
    <w:p w:rsidR="00C129DA" w:rsidRDefault="00C547E5" w:rsidP="00C129DA">
      <w:pPr>
        <w:rPr>
          <w:i/>
        </w:rPr>
      </w:pPr>
      <w:r>
        <w:rPr>
          <w:i/>
          <w:u w:val="single"/>
        </w:rPr>
        <w:t>Support Grant</w:t>
      </w:r>
      <w:r>
        <w:rPr>
          <w:i/>
        </w:rPr>
        <w:t xml:space="preserve"> </w:t>
      </w:r>
      <w:r w:rsidRPr="00F058D4">
        <w:rPr>
          <w:i/>
          <w:highlight w:val="lightGray"/>
        </w:rPr>
        <w:t>will continue with a focus on what the grant will be paying for. For example, if funds are used to pay for supplemental pay, office staff, supplies, and phone bills you will want to discuss their usefulness in meeting the goals</w:t>
      </w:r>
      <w:r w:rsidR="00733B11" w:rsidRPr="00F058D4">
        <w:rPr>
          <w:i/>
          <w:highlight w:val="lightGray"/>
        </w:rPr>
        <w:t xml:space="preserve"> and objectives</w:t>
      </w:r>
      <w:r w:rsidRPr="00F058D4">
        <w:rPr>
          <w:i/>
          <w:highlight w:val="lightGray"/>
        </w:rPr>
        <w:t>.</w:t>
      </w:r>
      <w:r w:rsidR="00FD07FD" w:rsidRPr="00B47B45">
        <w:rPr>
          <w:i/>
          <w:highlight w:val="lightGray"/>
        </w:rPr>
        <w:t xml:space="preserve"> </w:t>
      </w:r>
      <w:r w:rsidR="00B47B45" w:rsidRPr="00B47B45">
        <w:rPr>
          <w:i/>
          <w:highlight w:val="lightGray"/>
        </w:rPr>
        <w:t xml:space="preserve">See </w:t>
      </w:r>
      <w:hyperlink r:id="rId12" w:history="1">
        <w:r w:rsidR="00B47B45" w:rsidRPr="00A91CB1">
          <w:rPr>
            <w:rStyle w:val="Hyperlink"/>
            <w:i/>
            <w:highlight w:val="lightGray"/>
          </w:rPr>
          <w:t>Abstract</w:t>
        </w:r>
      </w:hyperlink>
      <w:r w:rsidR="00B47B45" w:rsidRPr="00B47B45">
        <w:rPr>
          <w:i/>
          <w:highlight w:val="lightGray"/>
        </w:rPr>
        <w:t>.</w:t>
      </w:r>
    </w:p>
    <w:p w:rsidR="00C129DA" w:rsidRDefault="00C129DA" w:rsidP="00C129DA">
      <w:pPr>
        <w:rPr>
          <w:i/>
        </w:rPr>
      </w:pPr>
    </w:p>
    <w:p w:rsidR="00C129DA" w:rsidRDefault="00C129DA" w:rsidP="00C129DA">
      <w:pPr>
        <w:rPr>
          <w:i/>
        </w:rPr>
      </w:pPr>
      <w:r w:rsidRPr="00C129DA">
        <w:rPr>
          <w:i/>
          <w:u w:val="single"/>
        </w:rPr>
        <w:t>Project Grants</w:t>
      </w:r>
      <w:r>
        <w:rPr>
          <w:i/>
        </w:rPr>
        <w:t xml:space="preserve"> </w:t>
      </w:r>
      <w:r w:rsidRPr="00F058D4">
        <w:rPr>
          <w:i/>
          <w:highlight w:val="lightGray"/>
        </w:rPr>
        <w:t>will focus on the specific project that will be funded and describe how</w:t>
      </w:r>
      <w:r w:rsidR="00FD07FD" w:rsidRPr="00F058D4">
        <w:rPr>
          <w:i/>
          <w:highlight w:val="lightGray"/>
        </w:rPr>
        <w:t xml:space="preserve"> it will help meet their goals</w:t>
      </w:r>
      <w:r w:rsidR="00733B11" w:rsidRPr="00F058D4">
        <w:rPr>
          <w:i/>
          <w:highlight w:val="lightGray"/>
        </w:rPr>
        <w:t xml:space="preserve"> and objectives</w:t>
      </w:r>
      <w:r w:rsidR="00FD07FD" w:rsidRPr="00B47B45">
        <w:rPr>
          <w:i/>
          <w:highlight w:val="lightGray"/>
        </w:rPr>
        <w:t xml:space="preserve">. </w:t>
      </w:r>
      <w:r w:rsidR="00B47B45" w:rsidRPr="00B47B45">
        <w:rPr>
          <w:i/>
          <w:highlight w:val="lightGray"/>
        </w:rPr>
        <w:t xml:space="preserve">See </w:t>
      </w:r>
      <w:hyperlink r:id="rId13" w:history="1">
        <w:r w:rsidR="00B47B45" w:rsidRPr="00A91CB1">
          <w:rPr>
            <w:rStyle w:val="Hyperlink"/>
            <w:i/>
            <w:highlight w:val="lightGray"/>
          </w:rPr>
          <w:t>Abstract</w:t>
        </w:r>
      </w:hyperlink>
      <w:r w:rsidR="00B47B45" w:rsidRPr="00B47B45">
        <w:rPr>
          <w:i/>
          <w:highlight w:val="lightGray"/>
        </w:rPr>
        <w:t>.</w:t>
      </w:r>
    </w:p>
    <w:p w:rsidR="00C129DA" w:rsidRDefault="00C129DA">
      <w:pPr>
        <w:rPr>
          <w:i/>
        </w:rPr>
      </w:pPr>
    </w:p>
    <w:p w:rsidR="00B45755" w:rsidRPr="001A6BC2" w:rsidRDefault="00B45755"/>
    <w:p w:rsidR="00CA5E8E" w:rsidRDefault="00CA5E8E">
      <w:r>
        <w:rPr>
          <w:b/>
        </w:rPr>
        <w:t>INTENDED OUTPUTS (Products)</w:t>
      </w:r>
    </w:p>
    <w:p w:rsidR="00B45755" w:rsidRPr="00F058D4" w:rsidRDefault="00B45755" w:rsidP="00B45755">
      <w:pPr>
        <w:rPr>
          <w:i/>
          <w:highlight w:val="lightGray"/>
        </w:rPr>
      </w:pPr>
      <w:r w:rsidRPr="00F058D4">
        <w:rPr>
          <w:i/>
          <w:highlight w:val="lightGray"/>
        </w:rPr>
        <w:t xml:space="preserve">Pick the </w:t>
      </w:r>
      <w:r w:rsidR="00C547E5" w:rsidRPr="00F058D4">
        <w:rPr>
          <w:i/>
          <w:highlight w:val="lightGray"/>
          <w:u w:val="single"/>
        </w:rPr>
        <w:t>outputs</w:t>
      </w:r>
      <w:r w:rsidRPr="00F058D4">
        <w:rPr>
          <w:i/>
          <w:highlight w:val="lightGray"/>
        </w:rPr>
        <w:t xml:space="preserve"> </w:t>
      </w:r>
      <w:r w:rsidR="00552BD1" w:rsidRPr="00F058D4">
        <w:rPr>
          <w:i/>
          <w:highlight w:val="lightGray"/>
        </w:rPr>
        <w:t>(these are identified</w:t>
      </w:r>
      <w:r w:rsidR="00245590" w:rsidRPr="00F058D4">
        <w:rPr>
          <w:i/>
          <w:highlight w:val="lightGray"/>
        </w:rPr>
        <w:t xml:space="preserve"> on abstract</w:t>
      </w:r>
      <w:r w:rsidR="00681F55" w:rsidRPr="00F058D4">
        <w:rPr>
          <w:i/>
          <w:highlight w:val="lightGray"/>
        </w:rPr>
        <w:t xml:space="preserve">) </w:t>
      </w:r>
      <w:r w:rsidR="009F319F" w:rsidRPr="00F058D4">
        <w:rPr>
          <w:i/>
          <w:highlight w:val="lightGray"/>
        </w:rPr>
        <w:t>i</w:t>
      </w:r>
      <w:r w:rsidRPr="00F058D4">
        <w:rPr>
          <w:i/>
          <w:highlight w:val="lightGray"/>
        </w:rPr>
        <w:t xml:space="preserve">n the </w:t>
      </w:r>
      <w:r w:rsidR="00681F55" w:rsidRPr="00F058D4">
        <w:rPr>
          <w:i/>
          <w:highlight w:val="lightGray"/>
        </w:rPr>
        <w:t>abstract</w:t>
      </w:r>
      <w:r w:rsidR="00245590" w:rsidRPr="00F058D4">
        <w:rPr>
          <w:i/>
          <w:highlight w:val="lightGray"/>
        </w:rPr>
        <w:t xml:space="preserve"> that will meet your goals (above)</w:t>
      </w:r>
      <w:r w:rsidRPr="00F058D4">
        <w:rPr>
          <w:i/>
          <w:highlight w:val="lightGray"/>
        </w:rPr>
        <w:t xml:space="preserve">. </w:t>
      </w:r>
      <w:r w:rsidR="00C547E5" w:rsidRPr="00F058D4">
        <w:rPr>
          <w:i/>
          <w:highlight w:val="lightGray"/>
        </w:rPr>
        <w:t>Assign specific target numbers</w:t>
      </w:r>
      <w:r w:rsidR="003E57BF" w:rsidRPr="00F058D4">
        <w:rPr>
          <w:i/>
          <w:highlight w:val="lightGray"/>
        </w:rPr>
        <w:t xml:space="preserve"> based on your </w:t>
      </w:r>
      <w:proofErr w:type="gramStart"/>
      <w:r w:rsidR="003E57BF" w:rsidRPr="00F058D4">
        <w:rPr>
          <w:i/>
          <w:highlight w:val="lightGray"/>
        </w:rPr>
        <w:t>agency’s</w:t>
      </w:r>
      <w:proofErr w:type="gramEnd"/>
      <w:r w:rsidR="003E57BF" w:rsidRPr="00F058D4">
        <w:rPr>
          <w:i/>
          <w:highlight w:val="lightGray"/>
        </w:rPr>
        <w:t xml:space="preserve"> past performance</w:t>
      </w:r>
      <w:r w:rsidR="00C547E5" w:rsidRPr="00F058D4">
        <w:rPr>
          <w:i/>
          <w:highlight w:val="lightGray"/>
        </w:rPr>
        <w:t xml:space="preserve">. </w:t>
      </w:r>
      <w:r w:rsidRPr="00F058D4">
        <w:rPr>
          <w:i/>
          <w:highlight w:val="lightGray"/>
        </w:rPr>
        <w:t xml:space="preserve">Place them here. You do not need more than three to four. </w:t>
      </w:r>
      <w:r w:rsidR="00B47B45">
        <w:rPr>
          <w:i/>
          <w:highlight w:val="lightGray"/>
        </w:rPr>
        <w:t xml:space="preserve">See </w:t>
      </w:r>
      <w:hyperlink r:id="rId14" w:history="1">
        <w:r w:rsidR="00B47B45" w:rsidRPr="00A91CB1">
          <w:rPr>
            <w:rStyle w:val="Hyperlink"/>
            <w:i/>
            <w:highlight w:val="lightGray"/>
          </w:rPr>
          <w:t>Abstract</w:t>
        </w:r>
      </w:hyperlink>
      <w:r w:rsidR="00B47B45">
        <w:rPr>
          <w:i/>
          <w:highlight w:val="lightGray"/>
        </w:rPr>
        <w:t>.</w:t>
      </w:r>
    </w:p>
    <w:p w:rsidR="008320D3" w:rsidRPr="00F058D4" w:rsidRDefault="008320D3" w:rsidP="00B45755">
      <w:pPr>
        <w:rPr>
          <w:i/>
          <w:highlight w:val="lightGray"/>
        </w:rPr>
      </w:pPr>
    </w:p>
    <w:p w:rsidR="008320D3" w:rsidRPr="008320D3" w:rsidRDefault="008320D3" w:rsidP="00B45755">
      <w:pPr>
        <w:rPr>
          <w:i/>
        </w:rPr>
      </w:pPr>
      <w:r w:rsidRPr="00F058D4">
        <w:rPr>
          <w:b/>
          <w:i/>
          <w:highlight w:val="lightGray"/>
          <w:u w:val="single"/>
        </w:rPr>
        <w:t>Note:</w:t>
      </w:r>
      <w:r w:rsidRPr="00F058D4">
        <w:rPr>
          <w:i/>
          <w:highlight w:val="lightGray"/>
        </w:rPr>
        <w:t xml:space="preserve"> Special Project grants may need to make up new outputs depending upon the nature of their project. This is okay. </w:t>
      </w:r>
      <w:r w:rsidR="009F319F" w:rsidRPr="00F058D4">
        <w:rPr>
          <w:i/>
          <w:highlight w:val="lightGray"/>
        </w:rPr>
        <w:t xml:space="preserve">Equipment only projects may substitute a timeline for implementation. </w:t>
      </w:r>
      <w:r w:rsidR="00B47B45">
        <w:rPr>
          <w:i/>
          <w:highlight w:val="lightGray"/>
        </w:rPr>
        <w:t xml:space="preserve">See </w:t>
      </w:r>
      <w:hyperlink r:id="rId15" w:history="1">
        <w:r w:rsidR="00B47B45" w:rsidRPr="00A91CB1">
          <w:rPr>
            <w:rStyle w:val="Hyperlink"/>
            <w:i/>
            <w:highlight w:val="lightGray"/>
          </w:rPr>
          <w:t>abstract</w:t>
        </w:r>
      </w:hyperlink>
      <w:r w:rsidR="00B47B45" w:rsidRPr="00B47B45">
        <w:rPr>
          <w:i/>
          <w:highlight w:val="lightGray"/>
        </w:rPr>
        <w:t>.</w:t>
      </w:r>
    </w:p>
    <w:p w:rsidR="00CA5E8E" w:rsidRDefault="00CA5E8E">
      <w:pPr>
        <w:rPr>
          <w:i/>
        </w:rPr>
      </w:pPr>
    </w:p>
    <w:p w:rsidR="00CA5E8E" w:rsidRDefault="00CA5E8E">
      <w:pPr>
        <w:rPr>
          <w:b/>
        </w:rPr>
      </w:pPr>
      <w:r>
        <w:rPr>
          <w:b/>
        </w:rPr>
        <w:lastRenderedPageBreak/>
        <w:t>INTENDED OUTCOMES (Results)</w:t>
      </w:r>
    </w:p>
    <w:p w:rsidR="00B6685B" w:rsidRDefault="00B45755">
      <w:pPr>
        <w:rPr>
          <w:i/>
        </w:rPr>
      </w:pPr>
      <w:r w:rsidRPr="00F058D4">
        <w:rPr>
          <w:i/>
          <w:highlight w:val="lightGray"/>
        </w:rPr>
        <w:t xml:space="preserve">Using the </w:t>
      </w:r>
      <w:r w:rsidR="00C547E5" w:rsidRPr="00F058D4">
        <w:rPr>
          <w:i/>
          <w:highlight w:val="lightGray"/>
          <w:u w:val="single"/>
        </w:rPr>
        <w:t>outputs listed above</w:t>
      </w:r>
      <w:r w:rsidRPr="00F058D4">
        <w:rPr>
          <w:i/>
          <w:highlight w:val="lightGray"/>
        </w:rPr>
        <w:t xml:space="preserve"> </w:t>
      </w:r>
      <w:proofErr w:type="gramStart"/>
      <w:r w:rsidR="00C547E5" w:rsidRPr="00F058D4">
        <w:rPr>
          <w:i/>
          <w:highlight w:val="lightGray"/>
        </w:rPr>
        <w:t>describe</w:t>
      </w:r>
      <w:proofErr w:type="gramEnd"/>
      <w:r w:rsidR="00C547E5" w:rsidRPr="00F058D4">
        <w:rPr>
          <w:i/>
          <w:highlight w:val="lightGray"/>
        </w:rPr>
        <w:t xml:space="preserve"> the sort-of impact that will occur if you meet your goals. </w:t>
      </w:r>
      <w:r w:rsidR="00DC1081" w:rsidRPr="00F058D4">
        <w:rPr>
          <w:i/>
          <w:highlight w:val="lightGray"/>
        </w:rPr>
        <w:t xml:space="preserve">Logically describe the result of achieving your output </w:t>
      </w:r>
      <w:r w:rsidR="00733B11" w:rsidRPr="00F058D4">
        <w:rPr>
          <w:i/>
          <w:highlight w:val="lightGray"/>
        </w:rPr>
        <w:t xml:space="preserve">and meeting your goals </w:t>
      </w:r>
      <w:proofErr w:type="gramStart"/>
      <w:r w:rsidR="00733B11" w:rsidRPr="00F058D4">
        <w:rPr>
          <w:i/>
          <w:highlight w:val="lightGray"/>
        </w:rPr>
        <w:t>This</w:t>
      </w:r>
      <w:proofErr w:type="gramEnd"/>
      <w:r w:rsidR="00733B11" w:rsidRPr="00F058D4">
        <w:rPr>
          <w:i/>
          <w:highlight w:val="lightGray"/>
        </w:rPr>
        <w:t xml:space="preserve"> should be developed from the outcomes listed on the </w:t>
      </w:r>
      <w:hyperlink r:id="rId16" w:history="1">
        <w:r w:rsidR="00733B11" w:rsidRPr="00A91CB1">
          <w:rPr>
            <w:rStyle w:val="Hyperlink"/>
            <w:i/>
            <w:highlight w:val="lightGray"/>
          </w:rPr>
          <w:t>abstract</w:t>
        </w:r>
      </w:hyperlink>
      <w:r w:rsidR="00733B11">
        <w:rPr>
          <w:i/>
        </w:rPr>
        <w:t xml:space="preserve">. See </w:t>
      </w:r>
      <w:hyperlink r:id="rId17" w:history="1">
        <w:bookmarkStart w:id="1" w:name="_GoBack"/>
        <w:r w:rsidR="00B47B45" w:rsidRPr="00A91CB1">
          <w:rPr>
            <w:rStyle w:val="Hyperlink"/>
            <w:i/>
          </w:rPr>
          <w:t>abstract</w:t>
        </w:r>
        <w:bookmarkEnd w:id="1"/>
      </w:hyperlink>
      <w:r w:rsidR="00733B11">
        <w:rPr>
          <w:i/>
        </w:rPr>
        <w:t>.</w:t>
      </w:r>
    </w:p>
    <w:p w:rsidR="00C547E5" w:rsidRDefault="00C547E5">
      <w:pPr>
        <w:rPr>
          <w:i/>
        </w:rPr>
      </w:pPr>
    </w:p>
    <w:p w:rsidR="00B6685B" w:rsidRDefault="00B6685B">
      <w:pPr>
        <w:rPr>
          <w:b/>
        </w:rPr>
      </w:pPr>
      <w:r>
        <w:rPr>
          <w:b/>
        </w:rPr>
        <w:t>DATA COLLECTION</w:t>
      </w:r>
      <w:r w:rsidR="005201A0">
        <w:rPr>
          <w:b/>
        </w:rPr>
        <w:t xml:space="preserve"> PROCEDURE</w:t>
      </w:r>
    </w:p>
    <w:p w:rsidR="00451590" w:rsidRDefault="00451590">
      <w:pPr>
        <w:rPr>
          <w:i/>
        </w:rPr>
      </w:pPr>
      <w:r w:rsidRPr="00F058D4">
        <w:rPr>
          <w:i/>
          <w:highlight w:val="lightGray"/>
        </w:rPr>
        <w:t>Describe your process for collecting the data in OUTCOMES. This should be a somewhat detailed description along with what the role of each position is in the process</w:t>
      </w:r>
      <w:r w:rsidR="00B47B45">
        <w:rPr>
          <w:i/>
        </w:rPr>
        <w:t>.</w:t>
      </w:r>
    </w:p>
    <w:p w:rsidR="00E42772" w:rsidRDefault="00E42772">
      <w:pPr>
        <w:rPr>
          <w:i/>
        </w:rPr>
      </w:pPr>
    </w:p>
    <w:p w:rsidR="00E42772" w:rsidRDefault="00E42772">
      <w:pPr>
        <w:rPr>
          <w:i/>
        </w:rPr>
      </w:pPr>
      <w:r>
        <w:rPr>
          <w:i/>
        </w:rPr>
        <w:t xml:space="preserve">You </w:t>
      </w:r>
      <w:r>
        <w:rPr>
          <w:b/>
          <w:i/>
        </w:rPr>
        <w:t>must</w:t>
      </w:r>
      <w:r>
        <w:rPr>
          <w:i/>
        </w:rPr>
        <w:t xml:space="preserve"> include the following:</w:t>
      </w:r>
    </w:p>
    <w:p w:rsidR="00E42772" w:rsidRDefault="00E42772">
      <w:pPr>
        <w:rPr>
          <w:i/>
        </w:rPr>
      </w:pPr>
    </w:p>
    <w:p w:rsidR="00E42772" w:rsidRPr="00E42772" w:rsidRDefault="00E42772">
      <w:r>
        <w:t xml:space="preserve">In order to comply with PMT/OCJP reporting standards the </w:t>
      </w:r>
      <w:r w:rsidRPr="00B47B45">
        <w:rPr>
          <w:highlight w:val="lightGray"/>
        </w:rPr>
        <w:t>&lt;JUD_NUM&gt;</w:t>
      </w:r>
      <w:r>
        <w:t xml:space="preserve"> </w:t>
      </w:r>
      <w:r w:rsidR="00733B11">
        <w:t xml:space="preserve">Judicial Drug </w:t>
      </w:r>
      <w:r>
        <w:t>Task Force will assure that the following data is recorded through it</w:t>
      </w:r>
      <w:r w:rsidR="00733B11">
        <w:t>s data collection procedures to be track</w:t>
      </w:r>
      <w:r>
        <w:t xml:space="preserve"> </w:t>
      </w:r>
      <w:r w:rsidR="00733B11">
        <w:t>and reported quarterly as well as on the annual report.</w:t>
      </w:r>
    </w:p>
    <w:p w:rsidR="00E42772" w:rsidRDefault="00E42772" w:rsidP="00E42772"/>
    <w:p w:rsidR="00E42772" w:rsidRDefault="00E42772" w:rsidP="00E42772">
      <w:pPr>
        <w:pStyle w:val="ListParagraph"/>
        <w:numPr>
          <w:ilvl w:val="0"/>
          <w:numId w:val="1"/>
        </w:numPr>
      </w:pPr>
      <w:r>
        <w:t>Number of investigations initiated.</w:t>
      </w:r>
    </w:p>
    <w:p w:rsidR="00E42772" w:rsidRDefault="00E42772" w:rsidP="00E42772"/>
    <w:p w:rsidR="00E42772" w:rsidRDefault="00E42772" w:rsidP="00E42772">
      <w:pPr>
        <w:pStyle w:val="ListParagraph"/>
        <w:numPr>
          <w:ilvl w:val="0"/>
          <w:numId w:val="1"/>
        </w:numPr>
      </w:pPr>
      <w:r>
        <w:t>Number of investigations that are drug related.</w:t>
      </w:r>
    </w:p>
    <w:p w:rsidR="00E42772" w:rsidRDefault="00E42772" w:rsidP="00E42772"/>
    <w:p w:rsidR="00E42772" w:rsidRDefault="00E42772" w:rsidP="00E42772">
      <w:pPr>
        <w:pStyle w:val="ListParagraph"/>
        <w:numPr>
          <w:ilvl w:val="0"/>
          <w:numId w:val="1"/>
        </w:numPr>
      </w:pPr>
      <w:r>
        <w:t>Number of cases closed.</w:t>
      </w:r>
    </w:p>
    <w:p w:rsidR="00E42772" w:rsidRDefault="00E42772" w:rsidP="00E42772"/>
    <w:p w:rsidR="00E42772" w:rsidRDefault="00E42772" w:rsidP="00E42772">
      <w:pPr>
        <w:pStyle w:val="ListParagraph"/>
        <w:numPr>
          <w:ilvl w:val="0"/>
          <w:numId w:val="2"/>
        </w:numPr>
      </w:pPr>
      <w:r>
        <w:t>Number of individuals arrested based on task force activity.</w:t>
      </w:r>
    </w:p>
    <w:p w:rsidR="00E42772" w:rsidRDefault="00E42772" w:rsidP="00E42772"/>
    <w:p w:rsidR="00E42772" w:rsidRDefault="00E42772" w:rsidP="00E42772">
      <w:pPr>
        <w:pStyle w:val="ListParagraph"/>
        <w:numPr>
          <w:ilvl w:val="0"/>
          <w:numId w:val="2"/>
        </w:numPr>
      </w:pPr>
      <w:r>
        <w:t>Number of individuals arrested on a misdemeanor charge.</w:t>
      </w:r>
    </w:p>
    <w:p w:rsidR="00E42772" w:rsidRDefault="00E42772" w:rsidP="00E42772"/>
    <w:p w:rsidR="00E42772" w:rsidRDefault="00E42772" w:rsidP="00E42772">
      <w:pPr>
        <w:pStyle w:val="ListParagraph"/>
        <w:numPr>
          <w:ilvl w:val="0"/>
          <w:numId w:val="2"/>
        </w:numPr>
      </w:pPr>
      <w:r>
        <w:t>Number of misdemeanor arrests that were drug related.</w:t>
      </w:r>
    </w:p>
    <w:p w:rsidR="00E42772" w:rsidRDefault="00E42772" w:rsidP="00E42772"/>
    <w:p w:rsidR="00E42772" w:rsidRDefault="00E42772" w:rsidP="00E42772">
      <w:pPr>
        <w:pStyle w:val="ListParagraph"/>
        <w:numPr>
          <w:ilvl w:val="0"/>
          <w:numId w:val="2"/>
        </w:numPr>
      </w:pPr>
      <w:r>
        <w:t>Number of individuals arrested on a felony charge.</w:t>
      </w:r>
    </w:p>
    <w:p w:rsidR="00E42772" w:rsidRDefault="00E42772" w:rsidP="00E42772"/>
    <w:p w:rsidR="00E42772" w:rsidRDefault="00E42772" w:rsidP="00E42772">
      <w:pPr>
        <w:pStyle w:val="ListParagraph"/>
        <w:numPr>
          <w:ilvl w:val="0"/>
          <w:numId w:val="2"/>
        </w:numPr>
      </w:pPr>
      <w:r>
        <w:t>Number of felony arrests that were drug related.</w:t>
      </w:r>
    </w:p>
    <w:p w:rsidR="00E42772" w:rsidRDefault="00E42772" w:rsidP="00E42772"/>
    <w:p w:rsidR="00E42772" w:rsidRDefault="00E42772" w:rsidP="00E42772">
      <w:pPr>
        <w:pStyle w:val="ListParagraph"/>
        <w:numPr>
          <w:ilvl w:val="0"/>
          <w:numId w:val="2"/>
        </w:numPr>
      </w:pPr>
      <w:r>
        <w:t xml:space="preserve">Number of </w:t>
      </w:r>
      <w:r>
        <w:rPr>
          <w:i/>
        </w:rPr>
        <w:t xml:space="preserve">gang members only </w:t>
      </w:r>
      <w:r>
        <w:t>arrested.</w:t>
      </w:r>
    </w:p>
    <w:p w:rsidR="00E42772" w:rsidRDefault="00E42772" w:rsidP="00E42772"/>
    <w:p w:rsidR="00E42772" w:rsidRDefault="00E42772" w:rsidP="00E42772">
      <w:pPr>
        <w:pStyle w:val="ListParagraph"/>
        <w:numPr>
          <w:ilvl w:val="0"/>
          <w:numId w:val="3"/>
        </w:numPr>
      </w:pPr>
      <w:r>
        <w:t>Number of firearms seized.</w:t>
      </w:r>
    </w:p>
    <w:p w:rsidR="00E42772" w:rsidRDefault="00E42772" w:rsidP="00E42772"/>
    <w:p w:rsidR="00E42772" w:rsidRDefault="00E42772" w:rsidP="00E42772">
      <w:pPr>
        <w:pStyle w:val="ListParagraph"/>
        <w:numPr>
          <w:ilvl w:val="0"/>
          <w:numId w:val="3"/>
        </w:numPr>
      </w:pPr>
      <w:r>
        <w:t>Number of seized firearm serial numbers that were put into the National Integrated Ballistic Information Network (NIBIN).</w:t>
      </w:r>
    </w:p>
    <w:p w:rsidR="00E42772" w:rsidRDefault="00E42772" w:rsidP="00E42772"/>
    <w:p w:rsidR="00E42772" w:rsidRDefault="00E42772" w:rsidP="00E42772">
      <w:pPr>
        <w:pStyle w:val="ListParagraph"/>
        <w:numPr>
          <w:ilvl w:val="0"/>
          <w:numId w:val="3"/>
        </w:numPr>
      </w:pPr>
      <w:r>
        <w:t>Number of seized firearms traced through the Bureau of Alcohol, Tobacco, Firearms and Explosives.</w:t>
      </w:r>
    </w:p>
    <w:p w:rsidR="00E42772" w:rsidRDefault="00E42772" w:rsidP="00E42772"/>
    <w:p w:rsidR="00E42772" w:rsidRDefault="00E42772" w:rsidP="00E42772">
      <w:pPr>
        <w:pStyle w:val="ListParagraph"/>
        <w:numPr>
          <w:ilvl w:val="0"/>
          <w:numId w:val="4"/>
        </w:numPr>
      </w:pPr>
      <w:r>
        <w:t xml:space="preserve">Number of </w:t>
      </w:r>
      <w:r>
        <w:rPr>
          <w:b/>
        </w:rPr>
        <w:t>Federal forfeiture cases</w:t>
      </w:r>
      <w:r>
        <w:t xml:space="preserve"> filed.</w:t>
      </w:r>
    </w:p>
    <w:p w:rsidR="00E42772" w:rsidRDefault="00E42772" w:rsidP="00E42772"/>
    <w:p w:rsidR="00E42772" w:rsidRDefault="00E42772" w:rsidP="00E42772">
      <w:pPr>
        <w:pStyle w:val="ListParagraph"/>
        <w:numPr>
          <w:ilvl w:val="0"/>
          <w:numId w:val="4"/>
        </w:numPr>
      </w:pPr>
      <w:r>
        <w:t>The value of assets seized (in dollars) under federal cases.</w:t>
      </w:r>
    </w:p>
    <w:p w:rsidR="00E42772" w:rsidRDefault="00E42772" w:rsidP="00E42772"/>
    <w:p w:rsidR="00E42772" w:rsidRDefault="00E42772" w:rsidP="00E42772">
      <w:pPr>
        <w:pStyle w:val="ListParagraph"/>
        <w:numPr>
          <w:ilvl w:val="0"/>
          <w:numId w:val="4"/>
        </w:numPr>
      </w:pPr>
      <w:r>
        <w:t>Value of seized assets in federal cases that were drug related.</w:t>
      </w:r>
    </w:p>
    <w:p w:rsidR="00E42772" w:rsidRDefault="00E42772" w:rsidP="00E42772"/>
    <w:p w:rsidR="00E42772" w:rsidRDefault="00E42772" w:rsidP="00E42772">
      <w:pPr>
        <w:pStyle w:val="ListParagraph"/>
        <w:numPr>
          <w:ilvl w:val="0"/>
          <w:numId w:val="4"/>
        </w:numPr>
      </w:pPr>
      <w:r>
        <w:t xml:space="preserve">Number of </w:t>
      </w:r>
      <w:r>
        <w:rPr>
          <w:b/>
        </w:rPr>
        <w:t>State forfeiture cases</w:t>
      </w:r>
      <w:r>
        <w:t xml:space="preserve"> filed.</w:t>
      </w:r>
    </w:p>
    <w:p w:rsidR="00E42772" w:rsidRDefault="00E42772" w:rsidP="00E42772"/>
    <w:p w:rsidR="00E42772" w:rsidRDefault="00E42772" w:rsidP="00E42772">
      <w:pPr>
        <w:pStyle w:val="ListParagraph"/>
        <w:numPr>
          <w:ilvl w:val="0"/>
          <w:numId w:val="4"/>
        </w:numPr>
      </w:pPr>
      <w:r>
        <w:t>The value of assets seized (in dollars) under state cases.</w:t>
      </w:r>
    </w:p>
    <w:p w:rsidR="00E42772" w:rsidRDefault="00E42772" w:rsidP="00E42772"/>
    <w:p w:rsidR="00E42772" w:rsidRDefault="00E42772" w:rsidP="00E42772">
      <w:pPr>
        <w:pStyle w:val="ListParagraph"/>
        <w:numPr>
          <w:ilvl w:val="0"/>
          <w:numId w:val="4"/>
        </w:numPr>
      </w:pPr>
      <w:r>
        <w:t>Value of seized assets in state cases that were drug related.</w:t>
      </w:r>
    </w:p>
    <w:p w:rsidR="00E42772" w:rsidRDefault="00E42772" w:rsidP="00E42772"/>
    <w:p w:rsidR="00E42772" w:rsidRDefault="00E42772" w:rsidP="00E42772">
      <w:pPr>
        <w:pStyle w:val="ListParagraph"/>
        <w:numPr>
          <w:ilvl w:val="0"/>
          <w:numId w:val="5"/>
        </w:numPr>
      </w:pPr>
      <w:r>
        <w:t>Number of gangs disrupted.</w:t>
      </w:r>
    </w:p>
    <w:p w:rsidR="00E42772" w:rsidRDefault="00E42772" w:rsidP="00E42772"/>
    <w:p w:rsidR="00E42772" w:rsidRDefault="00E42772" w:rsidP="00E42772">
      <w:pPr>
        <w:pStyle w:val="ListParagraph"/>
        <w:numPr>
          <w:ilvl w:val="0"/>
          <w:numId w:val="5"/>
        </w:numPr>
      </w:pPr>
      <w:r>
        <w:t>Number of gangs dismantled.</w:t>
      </w:r>
    </w:p>
    <w:p w:rsidR="00E42772" w:rsidRDefault="00E42772" w:rsidP="00E42772"/>
    <w:p w:rsidR="00E42772" w:rsidRDefault="00E42772" w:rsidP="00E42772">
      <w:pPr>
        <w:pStyle w:val="ListParagraph"/>
        <w:numPr>
          <w:ilvl w:val="0"/>
          <w:numId w:val="5"/>
        </w:numPr>
      </w:pPr>
      <w:r>
        <w:t>Number of drug-trafficking and money-laundering organizations disrupted.</w:t>
      </w:r>
    </w:p>
    <w:p w:rsidR="00E42772" w:rsidRDefault="00E42772" w:rsidP="00E42772"/>
    <w:p w:rsidR="00E42772" w:rsidRDefault="00E42772" w:rsidP="00E42772">
      <w:pPr>
        <w:pStyle w:val="ListParagraph"/>
        <w:numPr>
          <w:ilvl w:val="0"/>
          <w:numId w:val="5"/>
        </w:numPr>
      </w:pPr>
      <w:r>
        <w:t>Number of drug-trafficking and money-laundering organizations dismantled.</w:t>
      </w:r>
    </w:p>
    <w:p w:rsidR="00E42772" w:rsidRDefault="00E42772" w:rsidP="00E42772"/>
    <w:p w:rsidR="00E42772" w:rsidRDefault="00E42772" w:rsidP="00E42772">
      <w:pPr>
        <w:pStyle w:val="ListParagraph"/>
        <w:numPr>
          <w:ilvl w:val="0"/>
          <w:numId w:val="6"/>
        </w:numPr>
      </w:pPr>
      <w:r>
        <w:t>Amount of Cocaine (crack) seized.</w:t>
      </w:r>
    </w:p>
    <w:p w:rsidR="00E42772" w:rsidRDefault="00E42772" w:rsidP="00E42772"/>
    <w:p w:rsidR="00E42772" w:rsidRDefault="00E42772" w:rsidP="00E42772">
      <w:pPr>
        <w:pStyle w:val="ListParagraph"/>
        <w:numPr>
          <w:ilvl w:val="0"/>
          <w:numId w:val="6"/>
        </w:numPr>
      </w:pPr>
      <w:r>
        <w:t>Amount of Cocaine (powder) seized.</w:t>
      </w:r>
    </w:p>
    <w:p w:rsidR="00E42772" w:rsidRDefault="00E42772" w:rsidP="00E42772"/>
    <w:p w:rsidR="00E42772" w:rsidRDefault="00E42772" w:rsidP="00E42772">
      <w:pPr>
        <w:pStyle w:val="ListParagraph"/>
        <w:numPr>
          <w:ilvl w:val="0"/>
          <w:numId w:val="6"/>
        </w:numPr>
      </w:pPr>
      <w:r>
        <w:t>Amount of Ecstasy (MDMA) seized.</w:t>
      </w:r>
    </w:p>
    <w:p w:rsidR="00E42772" w:rsidRDefault="00E42772" w:rsidP="00E42772"/>
    <w:p w:rsidR="00E42772" w:rsidRDefault="00E42772" w:rsidP="00E42772">
      <w:pPr>
        <w:pStyle w:val="ListParagraph"/>
        <w:numPr>
          <w:ilvl w:val="0"/>
          <w:numId w:val="6"/>
        </w:numPr>
      </w:pPr>
      <w:r>
        <w:t>Amount of Heroin seized.</w:t>
      </w:r>
    </w:p>
    <w:p w:rsidR="00E42772" w:rsidRDefault="00E42772" w:rsidP="00E42772"/>
    <w:p w:rsidR="00E42772" w:rsidRDefault="00E42772" w:rsidP="00E42772">
      <w:pPr>
        <w:pStyle w:val="ListParagraph"/>
        <w:numPr>
          <w:ilvl w:val="0"/>
          <w:numId w:val="6"/>
        </w:numPr>
      </w:pPr>
      <w:r>
        <w:t>Amount of Marijuana (commercial grade, hydroponic, synthetic/spice) seized.</w:t>
      </w:r>
    </w:p>
    <w:p w:rsidR="00E42772" w:rsidRDefault="00E42772" w:rsidP="00E42772"/>
    <w:p w:rsidR="00E42772" w:rsidRDefault="00E42772" w:rsidP="00E42772">
      <w:pPr>
        <w:pStyle w:val="ListParagraph"/>
        <w:numPr>
          <w:ilvl w:val="0"/>
          <w:numId w:val="6"/>
        </w:numPr>
      </w:pPr>
      <w:r>
        <w:t>Amount of Methamphetamine seized.</w:t>
      </w:r>
    </w:p>
    <w:p w:rsidR="00E42772" w:rsidRDefault="00E42772" w:rsidP="00E42772"/>
    <w:p w:rsidR="00E42772" w:rsidRDefault="00E42772" w:rsidP="00E42772">
      <w:pPr>
        <w:pStyle w:val="ListParagraph"/>
        <w:numPr>
          <w:ilvl w:val="0"/>
          <w:numId w:val="6"/>
        </w:numPr>
      </w:pPr>
      <w:r>
        <w:t>Amount of Methamphetamine (ice) seized.</w:t>
      </w:r>
    </w:p>
    <w:p w:rsidR="00E42772" w:rsidRDefault="00E42772" w:rsidP="00E42772"/>
    <w:p w:rsidR="00E42772" w:rsidRDefault="00E42772" w:rsidP="00E42772">
      <w:pPr>
        <w:pStyle w:val="ListParagraph"/>
        <w:numPr>
          <w:ilvl w:val="0"/>
          <w:numId w:val="6"/>
        </w:numPr>
      </w:pPr>
      <w:r>
        <w:t>Amount of Pseudoephedrine seized.</w:t>
      </w:r>
    </w:p>
    <w:p w:rsidR="00E42772" w:rsidRDefault="00E42772" w:rsidP="00E42772"/>
    <w:p w:rsidR="00E42772" w:rsidRDefault="00E42772" w:rsidP="00E42772">
      <w:pPr>
        <w:pStyle w:val="ListParagraph"/>
        <w:numPr>
          <w:ilvl w:val="0"/>
          <w:numId w:val="6"/>
        </w:numPr>
      </w:pPr>
      <w:r>
        <w:t>Amount of Psilocybin seized.</w:t>
      </w:r>
    </w:p>
    <w:p w:rsidR="00E42772" w:rsidRDefault="00E42772" w:rsidP="00E42772"/>
    <w:p w:rsidR="00E42772" w:rsidRDefault="00E42772" w:rsidP="00E42772">
      <w:pPr>
        <w:pStyle w:val="ListParagraph"/>
        <w:numPr>
          <w:ilvl w:val="0"/>
          <w:numId w:val="6"/>
        </w:numPr>
      </w:pPr>
      <w:r>
        <w:t>Amount of Prescription Pills seized.</w:t>
      </w:r>
    </w:p>
    <w:p w:rsidR="00E42772" w:rsidRDefault="00E42772" w:rsidP="00E42772"/>
    <w:p w:rsidR="00E42772" w:rsidRDefault="00E42772" w:rsidP="00E42772">
      <w:pPr>
        <w:pStyle w:val="ListParagraph"/>
        <w:numPr>
          <w:ilvl w:val="0"/>
          <w:numId w:val="6"/>
        </w:numPr>
      </w:pPr>
      <w:r>
        <w:t>Amount of Salvia seized.</w:t>
      </w:r>
    </w:p>
    <w:p w:rsidR="00E42772" w:rsidRDefault="00E42772" w:rsidP="00E42772"/>
    <w:p w:rsidR="00E42772" w:rsidRDefault="00E42772" w:rsidP="00E42772">
      <w:pPr>
        <w:pStyle w:val="ListParagraph"/>
        <w:numPr>
          <w:ilvl w:val="0"/>
          <w:numId w:val="6"/>
        </w:numPr>
      </w:pPr>
      <w:r>
        <w:t>Amount of Steroids seized.</w:t>
      </w:r>
    </w:p>
    <w:p w:rsidR="00E42772" w:rsidRDefault="00E42772" w:rsidP="00E42772"/>
    <w:p w:rsidR="00E42772" w:rsidRDefault="00E42772" w:rsidP="00E42772">
      <w:pPr>
        <w:pStyle w:val="ListParagraph"/>
        <w:numPr>
          <w:ilvl w:val="0"/>
          <w:numId w:val="6"/>
        </w:numPr>
      </w:pPr>
      <w:r>
        <w:t>Amount of “other” seized</w:t>
      </w:r>
    </w:p>
    <w:p w:rsidR="00E42772" w:rsidRDefault="00E42772" w:rsidP="00E42772">
      <w:pPr>
        <w:pStyle w:val="ListParagraph"/>
        <w:numPr>
          <w:ilvl w:val="1"/>
          <w:numId w:val="6"/>
        </w:numPr>
      </w:pPr>
      <w:r>
        <w:t>If other, please specify</w:t>
      </w:r>
    </w:p>
    <w:p w:rsidR="00E42772" w:rsidRDefault="00E42772" w:rsidP="00E42772"/>
    <w:p w:rsidR="00E42772" w:rsidRDefault="00E42772" w:rsidP="00E42772">
      <w:pPr>
        <w:pStyle w:val="ListParagraph"/>
        <w:numPr>
          <w:ilvl w:val="0"/>
          <w:numId w:val="7"/>
        </w:numPr>
      </w:pPr>
      <w:r>
        <w:t>Amount of Cocaine (crack) seized from clandestine labs.</w:t>
      </w:r>
    </w:p>
    <w:p w:rsidR="00E42772" w:rsidRDefault="00E42772" w:rsidP="00E42772"/>
    <w:p w:rsidR="00E42772" w:rsidRDefault="00E42772" w:rsidP="00E42772">
      <w:pPr>
        <w:pStyle w:val="ListParagraph"/>
        <w:numPr>
          <w:ilvl w:val="0"/>
          <w:numId w:val="7"/>
        </w:numPr>
      </w:pPr>
      <w:r>
        <w:t>Amount of Cocaine (powder) seized from clandestine labs.</w:t>
      </w:r>
    </w:p>
    <w:p w:rsidR="00E42772" w:rsidRDefault="00E42772" w:rsidP="00E42772"/>
    <w:p w:rsidR="00E42772" w:rsidRDefault="00E42772" w:rsidP="00E42772">
      <w:pPr>
        <w:pStyle w:val="ListParagraph"/>
        <w:numPr>
          <w:ilvl w:val="0"/>
          <w:numId w:val="7"/>
        </w:numPr>
      </w:pPr>
      <w:r>
        <w:t>Amount of Ecstasy (MDMA) seized from clandestine labs.</w:t>
      </w:r>
    </w:p>
    <w:p w:rsidR="00E42772" w:rsidRDefault="00E42772" w:rsidP="00E42772"/>
    <w:p w:rsidR="00E42772" w:rsidRDefault="00E42772" w:rsidP="00E42772">
      <w:pPr>
        <w:pStyle w:val="ListParagraph"/>
        <w:numPr>
          <w:ilvl w:val="0"/>
          <w:numId w:val="7"/>
        </w:numPr>
      </w:pPr>
      <w:r>
        <w:t>Amount of Heroin seized from clandestine labs.</w:t>
      </w:r>
    </w:p>
    <w:p w:rsidR="00E42772" w:rsidRDefault="00E42772" w:rsidP="00E42772"/>
    <w:p w:rsidR="00E42772" w:rsidRDefault="00E42772" w:rsidP="00E42772">
      <w:pPr>
        <w:pStyle w:val="ListParagraph"/>
        <w:numPr>
          <w:ilvl w:val="0"/>
          <w:numId w:val="7"/>
        </w:numPr>
      </w:pPr>
      <w:r>
        <w:t>Amount of Marijuana (commercial grade, hydroponic, synthetic/spice) seized from clandestine labs.</w:t>
      </w:r>
    </w:p>
    <w:p w:rsidR="00E42772" w:rsidRDefault="00E42772" w:rsidP="00E42772"/>
    <w:p w:rsidR="00E42772" w:rsidRDefault="00E42772" w:rsidP="00E42772">
      <w:pPr>
        <w:pStyle w:val="ListParagraph"/>
        <w:numPr>
          <w:ilvl w:val="0"/>
          <w:numId w:val="7"/>
        </w:numPr>
      </w:pPr>
      <w:r>
        <w:t>Amount of Methamphetamine seized from clandestine labs.</w:t>
      </w:r>
    </w:p>
    <w:p w:rsidR="00E42772" w:rsidRDefault="00E42772" w:rsidP="00E42772"/>
    <w:p w:rsidR="00E42772" w:rsidRDefault="00E42772" w:rsidP="00E42772">
      <w:pPr>
        <w:pStyle w:val="ListParagraph"/>
        <w:numPr>
          <w:ilvl w:val="0"/>
          <w:numId w:val="7"/>
        </w:numPr>
      </w:pPr>
      <w:r>
        <w:t>Amount of Methamphetamine (ice) seized from clandestine labs.</w:t>
      </w:r>
    </w:p>
    <w:p w:rsidR="00E42772" w:rsidRDefault="00E42772" w:rsidP="00E42772"/>
    <w:p w:rsidR="00E42772" w:rsidRDefault="00E42772" w:rsidP="00E42772">
      <w:pPr>
        <w:pStyle w:val="ListParagraph"/>
        <w:numPr>
          <w:ilvl w:val="0"/>
          <w:numId w:val="7"/>
        </w:numPr>
      </w:pPr>
      <w:r>
        <w:t>Amount of Pseudoephedrine seized from clandestine labs.</w:t>
      </w:r>
    </w:p>
    <w:p w:rsidR="00E42772" w:rsidRDefault="00E42772" w:rsidP="00E42772"/>
    <w:p w:rsidR="00E42772" w:rsidRDefault="00E42772" w:rsidP="00E42772">
      <w:pPr>
        <w:pStyle w:val="ListParagraph"/>
        <w:numPr>
          <w:ilvl w:val="0"/>
          <w:numId w:val="7"/>
        </w:numPr>
      </w:pPr>
      <w:r>
        <w:t>Amount of Psilocybin seized from clandestine labs.</w:t>
      </w:r>
    </w:p>
    <w:p w:rsidR="00E42772" w:rsidRDefault="00E42772" w:rsidP="00E42772"/>
    <w:p w:rsidR="00E42772" w:rsidRDefault="00E42772" w:rsidP="00E42772">
      <w:pPr>
        <w:pStyle w:val="ListParagraph"/>
        <w:numPr>
          <w:ilvl w:val="0"/>
          <w:numId w:val="7"/>
        </w:numPr>
      </w:pPr>
      <w:r>
        <w:t>Amount of Prescription Pills seized from clandestine labs.</w:t>
      </w:r>
    </w:p>
    <w:p w:rsidR="00E42772" w:rsidRDefault="00E42772" w:rsidP="00E42772"/>
    <w:p w:rsidR="00E42772" w:rsidRDefault="00E42772" w:rsidP="00E42772">
      <w:pPr>
        <w:pStyle w:val="ListParagraph"/>
        <w:numPr>
          <w:ilvl w:val="0"/>
          <w:numId w:val="7"/>
        </w:numPr>
      </w:pPr>
      <w:r>
        <w:t>Amount of Salvia seized from clandestine labs.</w:t>
      </w:r>
    </w:p>
    <w:p w:rsidR="00E42772" w:rsidRDefault="00E42772" w:rsidP="00E42772"/>
    <w:p w:rsidR="00E42772" w:rsidRDefault="00E42772" w:rsidP="00E42772">
      <w:pPr>
        <w:pStyle w:val="ListParagraph"/>
        <w:numPr>
          <w:ilvl w:val="0"/>
          <w:numId w:val="7"/>
        </w:numPr>
      </w:pPr>
      <w:r>
        <w:t>Amount of Steroids seized from clandestine labs.</w:t>
      </w:r>
    </w:p>
    <w:p w:rsidR="00E42772" w:rsidRDefault="00E42772" w:rsidP="00E42772"/>
    <w:p w:rsidR="00E42772" w:rsidRDefault="00E42772" w:rsidP="00E42772">
      <w:pPr>
        <w:pStyle w:val="ListParagraph"/>
        <w:numPr>
          <w:ilvl w:val="0"/>
          <w:numId w:val="7"/>
        </w:numPr>
      </w:pPr>
      <w:r>
        <w:t>Amount of “other” seized from clandestine labs</w:t>
      </w:r>
    </w:p>
    <w:p w:rsidR="00E42772" w:rsidRDefault="00E42772" w:rsidP="00E42772">
      <w:pPr>
        <w:pStyle w:val="ListParagraph"/>
        <w:numPr>
          <w:ilvl w:val="1"/>
          <w:numId w:val="7"/>
        </w:numPr>
      </w:pPr>
      <w:r>
        <w:t>If other, please specify</w:t>
      </w:r>
    </w:p>
    <w:p w:rsidR="00E42772" w:rsidRDefault="00E42772" w:rsidP="00E42772">
      <w:pPr>
        <w:pStyle w:val="ListParagraph"/>
        <w:ind w:left="1440"/>
      </w:pPr>
    </w:p>
    <w:p w:rsidR="00E42772" w:rsidRDefault="00E42772" w:rsidP="00E42772">
      <w:pPr>
        <w:pStyle w:val="ListParagraph"/>
        <w:numPr>
          <w:ilvl w:val="0"/>
          <w:numId w:val="8"/>
        </w:numPr>
      </w:pPr>
      <w:r>
        <w:t>The numbers of Marijuana grow sites destroyed.</w:t>
      </w:r>
    </w:p>
    <w:p w:rsidR="00E42772" w:rsidRDefault="00E42772" w:rsidP="00E42772"/>
    <w:p w:rsidR="00E42772" w:rsidRDefault="00E42772" w:rsidP="00E42772">
      <w:pPr>
        <w:pStyle w:val="ListParagraph"/>
        <w:numPr>
          <w:ilvl w:val="0"/>
          <w:numId w:val="8"/>
        </w:numPr>
      </w:pPr>
      <w:r>
        <w:t>The number of drug labs shut down.</w:t>
      </w:r>
    </w:p>
    <w:p w:rsidR="00E42772" w:rsidRDefault="00E42772" w:rsidP="00E42772"/>
    <w:p w:rsidR="00E42772" w:rsidRDefault="00E42772" w:rsidP="00E42772">
      <w:pPr>
        <w:pStyle w:val="ListParagraph"/>
        <w:numPr>
          <w:ilvl w:val="0"/>
          <w:numId w:val="8"/>
        </w:numPr>
      </w:pPr>
      <w:r>
        <w:t>The number of drug processing locations shut down.</w:t>
      </w:r>
    </w:p>
    <w:p w:rsidR="00E42772" w:rsidRDefault="00E42772" w:rsidP="00E42772"/>
    <w:p w:rsidR="00E42772" w:rsidRDefault="00E42772" w:rsidP="00E42772">
      <w:pPr>
        <w:pStyle w:val="ListParagraph"/>
        <w:numPr>
          <w:ilvl w:val="0"/>
          <w:numId w:val="9"/>
        </w:numPr>
      </w:pPr>
      <w:r>
        <w:t>Number of community meetings held during the reporting period.</w:t>
      </w:r>
    </w:p>
    <w:p w:rsidR="00E42772" w:rsidRDefault="00E42772" w:rsidP="00E42772">
      <w:pPr>
        <w:ind w:left="360"/>
      </w:pPr>
    </w:p>
    <w:p w:rsidR="00E42772" w:rsidRDefault="00E42772" w:rsidP="00E42772">
      <w:pPr>
        <w:pStyle w:val="ListParagraph"/>
        <w:numPr>
          <w:ilvl w:val="0"/>
          <w:numId w:val="9"/>
        </w:numPr>
      </w:pPr>
      <w:r>
        <w:t>Number of community meetings that were drug or related.</w:t>
      </w:r>
    </w:p>
    <w:p w:rsidR="00E42772" w:rsidRPr="00E42772" w:rsidRDefault="00E42772">
      <w:pPr>
        <w:rPr>
          <w:i/>
        </w:rPr>
      </w:pPr>
    </w:p>
    <w:sectPr w:rsidR="00E42772" w:rsidRPr="00E427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FF6" w:rsidRDefault="00090FF6" w:rsidP="00090FF6">
      <w:r>
        <w:separator/>
      </w:r>
    </w:p>
  </w:endnote>
  <w:endnote w:type="continuationSeparator" w:id="0">
    <w:p w:rsidR="00090FF6" w:rsidRDefault="00090FF6" w:rsidP="0009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FF6" w:rsidRDefault="00090FF6" w:rsidP="00090FF6">
      <w:r>
        <w:separator/>
      </w:r>
    </w:p>
  </w:footnote>
  <w:footnote w:type="continuationSeparator" w:id="0">
    <w:p w:rsidR="00090FF6" w:rsidRDefault="00090FF6" w:rsidP="00090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F6" w:rsidRPr="004B17CE" w:rsidRDefault="00090FF6" w:rsidP="00090FF6">
    <w:pPr>
      <w:jc w:val="right"/>
      <w:rPr>
        <w:rFonts w:ascii="Arial" w:hAnsi="Arial" w:cs="Arial"/>
        <w:b/>
        <w:sz w:val="20"/>
      </w:rPr>
    </w:pPr>
    <w:bookmarkStart w:id="2" w:name="OLE_LINK3"/>
    <w:bookmarkStart w:id="3" w:name="OLE_LINK4"/>
    <w:r w:rsidRPr="004B17CE">
      <w:rPr>
        <w:rFonts w:ascii="Arial" w:hAnsi="Arial" w:cs="Arial"/>
        <w:b/>
        <w:sz w:val="20"/>
      </w:rPr>
      <w:t xml:space="preserve">ATTACHMENT A </w:t>
    </w:r>
  </w:p>
  <w:p w:rsidR="00090FF6" w:rsidRPr="004B17CE" w:rsidRDefault="00090FF6" w:rsidP="00090FF6">
    <w:pPr>
      <w:spacing w:before="60"/>
      <w:jc w:val="right"/>
      <w:rPr>
        <w:rFonts w:ascii="Arial" w:hAnsi="Arial" w:cs="Arial"/>
        <w:b/>
        <w:sz w:val="20"/>
      </w:rPr>
    </w:pPr>
    <w:r w:rsidRPr="004B17CE">
      <w:rPr>
        <w:rFonts w:ascii="Arial" w:hAnsi="Arial" w:cs="Arial"/>
        <w:b/>
        <w:sz w:val="20"/>
      </w:rPr>
      <w:t>APPLICATION FOR FUNDING</w:t>
    </w:r>
  </w:p>
  <w:p w:rsidR="00090FF6" w:rsidRPr="004B17CE" w:rsidRDefault="00090FF6" w:rsidP="00090FF6">
    <w:pPr>
      <w:spacing w:before="60"/>
      <w:jc w:val="right"/>
      <w:rPr>
        <w:rFonts w:ascii="Arial" w:hAnsi="Arial" w:cs="Arial"/>
        <w:b/>
        <w:smallCaps/>
        <w:sz w:val="20"/>
      </w:rPr>
    </w:pPr>
    <w:r w:rsidRPr="004B17CE">
      <w:rPr>
        <w:rFonts w:ascii="Arial" w:hAnsi="Arial" w:cs="Arial"/>
        <w:b/>
        <w:smallCaps/>
        <w:sz w:val="20"/>
      </w:rPr>
      <w:t>Grant Project Narrative</w:t>
    </w:r>
  </w:p>
  <w:p w:rsidR="00090FF6" w:rsidRPr="004B17CE" w:rsidRDefault="00090FF6" w:rsidP="00090FF6">
    <w:pPr>
      <w:jc w:val="right"/>
      <w:rPr>
        <w:rFonts w:ascii="Arial" w:hAnsi="Arial" w:cs="Arial"/>
        <w:b/>
        <w:sz w:val="20"/>
        <w:szCs w:val="20"/>
      </w:rPr>
    </w:pPr>
    <w:r w:rsidRPr="004B17CE">
      <w:rPr>
        <w:rFonts w:ascii="Arial" w:hAnsi="Arial" w:cs="Arial"/>
        <w:b/>
        <w:sz w:val="20"/>
        <w:szCs w:val="20"/>
      </w:rPr>
      <w:t>(Narrative Page</w:t>
    </w:r>
    <w:r w:rsidRPr="004D46C4">
      <w:rPr>
        <w:rFonts w:ascii="Arial" w:hAnsi="Arial" w:cs="Arial"/>
        <w:b/>
        <w:sz w:val="20"/>
        <w:szCs w:val="20"/>
      </w:rPr>
      <w:t xml:space="preserve"> </w:t>
    </w:r>
    <w:r w:rsidRPr="004D46C4">
      <w:rPr>
        <w:rStyle w:val="PageNumber"/>
        <w:rFonts w:ascii="Arial" w:hAnsi="Arial"/>
        <w:b/>
        <w:sz w:val="20"/>
      </w:rPr>
      <w:fldChar w:fldCharType="begin"/>
    </w:r>
    <w:r w:rsidRPr="004D46C4">
      <w:rPr>
        <w:rStyle w:val="PageNumber"/>
        <w:rFonts w:ascii="Arial" w:hAnsi="Arial"/>
        <w:sz w:val="20"/>
      </w:rPr>
      <w:instrText xml:space="preserve"> PAGE </w:instrText>
    </w:r>
    <w:r w:rsidRPr="004D46C4">
      <w:rPr>
        <w:rStyle w:val="PageNumber"/>
        <w:rFonts w:ascii="Arial" w:hAnsi="Arial"/>
        <w:b/>
        <w:sz w:val="20"/>
      </w:rPr>
      <w:fldChar w:fldCharType="separate"/>
    </w:r>
    <w:r w:rsidR="00A91CB1">
      <w:rPr>
        <w:rStyle w:val="PageNumber"/>
        <w:rFonts w:ascii="Arial" w:hAnsi="Arial"/>
        <w:noProof/>
        <w:sz w:val="20"/>
      </w:rPr>
      <w:t>4</w:t>
    </w:r>
    <w:r w:rsidRPr="004D46C4">
      <w:rPr>
        <w:rStyle w:val="PageNumber"/>
        <w:rFonts w:ascii="Arial" w:hAnsi="Arial"/>
        <w:b/>
        <w:sz w:val="20"/>
      </w:rPr>
      <w:fldChar w:fldCharType="end"/>
    </w:r>
    <w:r w:rsidRPr="004B17CE">
      <w:rPr>
        <w:rFonts w:ascii="Arial" w:hAnsi="Arial" w:cs="Arial"/>
        <w:b/>
        <w:sz w:val="20"/>
        <w:szCs w:val="20"/>
      </w:rPr>
      <w:t>)</w:t>
    </w:r>
  </w:p>
  <w:bookmarkEnd w:id="2"/>
  <w:bookmarkEnd w:id="3"/>
  <w:p w:rsidR="00090FF6" w:rsidRDefault="00090FF6" w:rsidP="00090FF6">
    <w:pPr>
      <w:pStyle w:val="Header"/>
    </w:pPr>
  </w:p>
  <w:p w:rsidR="00090FF6" w:rsidRDefault="00090F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073E2"/>
    <w:multiLevelType w:val="hybridMultilevel"/>
    <w:tmpl w:val="DF5C5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7F7DE3"/>
    <w:multiLevelType w:val="hybridMultilevel"/>
    <w:tmpl w:val="84C4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B0F1659"/>
    <w:multiLevelType w:val="hybridMultilevel"/>
    <w:tmpl w:val="06BCD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FCD1769"/>
    <w:multiLevelType w:val="hybridMultilevel"/>
    <w:tmpl w:val="B3F42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B50CF6"/>
    <w:multiLevelType w:val="hybridMultilevel"/>
    <w:tmpl w:val="B0AA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43C05F0"/>
    <w:multiLevelType w:val="hybridMultilevel"/>
    <w:tmpl w:val="784A1C7C"/>
    <w:lvl w:ilvl="0" w:tplc="8B5234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8425D6"/>
    <w:multiLevelType w:val="hybridMultilevel"/>
    <w:tmpl w:val="94F88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22F9C"/>
    <w:multiLevelType w:val="hybridMultilevel"/>
    <w:tmpl w:val="634CF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F62DB8"/>
    <w:multiLevelType w:val="hybridMultilevel"/>
    <w:tmpl w:val="330E0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7E0612"/>
    <w:multiLevelType w:val="hybridMultilevel"/>
    <w:tmpl w:val="FC086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292C05"/>
    <w:multiLevelType w:val="hybridMultilevel"/>
    <w:tmpl w:val="D8EE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0"/>
  </w:num>
  <w:num w:numId="6">
    <w:abstractNumId w:val="1"/>
  </w:num>
  <w:num w:numId="7">
    <w:abstractNumId w:val="7"/>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777"/>
    <w:rsid w:val="00026594"/>
    <w:rsid w:val="00052465"/>
    <w:rsid w:val="00090FF6"/>
    <w:rsid w:val="000F4FE3"/>
    <w:rsid w:val="001759A1"/>
    <w:rsid w:val="00196100"/>
    <w:rsid w:val="001A6BC2"/>
    <w:rsid w:val="00206AEE"/>
    <w:rsid w:val="00245590"/>
    <w:rsid w:val="00282F5E"/>
    <w:rsid w:val="002B0338"/>
    <w:rsid w:val="0035278F"/>
    <w:rsid w:val="003E4B02"/>
    <w:rsid w:val="003E57BF"/>
    <w:rsid w:val="004156E1"/>
    <w:rsid w:val="00451590"/>
    <w:rsid w:val="00474345"/>
    <w:rsid w:val="004A6966"/>
    <w:rsid w:val="004C3262"/>
    <w:rsid w:val="005201A0"/>
    <w:rsid w:val="00552BD1"/>
    <w:rsid w:val="00557924"/>
    <w:rsid w:val="00577DBE"/>
    <w:rsid w:val="005A7AC2"/>
    <w:rsid w:val="005C7939"/>
    <w:rsid w:val="00681F55"/>
    <w:rsid w:val="00702CC7"/>
    <w:rsid w:val="00733B11"/>
    <w:rsid w:val="00743E3A"/>
    <w:rsid w:val="007E07A5"/>
    <w:rsid w:val="007E0FF8"/>
    <w:rsid w:val="007E4632"/>
    <w:rsid w:val="007F23EB"/>
    <w:rsid w:val="008320D3"/>
    <w:rsid w:val="00874777"/>
    <w:rsid w:val="00917218"/>
    <w:rsid w:val="00925F4C"/>
    <w:rsid w:val="00930094"/>
    <w:rsid w:val="0095369C"/>
    <w:rsid w:val="009978AD"/>
    <w:rsid w:val="009F319F"/>
    <w:rsid w:val="00A21F9F"/>
    <w:rsid w:val="00A5430E"/>
    <w:rsid w:val="00A91CB1"/>
    <w:rsid w:val="00AC0E1E"/>
    <w:rsid w:val="00B45755"/>
    <w:rsid w:val="00B47B45"/>
    <w:rsid w:val="00B6685B"/>
    <w:rsid w:val="00BB255F"/>
    <w:rsid w:val="00BD5DE2"/>
    <w:rsid w:val="00BF5CEE"/>
    <w:rsid w:val="00C129DA"/>
    <w:rsid w:val="00C3399C"/>
    <w:rsid w:val="00C547E5"/>
    <w:rsid w:val="00CA5E8E"/>
    <w:rsid w:val="00CC781A"/>
    <w:rsid w:val="00DC1081"/>
    <w:rsid w:val="00DE658E"/>
    <w:rsid w:val="00E42772"/>
    <w:rsid w:val="00E623D9"/>
    <w:rsid w:val="00E87E3A"/>
    <w:rsid w:val="00F058D4"/>
    <w:rsid w:val="00F107C8"/>
    <w:rsid w:val="00FA3726"/>
    <w:rsid w:val="00FD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5E"/>
    <w:rPr>
      <w:sz w:val="24"/>
      <w:szCs w:val="24"/>
    </w:rPr>
  </w:style>
  <w:style w:type="paragraph" w:styleId="Heading1">
    <w:name w:val="heading 1"/>
    <w:basedOn w:val="Normal"/>
    <w:next w:val="Normal"/>
    <w:link w:val="Heading1Char"/>
    <w:qFormat/>
    <w:rsid w:val="00282F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F5E"/>
    <w:pPr>
      <w:keepNext/>
      <w:jc w:val="center"/>
      <w:outlineLvl w:val="1"/>
    </w:pPr>
    <w:rPr>
      <w:b/>
      <w:bCs/>
      <w:i/>
      <w:iCs/>
      <w:sz w:val="22"/>
      <w:szCs w:val="22"/>
    </w:rPr>
  </w:style>
  <w:style w:type="paragraph" w:styleId="Heading3">
    <w:name w:val="heading 3"/>
    <w:basedOn w:val="Normal"/>
    <w:next w:val="Normal"/>
    <w:link w:val="Heading3Char"/>
    <w:qFormat/>
    <w:rsid w:val="00282F5E"/>
    <w:pPr>
      <w:keepNext/>
      <w:jc w:val="both"/>
      <w:outlineLvl w:val="2"/>
    </w:pPr>
    <w:rPr>
      <w:rFonts w:ascii="Arial" w:hAnsi="Arial" w:cs="Arial"/>
      <w:b/>
      <w:bCs/>
      <w:sz w:val="28"/>
    </w:rPr>
  </w:style>
  <w:style w:type="paragraph" w:styleId="Heading4">
    <w:name w:val="heading 4"/>
    <w:basedOn w:val="Normal"/>
    <w:next w:val="Normal"/>
    <w:link w:val="Heading4Char"/>
    <w:qFormat/>
    <w:rsid w:val="00282F5E"/>
    <w:pPr>
      <w:keepNext/>
      <w:spacing w:before="240" w:after="60"/>
      <w:outlineLvl w:val="3"/>
    </w:pPr>
    <w:rPr>
      <w:b/>
      <w:bCs/>
      <w:sz w:val="28"/>
      <w:szCs w:val="28"/>
    </w:rPr>
  </w:style>
  <w:style w:type="paragraph" w:styleId="Heading5">
    <w:name w:val="heading 5"/>
    <w:basedOn w:val="Normal"/>
    <w:next w:val="Normal"/>
    <w:link w:val="Heading5Char"/>
    <w:qFormat/>
    <w:rsid w:val="00282F5E"/>
    <w:pPr>
      <w:keepNext/>
      <w:jc w:val="both"/>
      <w:outlineLvl w:val="4"/>
    </w:pPr>
    <w:rPr>
      <w:rFonts w:ascii="Arial" w:hAnsi="Arial" w:cs="Arial"/>
      <w:b/>
      <w:bCs/>
      <w:sz w:val="28"/>
    </w:rPr>
  </w:style>
  <w:style w:type="paragraph" w:styleId="Heading6">
    <w:name w:val="heading 6"/>
    <w:basedOn w:val="Normal"/>
    <w:next w:val="Normal"/>
    <w:link w:val="Heading6Char"/>
    <w:qFormat/>
    <w:rsid w:val="00282F5E"/>
    <w:pPr>
      <w:keepNext/>
      <w:jc w:val="both"/>
      <w:outlineLvl w:val="5"/>
    </w:pPr>
    <w:rPr>
      <w:b/>
      <w:bCs/>
    </w:rPr>
  </w:style>
  <w:style w:type="paragraph" w:styleId="Heading7">
    <w:name w:val="heading 7"/>
    <w:basedOn w:val="Normal"/>
    <w:next w:val="Normal"/>
    <w:link w:val="Heading7Char"/>
    <w:qFormat/>
    <w:rsid w:val="00282F5E"/>
    <w:pPr>
      <w:keepNext/>
      <w:jc w:val="both"/>
      <w:outlineLvl w:val="6"/>
    </w:pPr>
    <w:rPr>
      <w:i/>
      <w:iCs/>
    </w:rPr>
  </w:style>
  <w:style w:type="paragraph" w:styleId="Heading8">
    <w:name w:val="heading 8"/>
    <w:basedOn w:val="Normal"/>
    <w:next w:val="Normal"/>
    <w:link w:val="Heading8Char"/>
    <w:qFormat/>
    <w:rsid w:val="00282F5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F5E"/>
    <w:rPr>
      <w:rFonts w:ascii="Arial" w:hAnsi="Arial" w:cs="Arial"/>
      <w:b/>
      <w:bCs/>
      <w:kern w:val="32"/>
      <w:sz w:val="32"/>
      <w:szCs w:val="32"/>
    </w:rPr>
  </w:style>
  <w:style w:type="character" w:customStyle="1" w:styleId="Heading2Char">
    <w:name w:val="Heading 2 Char"/>
    <w:basedOn w:val="DefaultParagraphFont"/>
    <w:link w:val="Heading2"/>
    <w:rsid w:val="00282F5E"/>
    <w:rPr>
      <w:b/>
      <w:bCs/>
      <w:i/>
      <w:iCs/>
      <w:sz w:val="22"/>
      <w:szCs w:val="22"/>
    </w:rPr>
  </w:style>
  <w:style w:type="character" w:customStyle="1" w:styleId="Heading3Char">
    <w:name w:val="Heading 3 Char"/>
    <w:basedOn w:val="DefaultParagraphFont"/>
    <w:link w:val="Heading3"/>
    <w:rsid w:val="00282F5E"/>
    <w:rPr>
      <w:rFonts w:ascii="Arial" w:hAnsi="Arial" w:cs="Arial"/>
      <w:b/>
      <w:bCs/>
      <w:sz w:val="28"/>
      <w:szCs w:val="24"/>
    </w:rPr>
  </w:style>
  <w:style w:type="character" w:customStyle="1" w:styleId="Heading4Char">
    <w:name w:val="Heading 4 Char"/>
    <w:basedOn w:val="DefaultParagraphFont"/>
    <w:link w:val="Heading4"/>
    <w:rsid w:val="00282F5E"/>
    <w:rPr>
      <w:b/>
      <w:bCs/>
      <w:sz w:val="28"/>
      <w:szCs w:val="28"/>
    </w:rPr>
  </w:style>
  <w:style w:type="character" w:customStyle="1" w:styleId="Heading5Char">
    <w:name w:val="Heading 5 Char"/>
    <w:link w:val="Heading5"/>
    <w:rsid w:val="00282F5E"/>
    <w:rPr>
      <w:rFonts w:ascii="Arial" w:hAnsi="Arial" w:cs="Arial"/>
      <w:b/>
      <w:bCs/>
      <w:sz w:val="28"/>
      <w:szCs w:val="24"/>
    </w:rPr>
  </w:style>
  <w:style w:type="character" w:customStyle="1" w:styleId="Heading6Char">
    <w:name w:val="Heading 6 Char"/>
    <w:link w:val="Heading6"/>
    <w:rsid w:val="00282F5E"/>
    <w:rPr>
      <w:b/>
      <w:bCs/>
      <w:sz w:val="24"/>
      <w:szCs w:val="24"/>
    </w:rPr>
  </w:style>
  <w:style w:type="character" w:customStyle="1" w:styleId="Heading7Char">
    <w:name w:val="Heading 7 Char"/>
    <w:link w:val="Heading7"/>
    <w:rsid w:val="00282F5E"/>
    <w:rPr>
      <w:i/>
      <w:iCs/>
      <w:sz w:val="24"/>
      <w:szCs w:val="24"/>
    </w:rPr>
  </w:style>
  <w:style w:type="character" w:customStyle="1" w:styleId="Heading8Char">
    <w:name w:val="Heading 8 Char"/>
    <w:link w:val="Heading8"/>
    <w:rsid w:val="00282F5E"/>
    <w:rPr>
      <w:i/>
      <w:iCs/>
      <w:sz w:val="24"/>
      <w:szCs w:val="24"/>
    </w:rPr>
  </w:style>
  <w:style w:type="paragraph" w:styleId="Title">
    <w:name w:val="Title"/>
    <w:basedOn w:val="Normal"/>
    <w:link w:val="TitleChar"/>
    <w:qFormat/>
    <w:rsid w:val="00282F5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F5E"/>
    <w:rPr>
      <w:rFonts w:ascii="Arial" w:hAnsi="Arial" w:cs="Arial"/>
      <w:b/>
      <w:bCs/>
      <w:kern w:val="28"/>
      <w:sz w:val="32"/>
      <w:szCs w:val="32"/>
    </w:rPr>
  </w:style>
  <w:style w:type="paragraph" w:styleId="Subtitle">
    <w:name w:val="Subtitle"/>
    <w:basedOn w:val="Title"/>
    <w:next w:val="BodyText"/>
    <w:link w:val="SubtitleChar"/>
    <w:qFormat/>
    <w:rsid w:val="00282F5E"/>
    <w:pPr>
      <w:keepNext/>
      <w:keepLines/>
      <w:spacing w:before="60" w:after="120" w:line="340" w:lineRule="atLeast"/>
      <w:jc w:val="left"/>
      <w:outlineLvl w:val="9"/>
    </w:pPr>
    <w:rPr>
      <w:b w:val="0"/>
      <w:bCs w:val="0"/>
      <w:spacing w:val="-16"/>
    </w:rPr>
  </w:style>
  <w:style w:type="character" w:customStyle="1" w:styleId="SubtitleChar">
    <w:name w:val="Subtitle Char"/>
    <w:basedOn w:val="DefaultParagraphFont"/>
    <w:link w:val="Subtitle"/>
    <w:rsid w:val="00282F5E"/>
    <w:rPr>
      <w:rFonts w:ascii="Arial" w:hAnsi="Arial" w:cs="Arial"/>
      <w:spacing w:val="-16"/>
      <w:kern w:val="28"/>
      <w:sz w:val="32"/>
      <w:szCs w:val="32"/>
    </w:rPr>
  </w:style>
  <w:style w:type="paragraph" w:styleId="BodyText">
    <w:name w:val="Body Text"/>
    <w:basedOn w:val="Normal"/>
    <w:link w:val="BodyTextChar"/>
    <w:uiPriority w:val="99"/>
    <w:semiHidden/>
    <w:unhideWhenUsed/>
    <w:rsid w:val="00282F5E"/>
    <w:pPr>
      <w:spacing w:after="120"/>
    </w:pPr>
  </w:style>
  <w:style w:type="character" w:customStyle="1" w:styleId="BodyTextChar">
    <w:name w:val="Body Text Char"/>
    <w:basedOn w:val="DefaultParagraphFont"/>
    <w:link w:val="BodyText"/>
    <w:uiPriority w:val="99"/>
    <w:semiHidden/>
    <w:rsid w:val="00282F5E"/>
    <w:rPr>
      <w:sz w:val="24"/>
      <w:szCs w:val="24"/>
    </w:rPr>
  </w:style>
  <w:style w:type="character" w:styleId="Strong">
    <w:name w:val="Strong"/>
    <w:qFormat/>
    <w:rsid w:val="00282F5E"/>
    <w:rPr>
      <w:b/>
      <w:bCs/>
    </w:rPr>
  </w:style>
  <w:style w:type="paragraph" w:styleId="ListParagraph">
    <w:name w:val="List Paragraph"/>
    <w:basedOn w:val="Normal"/>
    <w:uiPriority w:val="34"/>
    <w:qFormat/>
    <w:rsid w:val="00282F5E"/>
    <w:pPr>
      <w:ind w:left="720"/>
    </w:pPr>
  </w:style>
  <w:style w:type="character" w:styleId="CommentReference">
    <w:name w:val="annotation reference"/>
    <w:basedOn w:val="DefaultParagraphFont"/>
    <w:uiPriority w:val="99"/>
    <w:semiHidden/>
    <w:unhideWhenUsed/>
    <w:rsid w:val="00A21F9F"/>
    <w:rPr>
      <w:sz w:val="16"/>
      <w:szCs w:val="16"/>
    </w:rPr>
  </w:style>
  <w:style w:type="paragraph" w:styleId="CommentText">
    <w:name w:val="annotation text"/>
    <w:basedOn w:val="Normal"/>
    <w:link w:val="CommentTextChar"/>
    <w:uiPriority w:val="99"/>
    <w:semiHidden/>
    <w:unhideWhenUsed/>
    <w:rsid w:val="00A21F9F"/>
    <w:rPr>
      <w:sz w:val="20"/>
      <w:szCs w:val="20"/>
    </w:rPr>
  </w:style>
  <w:style w:type="character" w:customStyle="1" w:styleId="CommentTextChar">
    <w:name w:val="Comment Text Char"/>
    <w:basedOn w:val="DefaultParagraphFont"/>
    <w:link w:val="CommentText"/>
    <w:uiPriority w:val="99"/>
    <w:semiHidden/>
    <w:rsid w:val="00A21F9F"/>
  </w:style>
  <w:style w:type="paragraph" w:styleId="CommentSubject">
    <w:name w:val="annotation subject"/>
    <w:basedOn w:val="CommentText"/>
    <w:next w:val="CommentText"/>
    <w:link w:val="CommentSubjectChar"/>
    <w:uiPriority w:val="99"/>
    <w:semiHidden/>
    <w:unhideWhenUsed/>
    <w:rsid w:val="00A21F9F"/>
    <w:rPr>
      <w:b/>
      <w:bCs/>
    </w:rPr>
  </w:style>
  <w:style w:type="character" w:customStyle="1" w:styleId="CommentSubjectChar">
    <w:name w:val="Comment Subject Char"/>
    <w:basedOn w:val="CommentTextChar"/>
    <w:link w:val="CommentSubject"/>
    <w:uiPriority w:val="99"/>
    <w:semiHidden/>
    <w:rsid w:val="00A21F9F"/>
    <w:rPr>
      <w:b/>
      <w:bCs/>
    </w:rPr>
  </w:style>
  <w:style w:type="paragraph" w:styleId="BalloonText">
    <w:name w:val="Balloon Text"/>
    <w:basedOn w:val="Normal"/>
    <w:link w:val="BalloonTextChar"/>
    <w:uiPriority w:val="99"/>
    <w:semiHidden/>
    <w:unhideWhenUsed/>
    <w:rsid w:val="00A21F9F"/>
    <w:rPr>
      <w:rFonts w:ascii="Tahoma" w:hAnsi="Tahoma" w:cs="Tahoma"/>
      <w:sz w:val="16"/>
      <w:szCs w:val="16"/>
    </w:rPr>
  </w:style>
  <w:style w:type="character" w:customStyle="1" w:styleId="BalloonTextChar">
    <w:name w:val="Balloon Text Char"/>
    <w:basedOn w:val="DefaultParagraphFont"/>
    <w:link w:val="BalloonText"/>
    <w:uiPriority w:val="99"/>
    <w:semiHidden/>
    <w:rsid w:val="00A21F9F"/>
    <w:rPr>
      <w:rFonts w:ascii="Tahoma" w:hAnsi="Tahoma" w:cs="Tahoma"/>
      <w:sz w:val="16"/>
      <w:szCs w:val="16"/>
    </w:rPr>
  </w:style>
  <w:style w:type="paragraph" w:styleId="Header">
    <w:name w:val="header"/>
    <w:basedOn w:val="Normal"/>
    <w:link w:val="HeaderChar"/>
    <w:unhideWhenUsed/>
    <w:rsid w:val="00090FF6"/>
    <w:pPr>
      <w:tabs>
        <w:tab w:val="center" w:pos="4680"/>
        <w:tab w:val="right" w:pos="9360"/>
      </w:tabs>
    </w:pPr>
  </w:style>
  <w:style w:type="character" w:customStyle="1" w:styleId="HeaderChar">
    <w:name w:val="Header Char"/>
    <w:basedOn w:val="DefaultParagraphFont"/>
    <w:link w:val="Header"/>
    <w:rsid w:val="00090FF6"/>
    <w:rPr>
      <w:sz w:val="24"/>
      <w:szCs w:val="24"/>
    </w:rPr>
  </w:style>
  <w:style w:type="paragraph" w:styleId="Footer">
    <w:name w:val="footer"/>
    <w:basedOn w:val="Normal"/>
    <w:link w:val="FooterChar"/>
    <w:uiPriority w:val="99"/>
    <w:unhideWhenUsed/>
    <w:rsid w:val="00090FF6"/>
    <w:pPr>
      <w:tabs>
        <w:tab w:val="center" w:pos="4680"/>
        <w:tab w:val="right" w:pos="9360"/>
      </w:tabs>
    </w:pPr>
  </w:style>
  <w:style w:type="character" w:customStyle="1" w:styleId="FooterChar">
    <w:name w:val="Footer Char"/>
    <w:basedOn w:val="DefaultParagraphFont"/>
    <w:link w:val="Footer"/>
    <w:uiPriority w:val="99"/>
    <w:rsid w:val="00090FF6"/>
    <w:rPr>
      <w:sz w:val="24"/>
      <w:szCs w:val="24"/>
    </w:rPr>
  </w:style>
  <w:style w:type="character" w:styleId="PageNumber">
    <w:name w:val="page number"/>
    <w:basedOn w:val="DefaultParagraphFont"/>
    <w:rsid w:val="00090FF6"/>
  </w:style>
  <w:style w:type="character" w:styleId="Hyperlink">
    <w:name w:val="Hyperlink"/>
    <w:basedOn w:val="DefaultParagraphFont"/>
    <w:uiPriority w:val="99"/>
    <w:unhideWhenUsed/>
    <w:rsid w:val="005A7AC2"/>
    <w:rPr>
      <w:color w:val="0000FF" w:themeColor="hyperlink"/>
      <w:u w:val="single"/>
    </w:rPr>
  </w:style>
  <w:style w:type="character" w:styleId="FollowedHyperlink">
    <w:name w:val="FollowedHyperlink"/>
    <w:basedOn w:val="DefaultParagraphFont"/>
    <w:uiPriority w:val="99"/>
    <w:semiHidden/>
    <w:unhideWhenUsed/>
    <w:rsid w:val="005A7A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5E"/>
    <w:rPr>
      <w:sz w:val="24"/>
      <w:szCs w:val="24"/>
    </w:rPr>
  </w:style>
  <w:style w:type="paragraph" w:styleId="Heading1">
    <w:name w:val="heading 1"/>
    <w:basedOn w:val="Normal"/>
    <w:next w:val="Normal"/>
    <w:link w:val="Heading1Char"/>
    <w:qFormat/>
    <w:rsid w:val="00282F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F5E"/>
    <w:pPr>
      <w:keepNext/>
      <w:jc w:val="center"/>
      <w:outlineLvl w:val="1"/>
    </w:pPr>
    <w:rPr>
      <w:b/>
      <w:bCs/>
      <w:i/>
      <w:iCs/>
      <w:sz w:val="22"/>
      <w:szCs w:val="22"/>
    </w:rPr>
  </w:style>
  <w:style w:type="paragraph" w:styleId="Heading3">
    <w:name w:val="heading 3"/>
    <w:basedOn w:val="Normal"/>
    <w:next w:val="Normal"/>
    <w:link w:val="Heading3Char"/>
    <w:qFormat/>
    <w:rsid w:val="00282F5E"/>
    <w:pPr>
      <w:keepNext/>
      <w:jc w:val="both"/>
      <w:outlineLvl w:val="2"/>
    </w:pPr>
    <w:rPr>
      <w:rFonts w:ascii="Arial" w:hAnsi="Arial" w:cs="Arial"/>
      <w:b/>
      <w:bCs/>
      <w:sz w:val="28"/>
    </w:rPr>
  </w:style>
  <w:style w:type="paragraph" w:styleId="Heading4">
    <w:name w:val="heading 4"/>
    <w:basedOn w:val="Normal"/>
    <w:next w:val="Normal"/>
    <w:link w:val="Heading4Char"/>
    <w:qFormat/>
    <w:rsid w:val="00282F5E"/>
    <w:pPr>
      <w:keepNext/>
      <w:spacing w:before="240" w:after="60"/>
      <w:outlineLvl w:val="3"/>
    </w:pPr>
    <w:rPr>
      <w:b/>
      <w:bCs/>
      <w:sz w:val="28"/>
      <w:szCs w:val="28"/>
    </w:rPr>
  </w:style>
  <w:style w:type="paragraph" w:styleId="Heading5">
    <w:name w:val="heading 5"/>
    <w:basedOn w:val="Normal"/>
    <w:next w:val="Normal"/>
    <w:link w:val="Heading5Char"/>
    <w:qFormat/>
    <w:rsid w:val="00282F5E"/>
    <w:pPr>
      <w:keepNext/>
      <w:jc w:val="both"/>
      <w:outlineLvl w:val="4"/>
    </w:pPr>
    <w:rPr>
      <w:rFonts w:ascii="Arial" w:hAnsi="Arial" w:cs="Arial"/>
      <w:b/>
      <w:bCs/>
      <w:sz w:val="28"/>
    </w:rPr>
  </w:style>
  <w:style w:type="paragraph" w:styleId="Heading6">
    <w:name w:val="heading 6"/>
    <w:basedOn w:val="Normal"/>
    <w:next w:val="Normal"/>
    <w:link w:val="Heading6Char"/>
    <w:qFormat/>
    <w:rsid w:val="00282F5E"/>
    <w:pPr>
      <w:keepNext/>
      <w:jc w:val="both"/>
      <w:outlineLvl w:val="5"/>
    </w:pPr>
    <w:rPr>
      <w:b/>
      <w:bCs/>
    </w:rPr>
  </w:style>
  <w:style w:type="paragraph" w:styleId="Heading7">
    <w:name w:val="heading 7"/>
    <w:basedOn w:val="Normal"/>
    <w:next w:val="Normal"/>
    <w:link w:val="Heading7Char"/>
    <w:qFormat/>
    <w:rsid w:val="00282F5E"/>
    <w:pPr>
      <w:keepNext/>
      <w:jc w:val="both"/>
      <w:outlineLvl w:val="6"/>
    </w:pPr>
    <w:rPr>
      <w:i/>
      <w:iCs/>
    </w:rPr>
  </w:style>
  <w:style w:type="paragraph" w:styleId="Heading8">
    <w:name w:val="heading 8"/>
    <w:basedOn w:val="Normal"/>
    <w:next w:val="Normal"/>
    <w:link w:val="Heading8Char"/>
    <w:qFormat/>
    <w:rsid w:val="00282F5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2F5E"/>
    <w:rPr>
      <w:rFonts w:ascii="Arial" w:hAnsi="Arial" w:cs="Arial"/>
      <w:b/>
      <w:bCs/>
      <w:kern w:val="32"/>
      <w:sz w:val="32"/>
      <w:szCs w:val="32"/>
    </w:rPr>
  </w:style>
  <w:style w:type="character" w:customStyle="1" w:styleId="Heading2Char">
    <w:name w:val="Heading 2 Char"/>
    <w:basedOn w:val="DefaultParagraphFont"/>
    <w:link w:val="Heading2"/>
    <w:rsid w:val="00282F5E"/>
    <w:rPr>
      <w:b/>
      <w:bCs/>
      <w:i/>
      <w:iCs/>
      <w:sz w:val="22"/>
      <w:szCs w:val="22"/>
    </w:rPr>
  </w:style>
  <w:style w:type="character" w:customStyle="1" w:styleId="Heading3Char">
    <w:name w:val="Heading 3 Char"/>
    <w:basedOn w:val="DefaultParagraphFont"/>
    <w:link w:val="Heading3"/>
    <w:rsid w:val="00282F5E"/>
    <w:rPr>
      <w:rFonts w:ascii="Arial" w:hAnsi="Arial" w:cs="Arial"/>
      <w:b/>
      <w:bCs/>
      <w:sz w:val="28"/>
      <w:szCs w:val="24"/>
    </w:rPr>
  </w:style>
  <w:style w:type="character" w:customStyle="1" w:styleId="Heading4Char">
    <w:name w:val="Heading 4 Char"/>
    <w:basedOn w:val="DefaultParagraphFont"/>
    <w:link w:val="Heading4"/>
    <w:rsid w:val="00282F5E"/>
    <w:rPr>
      <w:b/>
      <w:bCs/>
      <w:sz w:val="28"/>
      <w:szCs w:val="28"/>
    </w:rPr>
  </w:style>
  <w:style w:type="character" w:customStyle="1" w:styleId="Heading5Char">
    <w:name w:val="Heading 5 Char"/>
    <w:link w:val="Heading5"/>
    <w:rsid w:val="00282F5E"/>
    <w:rPr>
      <w:rFonts w:ascii="Arial" w:hAnsi="Arial" w:cs="Arial"/>
      <w:b/>
      <w:bCs/>
      <w:sz w:val="28"/>
      <w:szCs w:val="24"/>
    </w:rPr>
  </w:style>
  <w:style w:type="character" w:customStyle="1" w:styleId="Heading6Char">
    <w:name w:val="Heading 6 Char"/>
    <w:link w:val="Heading6"/>
    <w:rsid w:val="00282F5E"/>
    <w:rPr>
      <w:b/>
      <w:bCs/>
      <w:sz w:val="24"/>
      <w:szCs w:val="24"/>
    </w:rPr>
  </w:style>
  <w:style w:type="character" w:customStyle="1" w:styleId="Heading7Char">
    <w:name w:val="Heading 7 Char"/>
    <w:link w:val="Heading7"/>
    <w:rsid w:val="00282F5E"/>
    <w:rPr>
      <w:i/>
      <w:iCs/>
      <w:sz w:val="24"/>
      <w:szCs w:val="24"/>
    </w:rPr>
  </w:style>
  <w:style w:type="character" w:customStyle="1" w:styleId="Heading8Char">
    <w:name w:val="Heading 8 Char"/>
    <w:link w:val="Heading8"/>
    <w:rsid w:val="00282F5E"/>
    <w:rPr>
      <w:i/>
      <w:iCs/>
      <w:sz w:val="24"/>
      <w:szCs w:val="24"/>
    </w:rPr>
  </w:style>
  <w:style w:type="paragraph" w:styleId="Title">
    <w:name w:val="Title"/>
    <w:basedOn w:val="Normal"/>
    <w:link w:val="TitleChar"/>
    <w:qFormat/>
    <w:rsid w:val="00282F5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82F5E"/>
    <w:rPr>
      <w:rFonts w:ascii="Arial" w:hAnsi="Arial" w:cs="Arial"/>
      <w:b/>
      <w:bCs/>
      <w:kern w:val="28"/>
      <w:sz w:val="32"/>
      <w:szCs w:val="32"/>
    </w:rPr>
  </w:style>
  <w:style w:type="paragraph" w:styleId="Subtitle">
    <w:name w:val="Subtitle"/>
    <w:basedOn w:val="Title"/>
    <w:next w:val="BodyText"/>
    <w:link w:val="SubtitleChar"/>
    <w:qFormat/>
    <w:rsid w:val="00282F5E"/>
    <w:pPr>
      <w:keepNext/>
      <w:keepLines/>
      <w:spacing w:before="60" w:after="120" w:line="340" w:lineRule="atLeast"/>
      <w:jc w:val="left"/>
      <w:outlineLvl w:val="9"/>
    </w:pPr>
    <w:rPr>
      <w:b w:val="0"/>
      <w:bCs w:val="0"/>
      <w:spacing w:val="-16"/>
    </w:rPr>
  </w:style>
  <w:style w:type="character" w:customStyle="1" w:styleId="SubtitleChar">
    <w:name w:val="Subtitle Char"/>
    <w:basedOn w:val="DefaultParagraphFont"/>
    <w:link w:val="Subtitle"/>
    <w:rsid w:val="00282F5E"/>
    <w:rPr>
      <w:rFonts w:ascii="Arial" w:hAnsi="Arial" w:cs="Arial"/>
      <w:spacing w:val="-16"/>
      <w:kern w:val="28"/>
      <w:sz w:val="32"/>
      <w:szCs w:val="32"/>
    </w:rPr>
  </w:style>
  <w:style w:type="paragraph" w:styleId="BodyText">
    <w:name w:val="Body Text"/>
    <w:basedOn w:val="Normal"/>
    <w:link w:val="BodyTextChar"/>
    <w:uiPriority w:val="99"/>
    <w:semiHidden/>
    <w:unhideWhenUsed/>
    <w:rsid w:val="00282F5E"/>
    <w:pPr>
      <w:spacing w:after="120"/>
    </w:pPr>
  </w:style>
  <w:style w:type="character" w:customStyle="1" w:styleId="BodyTextChar">
    <w:name w:val="Body Text Char"/>
    <w:basedOn w:val="DefaultParagraphFont"/>
    <w:link w:val="BodyText"/>
    <w:uiPriority w:val="99"/>
    <w:semiHidden/>
    <w:rsid w:val="00282F5E"/>
    <w:rPr>
      <w:sz w:val="24"/>
      <w:szCs w:val="24"/>
    </w:rPr>
  </w:style>
  <w:style w:type="character" w:styleId="Strong">
    <w:name w:val="Strong"/>
    <w:qFormat/>
    <w:rsid w:val="00282F5E"/>
    <w:rPr>
      <w:b/>
      <w:bCs/>
    </w:rPr>
  </w:style>
  <w:style w:type="paragraph" w:styleId="ListParagraph">
    <w:name w:val="List Paragraph"/>
    <w:basedOn w:val="Normal"/>
    <w:uiPriority w:val="34"/>
    <w:qFormat/>
    <w:rsid w:val="00282F5E"/>
    <w:pPr>
      <w:ind w:left="720"/>
    </w:pPr>
  </w:style>
  <w:style w:type="character" w:styleId="CommentReference">
    <w:name w:val="annotation reference"/>
    <w:basedOn w:val="DefaultParagraphFont"/>
    <w:uiPriority w:val="99"/>
    <w:semiHidden/>
    <w:unhideWhenUsed/>
    <w:rsid w:val="00A21F9F"/>
    <w:rPr>
      <w:sz w:val="16"/>
      <w:szCs w:val="16"/>
    </w:rPr>
  </w:style>
  <w:style w:type="paragraph" w:styleId="CommentText">
    <w:name w:val="annotation text"/>
    <w:basedOn w:val="Normal"/>
    <w:link w:val="CommentTextChar"/>
    <w:uiPriority w:val="99"/>
    <w:semiHidden/>
    <w:unhideWhenUsed/>
    <w:rsid w:val="00A21F9F"/>
    <w:rPr>
      <w:sz w:val="20"/>
      <w:szCs w:val="20"/>
    </w:rPr>
  </w:style>
  <w:style w:type="character" w:customStyle="1" w:styleId="CommentTextChar">
    <w:name w:val="Comment Text Char"/>
    <w:basedOn w:val="DefaultParagraphFont"/>
    <w:link w:val="CommentText"/>
    <w:uiPriority w:val="99"/>
    <w:semiHidden/>
    <w:rsid w:val="00A21F9F"/>
  </w:style>
  <w:style w:type="paragraph" w:styleId="CommentSubject">
    <w:name w:val="annotation subject"/>
    <w:basedOn w:val="CommentText"/>
    <w:next w:val="CommentText"/>
    <w:link w:val="CommentSubjectChar"/>
    <w:uiPriority w:val="99"/>
    <w:semiHidden/>
    <w:unhideWhenUsed/>
    <w:rsid w:val="00A21F9F"/>
    <w:rPr>
      <w:b/>
      <w:bCs/>
    </w:rPr>
  </w:style>
  <w:style w:type="character" w:customStyle="1" w:styleId="CommentSubjectChar">
    <w:name w:val="Comment Subject Char"/>
    <w:basedOn w:val="CommentTextChar"/>
    <w:link w:val="CommentSubject"/>
    <w:uiPriority w:val="99"/>
    <w:semiHidden/>
    <w:rsid w:val="00A21F9F"/>
    <w:rPr>
      <w:b/>
      <w:bCs/>
    </w:rPr>
  </w:style>
  <w:style w:type="paragraph" w:styleId="BalloonText">
    <w:name w:val="Balloon Text"/>
    <w:basedOn w:val="Normal"/>
    <w:link w:val="BalloonTextChar"/>
    <w:uiPriority w:val="99"/>
    <w:semiHidden/>
    <w:unhideWhenUsed/>
    <w:rsid w:val="00A21F9F"/>
    <w:rPr>
      <w:rFonts w:ascii="Tahoma" w:hAnsi="Tahoma" w:cs="Tahoma"/>
      <w:sz w:val="16"/>
      <w:szCs w:val="16"/>
    </w:rPr>
  </w:style>
  <w:style w:type="character" w:customStyle="1" w:styleId="BalloonTextChar">
    <w:name w:val="Balloon Text Char"/>
    <w:basedOn w:val="DefaultParagraphFont"/>
    <w:link w:val="BalloonText"/>
    <w:uiPriority w:val="99"/>
    <w:semiHidden/>
    <w:rsid w:val="00A21F9F"/>
    <w:rPr>
      <w:rFonts w:ascii="Tahoma" w:hAnsi="Tahoma" w:cs="Tahoma"/>
      <w:sz w:val="16"/>
      <w:szCs w:val="16"/>
    </w:rPr>
  </w:style>
  <w:style w:type="paragraph" w:styleId="Header">
    <w:name w:val="header"/>
    <w:basedOn w:val="Normal"/>
    <w:link w:val="HeaderChar"/>
    <w:unhideWhenUsed/>
    <w:rsid w:val="00090FF6"/>
    <w:pPr>
      <w:tabs>
        <w:tab w:val="center" w:pos="4680"/>
        <w:tab w:val="right" w:pos="9360"/>
      </w:tabs>
    </w:pPr>
  </w:style>
  <w:style w:type="character" w:customStyle="1" w:styleId="HeaderChar">
    <w:name w:val="Header Char"/>
    <w:basedOn w:val="DefaultParagraphFont"/>
    <w:link w:val="Header"/>
    <w:rsid w:val="00090FF6"/>
    <w:rPr>
      <w:sz w:val="24"/>
      <w:szCs w:val="24"/>
    </w:rPr>
  </w:style>
  <w:style w:type="paragraph" w:styleId="Footer">
    <w:name w:val="footer"/>
    <w:basedOn w:val="Normal"/>
    <w:link w:val="FooterChar"/>
    <w:uiPriority w:val="99"/>
    <w:unhideWhenUsed/>
    <w:rsid w:val="00090FF6"/>
    <w:pPr>
      <w:tabs>
        <w:tab w:val="center" w:pos="4680"/>
        <w:tab w:val="right" w:pos="9360"/>
      </w:tabs>
    </w:pPr>
  </w:style>
  <w:style w:type="character" w:customStyle="1" w:styleId="FooterChar">
    <w:name w:val="Footer Char"/>
    <w:basedOn w:val="DefaultParagraphFont"/>
    <w:link w:val="Footer"/>
    <w:uiPriority w:val="99"/>
    <w:rsid w:val="00090FF6"/>
    <w:rPr>
      <w:sz w:val="24"/>
      <w:szCs w:val="24"/>
    </w:rPr>
  </w:style>
  <w:style w:type="character" w:styleId="PageNumber">
    <w:name w:val="page number"/>
    <w:basedOn w:val="DefaultParagraphFont"/>
    <w:rsid w:val="00090FF6"/>
  </w:style>
  <w:style w:type="character" w:styleId="Hyperlink">
    <w:name w:val="Hyperlink"/>
    <w:basedOn w:val="DefaultParagraphFont"/>
    <w:uiPriority w:val="99"/>
    <w:unhideWhenUsed/>
    <w:rsid w:val="005A7AC2"/>
    <w:rPr>
      <w:color w:val="0000FF" w:themeColor="hyperlink"/>
      <w:u w:val="single"/>
    </w:rPr>
  </w:style>
  <w:style w:type="character" w:styleId="FollowedHyperlink">
    <w:name w:val="FollowedHyperlink"/>
    <w:basedOn w:val="DefaultParagraphFont"/>
    <w:uiPriority w:val="99"/>
    <w:semiHidden/>
    <w:unhideWhenUsed/>
    <w:rsid w:val="005A7A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076470">
      <w:bodyDiv w:val="1"/>
      <w:marLeft w:val="0"/>
      <w:marRight w:val="0"/>
      <w:marTop w:val="0"/>
      <w:marBottom w:val="0"/>
      <w:divBdr>
        <w:top w:val="none" w:sz="0" w:space="0" w:color="auto"/>
        <w:left w:val="none" w:sz="0" w:space="0" w:color="auto"/>
        <w:bottom w:val="none" w:sz="0" w:space="0" w:color="auto"/>
        <w:right w:val="none" w:sz="0" w:space="0" w:color="auto"/>
      </w:divBdr>
    </w:div>
    <w:div w:id="14467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n.gov/content/dam/tn/finance/ocjp/DTF%20Abstract.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n.gov/content/dam/tn/finance/ocjp/DTF%20Abstract.pdf" TargetMode="External"/><Relationship Id="rId17" Type="http://schemas.openxmlformats.org/officeDocument/2006/relationships/hyperlink" Target="https://tn.gov/content/dam/tn/finance/ocjp/DTF%20Abstract.pdf" TargetMode="External"/><Relationship Id="rId2" Type="http://schemas.openxmlformats.org/officeDocument/2006/relationships/numbering" Target="numbering.xml"/><Relationship Id="rId16" Type="http://schemas.openxmlformats.org/officeDocument/2006/relationships/hyperlink" Target="https://tn.gov/content/dam/tn/finance/ocjp/DTF%20Abstrac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cjpsurveys.state.tn.us/ocjpsurveys/JAG/DTF%20Subrecipients%20-%20Interlocal%202015-03.pdf" TargetMode="External"/><Relationship Id="rId5" Type="http://schemas.openxmlformats.org/officeDocument/2006/relationships/settings" Target="settings.xml"/><Relationship Id="rId15" Type="http://schemas.openxmlformats.org/officeDocument/2006/relationships/hyperlink" Target="https://tn.gov/content/dam/tn/finance/ocjp/DTF%20Abstract.pdf" TargetMode="External"/><Relationship Id="rId10" Type="http://schemas.openxmlformats.org/officeDocument/2006/relationships/hyperlink" Target="https://tn.gov/content/dam/tn/finance/ocjp/DTF%20Abstrac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n.gov/content/dam/tn/finance/ocjp/DTF%20Abstract.pdf" TargetMode="External"/><Relationship Id="rId14" Type="http://schemas.openxmlformats.org/officeDocument/2006/relationships/hyperlink" Target="https://tn.gov/content/dam/tn/finance/ocjp/DTF%20Abs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D9E6-6BA8-4F4E-A3CC-BD9A61059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10995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Jeremiah Morton</dc:creator>
  <cp:lastModifiedBy>Jeremiah Morton</cp:lastModifiedBy>
  <cp:revision>9</cp:revision>
  <cp:lastPrinted>2014-07-08T13:38:00Z</cp:lastPrinted>
  <dcterms:created xsi:type="dcterms:W3CDTF">2019-01-31T18:54:00Z</dcterms:created>
  <dcterms:modified xsi:type="dcterms:W3CDTF">2019-02-04T18:58:00Z</dcterms:modified>
</cp:coreProperties>
</file>