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A" w:rsidRPr="005D7A0F" w:rsidRDefault="00AA03AA" w:rsidP="005D7A0F">
      <w:pPr>
        <w:jc w:val="center"/>
        <w:rPr>
          <w:b/>
          <w:sz w:val="28"/>
        </w:rPr>
      </w:pPr>
      <w:bookmarkStart w:id="0" w:name="_GoBack"/>
      <w:bookmarkEnd w:id="0"/>
      <w:r w:rsidRPr="005D7A0F">
        <w:rPr>
          <w:b/>
          <w:sz w:val="28"/>
        </w:rPr>
        <w:t>Nontuberculous Mycobacterium Infections Associated with Heater-Cooler Devices Used During Cardiac Surgery</w:t>
      </w:r>
    </w:p>
    <w:p w:rsidR="00DC57CC" w:rsidRPr="005D7A0F" w:rsidRDefault="00AA03AA" w:rsidP="005D7A0F">
      <w:pPr>
        <w:jc w:val="center"/>
        <w:rPr>
          <w:b/>
          <w:sz w:val="28"/>
        </w:rPr>
      </w:pPr>
      <w:r w:rsidRPr="005D7A0F">
        <w:rPr>
          <w:b/>
          <w:sz w:val="28"/>
        </w:rPr>
        <w:t>Proposed Case Description</w:t>
      </w:r>
      <w:r w:rsidR="00753C75" w:rsidRPr="005D7A0F">
        <w:rPr>
          <w:b/>
          <w:sz w:val="28"/>
        </w:rPr>
        <w:t xml:space="preserve"> </w:t>
      </w:r>
      <w:r w:rsidR="00095001" w:rsidRPr="005D7A0F">
        <w:rPr>
          <w:b/>
          <w:sz w:val="28"/>
        </w:rPr>
        <w:t>for Tracking of Cases</w:t>
      </w:r>
    </w:p>
    <w:p w:rsidR="00095001" w:rsidRDefault="005D7A0F">
      <w:r w:rsidRPr="005D7A0F">
        <w:rPr>
          <w:b/>
        </w:rPr>
        <w:t>Case description</w:t>
      </w:r>
      <w:r>
        <w:t xml:space="preserve">: </w:t>
      </w:r>
      <w:r w:rsidR="00191BFA">
        <w:t xml:space="preserve">Any invasive NTM infection following cardiac surgery </w:t>
      </w:r>
      <w:r w:rsidR="00CC688C">
        <w:t>with exposure to a heater-cooler device 2 weeks to 4 years prior to onset of symptoms</w:t>
      </w:r>
      <w:r w:rsidR="009E1E62">
        <w:t xml:space="preserve"> (time between exposure and diagnosis could be longer and the</w:t>
      </w:r>
      <w:r w:rsidR="00341655">
        <w:t>re is no recommended maximum length)</w:t>
      </w:r>
      <w:r w:rsidR="00CC688C">
        <w:t xml:space="preserve">.  An invasive NTM infection </w:t>
      </w:r>
      <w:r w:rsidR="00AE4D72">
        <w:t>refers to an NTM-positive specimen from:</w:t>
      </w:r>
    </w:p>
    <w:p w:rsidR="00AE4D72" w:rsidRDefault="00AE4D72" w:rsidP="00AE4D72">
      <w:pPr>
        <w:pStyle w:val="ListParagraph"/>
        <w:numPr>
          <w:ilvl w:val="0"/>
          <w:numId w:val="1"/>
        </w:numPr>
      </w:pPr>
      <w:r>
        <w:t xml:space="preserve">A normally sterile body site (such as blood, bone marrow, bone, spinal fluid, abdominal or pleural fluid), or </w:t>
      </w:r>
    </w:p>
    <w:p w:rsidR="00AE4D72" w:rsidRDefault="00AE4D72" w:rsidP="00AE4D72">
      <w:pPr>
        <w:pStyle w:val="ListParagraph"/>
        <w:numPr>
          <w:ilvl w:val="0"/>
          <w:numId w:val="1"/>
        </w:numPr>
      </w:pPr>
      <w:r>
        <w:t>Skin, soft tissue, or drainage from wound or abscess</w:t>
      </w:r>
      <w:r w:rsidR="00B869FB">
        <w:t>, or</w:t>
      </w:r>
    </w:p>
    <w:p w:rsidR="00B869FB" w:rsidRDefault="00B869FB" w:rsidP="00AE4D72">
      <w:pPr>
        <w:pStyle w:val="ListParagraph"/>
        <w:numPr>
          <w:ilvl w:val="0"/>
          <w:numId w:val="1"/>
        </w:numPr>
      </w:pPr>
      <w:r>
        <w:t>Lymph nodes</w:t>
      </w:r>
    </w:p>
    <w:p w:rsidR="00AA03AA" w:rsidRDefault="009E1E62">
      <w:r>
        <w:t xml:space="preserve">Specimens from pulmonary sites (i.e. </w:t>
      </w:r>
      <w:proofErr w:type="spellStart"/>
      <w:r>
        <w:t>bronchoalveolar</w:t>
      </w:r>
      <w:proofErr w:type="spellEnd"/>
      <w:r>
        <w:t xml:space="preserve"> lavage or sputum) are excluded.</w:t>
      </w:r>
    </w:p>
    <w:p w:rsidR="00E14D82" w:rsidRPr="005D7A0F" w:rsidRDefault="00E14D82">
      <w:pPr>
        <w:rPr>
          <w:b/>
        </w:rPr>
      </w:pPr>
      <w:r w:rsidRPr="005D7A0F">
        <w:rPr>
          <w:b/>
        </w:rPr>
        <w:t>Data Elements:</w:t>
      </w:r>
    </w:p>
    <w:p w:rsidR="00E14D82" w:rsidRPr="005D7A0F" w:rsidRDefault="00E14D82" w:rsidP="00E14D82">
      <w:pPr>
        <w:pStyle w:val="ListParagraph"/>
        <w:numPr>
          <w:ilvl w:val="0"/>
          <w:numId w:val="2"/>
        </w:numPr>
        <w:rPr>
          <w:u w:val="single"/>
        </w:rPr>
      </w:pPr>
      <w:r w:rsidRPr="005D7A0F">
        <w:rPr>
          <w:u w:val="single"/>
        </w:rPr>
        <w:t>Demographics</w:t>
      </w:r>
    </w:p>
    <w:p w:rsidR="00E14D82" w:rsidRDefault="00E14D82" w:rsidP="00E14D82">
      <w:pPr>
        <w:pStyle w:val="ListParagraph"/>
        <w:numPr>
          <w:ilvl w:val="1"/>
          <w:numId w:val="2"/>
        </w:numPr>
      </w:pPr>
      <w:r>
        <w:t>Current age</w:t>
      </w:r>
    </w:p>
    <w:p w:rsidR="00E14D82" w:rsidRDefault="00E14D82" w:rsidP="00E14D82">
      <w:pPr>
        <w:pStyle w:val="ListParagraph"/>
        <w:numPr>
          <w:ilvl w:val="1"/>
          <w:numId w:val="2"/>
        </w:numPr>
      </w:pPr>
      <w:r>
        <w:t>Sex</w:t>
      </w:r>
    </w:p>
    <w:p w:rsidR="00E14D82" w:rsidRDefault="00E14D82" w:rsidP="00E14D82">
      <w:pPr>
        <w:pStyle w:val="ListParagraph"/>
        <w:numPr>
          <w:ilvl w:val="1"/>
          <w:numId w:val="2"/>
        </w:numPr>
      </w:pPr>
      <w:r>
        <w:t>County and state of residence</w:t>
      </w:r>
    </w:p>
    <w:p w:rsidR="00E14D82" w:rsidRPr="005D7A0F" w:rsidRDefault="00E14D82" w:rsidP="00E14D82">
      <w:pPr>
        <w:pStyle w:val="ListParagraph"/>
        <w:numPr>
          <w:ilvl w:val="0"/>
          <w:numId w:val="2"/>
        </w:numPr>
        <w:rPr>
          <w:u w:val="single"/>
        </w:rPr>
      </w:pPr>
      <w:r w:rsidRPr="005D7A0F">
        <w:rPr>
          <w:u w:val="single"/>
        </w:rPr>
        <w:t>Diagnosis</w:t>
      </w:r>
    </w:p>
    <w:p w:rsidR="00E14D82" w:rsidRDefault="008D6BF6" w:rsidP="00E14D82">
      <w:pPr>
        <w:pStyle w:val="ListParagraph"/>
        <w:numPr>
          <w:ilvl w:val="1"/>
          <w:numId w:val="2"/>
        </w:numPr>
      </w:pPr>
      <w:r>
        <w:t xml:space="preserve">Type/location of NTM-positive specimen </w:t>
      </w:r>
    </w:p>
    <w:p w:rsidR="008D6BF6" w:rsidRDefault="008D6BF6" w:rsidP="00E14D82">
      <w:pPr>
        <w:pStyle w:val="ListParagraph"/>
        <w:numPr>
          <w:ilvl w:val="1"/>
          <w:numId w:val="2"/>
        </w:numPr>
      </w:pPr>
      <w:r>
        <w:t>NTM species</w:t>
      </w:r>
    </w:p>
    <w:p w:rsidR="008D6BF6" w:rsidRDefault="008D6BF6" w:rsidP="008D6BF6">
      <w:pPr>
        <w:pStyle w:val="ListParagraph"/>
        <w:numPr>
          <w:ilvl w:val="1"/>
          <w:numId w:val="2"/>
        </w:numPr>
      </w:pPr>
      <w:r>
        <w:t>Date of positive culture</w:t>
      </w:r>
    </w:p>
    <w:p w:rsidR="00EE2599" w:rsidRDefault="00EE2599" w:rsidP="008D6BF6">
      <w:pPr>
        <w:pStyle w:val="ListParagraph"/>
        <w:numPr>
          <w:ilvl w:val="1"/>
          <w:numId w:val="2"/>
        </w:numPr>
      </w:pPr>
      <w:r>
        <w:t>Date of symptom onset</w:t>
      </w:r>
    </w:p>
    <w:p w:rsidR="008D6BF6" w:rsidRPr="005D7A0F" w:rsidRDefault="008D6BF6" w:rsidP="008D6BF6">
      <w:pPr>
        <w:pStyle w:val="ListParagraph"/>
        <w:numPr>
          <w:ilvl w:val="0"/>
          <w:numId w:val="2"/>
        </w:numPr>
        <w:rPr>
          <w:u w:val="single"/>
        </w:rPr>
      </w:pPr>
      <w:r w:rsidRPr="005D7A0F">
        <w:rPr>
          <w:u w:val="single"/>
        </w:rPr>
        <w:t>Exposure history</w:t>
      </w:r>
    </w:p>
    <w:p w:rsidR="008D6BF6" w:rsidRDefault="008D6BF6" w:rsidP="008D6BF6">
      <w:pPr>
        <w:pStyle w:val="ListParagraph"/>
        <w:numPr>
          <w:ilvl w:val="1"/>
          <w:numId w:val="2"/>
        </w:numPr>
      </w:pPr>
      <w:r>
        <w:t>Date of surgery of heater-cooler device exposure</w:t>
      </w:r>
    </w:p>
    <w:p w:rsidR="008D6BF6" w:rsidRDefault="008D6BF6" w:rsidP="008D6BF6">
      <w:pPr>
        <w:pStyle w:val="ListParagraph"/>
        <w:numPr>
          <w:ilvl w:val="1"/>
          <w:numId w:val="2"/>
        </w:numPr>
      </w:pPr>
      <w:r>
        <w:t>Surgical procedure</w:t>
      </w:r>
    </w:p>
    <w:p w:rsidR="00D70309" w:rsidRDefault="00D70309" w:rsidP="008D6BF6">
      <w:pPr>
        <w:pStyle w:val="ListParagraph"/>
        <w:numPr>
          <w:ilvl w:val="1"/>
          <w:numId w:val="2"/>
        </w:numPr>
      </w:pPr>
      <w:r>
        <w:t>Hospital where surgery performed</w:t>
      </w:r>
    </w:p>
    <w:p w:rsidR="008D6BF6" w:rsidRDefault="008D6BF6" w:rsidP="008D6BF6">
      <w:pPr>
        <w:pStyle w:val="ListParagraph"/>
        <w:numPr>
          <w:ilvl w:val="1"/>
          <w:numId w:val="2"/>
        </w:numPr>
      </w:pPr>
      <w:r>
        <w:t>Heater-cooler device make/model/year of manufacture</w:t>
      </w:r>
    </w:p>
    <w:p w:rsidR="008D6BF6" w:rsidRDefault="00D70309" w:rsidP="008D6BF6">
      <w:pPr>
        <w:pStyle w:val="ListParagraph"/>
        <w:numPr>
          <w:ilvl w:val="1"/>
          <w:numId w:val="2"/>
        </w:numPr>
      </w:pPr>
      <w:r>
        <w:t>Prosthetic device implanted during surgery (Y/N)</w:t>
      </w:r>
    </w:p>
    <w:p w:rsidR="00D70309" w:rsidRDefault="00D70309" w:rsidP="008D6BF6">
      <w:pPr>
        <w:pStyle w:val="ListParagraph"/>
        <w:numPr>
          <w:ilvl w:val="1"/>
          <w:numId w:val="2"/>
        </w:numPr>
      </w:pPr>
      <w:r>
        <w:t>Risk mitigation strategies utilized</w:t>
      </w:r>
      <w:r w:rsidR="005D0F4C">
        <w:t xml:space="preserve"> in this hospital</w:t>
      </w:r>
      <w:r>
        <w:t xml:space="preserve"> (Y/N)</w:t>
      </w:r>
    </w:p>
    <w:p w:rsidR="00D70309" w:rsidRDefault="00D70309" w:rsidP="00D70309">
      <w:pPr>
        <w:pStyle w:val="ListParagraph"/>
        <w:numPr>
          <w:ilvl w:val="2"/>
          <w:numId w:val="2"/>
        </w:numPr>
      </w:pPr>
      <w:r>
        <w:t xml:space="preserve">If </w:t>
      </w:r>
      <w:proofErr w:type="gramStart"/>
      <w:r>
        <w:t>Yes</w:t>
      </w:r>
      <w:proofErr w:type="gramEnd"/>
      <w:r>
        <w:t xml:space="preserve">, specify: (i.e. heater-cooler device moved outside operating room, exhaust channeled </w:t>
      </w:r>
      <w:r w:rsidR="00FF4059">
        <w:t xml:space="preserve">to </w:t>
      </w:r>
      <w:r>
        <w:t>outside operating room</w:t>
      </w:r>
      <w:r w:rsidR="005D0F4C">
        <w:t>, etc.</w:t>
      </w:r>
      <w:r>
        <w:t>)</w:t>
      </w:r>
    </w:p>
    <w:p w:rsidR="00FF4059" w:rsidRDefault="00FF4059" w:rsidP="00FF4059">
      <w:pPr>
        <w:pStyle w:val="ListParagraph"/>
        <w:numPr>
          <w:ilvl w:val="1"/>
          <w:numId w:val="2"/>
        </w:numPr>
      </w:pPr>
      <w:r>
        <w:t xml:space="preserve">Heater-cooler device has tested positive for NTM </w:t>
      </w:r>
      <w:r w:rsidR="005D0F4C">
        <w:t xml:space="preserve">in this hospital </w:t>
      </w:r>
      <w:r>
        <w:t>(Y/N/have not tested)</w:t>
      </w:r>
    </w:p>
    <w:p w:rsidR="00FF4059" w:rsidRPr="005D0F4C" w:rsidRDefault="00FF4059" w:rsidP="00FF4059">
      <w:pPr>
        <w:pStyle w:val="ListParagraph"/>
        <w:numPr>
          <w:ilvl w:val="0"/>
          <w:numId w:val="2"/>
        </w:numPr>
        <w:rPr>
          <w:u w:val="single"/>
        </w:rPr>
      </w:pPr>
      <w:r w:rsidRPr="005D0F4C">
        <w:rPr>
          <w:u w:val="single"/>
        </w:rPr>
        <w:t>Outcome</w:t>
      </w:r>
    </w:p>
    <w:p w:rsidR="00FF4059" w:rsidRDefault="00FF4059" w:rsidP="00FF4059">
      <w:pPr>
        <w:pStyle w:val="ListParagraph"/>
        <w:numPr>
          <w:ilvl w:val="1"/>
          <w:numId w:val="2"/>
        </w:numPr>
      </w:pPr>
      <w:r>
        <w:t>Death (Y/N)</w:t>
      </w:r>
    </w:p>
    <w:sectPr w:rsidR="00FF4059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4C" w:rsidRDefault="005D0F4C" w:rsidP="008B5D54">
      <w:pPr>
        <w:spacing w:after="0" w:line="240" w:lineRule="auto"/>
      </w:pPr>
      <w:r>
        <w:separator/>
      </w:r>
    </w:p>
  </w:endnote>
  <w:endnote w:type="continuationSeparator" w:id="0">
    <w:p w:rsidR="005D0F4C" w:rsidRDefault="005D0F4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C" w:rsidRDefault="005D0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C" w:rsidRDefault="005D0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C" w:rsidRDefault="005D0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4C" w:rsidRDefault="005D0F4C" w:rsidP="008B5D54">
      <w:pPr>
        <w:spacing w:after="0" w:line="240" w:lineRule="auto"/>
      </w:pPr>
      <w:r>
        <w:separator/>
      </w:r>
    </w:p>
  </w:footnote>
  <w:footnote w:type="continuationSeparator" w:id="0">
    <w:p w:rsidR="005D0F4C" w:rsidRDefault="005D0F4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C" w:rsidRDefault="005D0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141542"/>
      <w:docPartObj>
        <w:docPartGallery w:val="Watermarks"/>
        <w:docPartUnique/>
      </w:docPartObj>
    </w:sdtPr>
    <w:sdtEndPr/>
    <w:sdtContent>
      <w:p w:rsidR="005D0F4C" w:rsidRDefault="008B497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C" w:rsidRDefault="005D0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777"/>
    <w:multiLevelType w:val="hybridMultilevel"/>
    <w:tmpl w:val="7138F984"/>
    <w:lvl w:ilvl="0" w:tplc="1F046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3715"/>
    <w:multiLevelType w:val="hybridMultilevel"/>
    <w:tmpl w:val="863C0AFC"/>
    <w:lvl w:ilvl="0" w:tplc="FAA2D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A"/>
    <w:rsid w:val="00095001"/>
    <w:rsid w:val="00191BFA"/>
    <w:rsid w:val="00341655"/>
    <w:rsid w:val="00516C4D"/>
    <w:rsid w:val="005D0F4C"/>
    <w:rsid w:val="005D7A0F"/>
    <w:rsid w:val="006C6578"/>
    <w:rsid w:val="00753C75"/>
    <w:rsid w:val="008B4979"/>
    <w:rsid w:val="008B5D54"/>
    <w:rsid w:val="008D6BF6"/>
    <w:rsid w:val="009230D9"/>
    <w:rsid w:val="009E1E62"/>
    <w:rsid w:val="00AA03AA"/>
    <w:rsid w:val="00AE4D72"/>
    <w:rsid w:val="00B55735"/>
    <w:rsid w:val="00B608AC"/>
    <w:rsid w:val="00B869FB"/>
    <w:rsid w:val="00CC688C"/>
    <w:rsid w:val="00D31F9F"/>
    <w:rsid w:val="00D70309"/>
    <w:rsid w:val="00DC57CC"/>
    <w:rsid w:val="00E14D82"/>
    <w:rsid w:val="00EE2599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AE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AE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A7A969075354E97670BCE351B7430" ma:contentTypeVersion="416" ma:contentTypeDescription="Create a new document." ma:contentTypeScope="" ma:versionID="6189cb7fc57c218b5e0dccd70302239f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5d974966-5db2-423b-9e31-31b74cfc048d" targetNamespace="http://schemas.microsoft.com/office/2006/metadata/properties" ma:root="true" ma:fieldsID="19f1ad251d2ec64750267b37e8d9d4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5d974966-5db2-423b-9e31-31b74cfc048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DateTaken" minOccurs="0"/>
                <xsd:element ref="ns8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4966-5db2-423b-9e31-31b74cfc0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Present xmlns="4fcd0e8f-9e8d-4d61-8b29-f5c2c64ff0a2">false</Present>
    <_dlc_DocId xmlns="98a58c6c-0c6a-4735-9794-66dbf75df29f">HJYU5V3E37X6-1264887435-954</_dlc_DocId>
    <_dlc_DocIdUrl xmlns="98a58c6c-0c6a-4735-9794-66dbf75df29f">
      <Url>https://tennessee.sharepoint.com/sites/health/CEDEP/_layouts/15/DocIdRedir.aspx?ID=HJYU5V3E37X6-1264887435-954</Url>
      <Description>HJYU5V3E37X6-1264887435-954</Description>
    </_dlc_DocIdUrl>
  </documentManagement>
</p:properties>
</file>

<file path=customXml/itemProps1.xml><?xml version="1.0" encoding="utf-8"?>
<ds:datastoreItem xmlns:ds="http://schemas.openxmlformats.org/officeDocument/2006/customXml" ds:itemID="{9CBAABF3-E6D7-4518-A152-687E4EA06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B12A2-FB2A-43F9-82B9-F03E19CAE494}"/>
</file>

<file path=customXml/itemProps3.xml><?xml version="1.0" encoding="utf-8"?>
<ds:datastoreItem xmlns:ds="http://schemas.openxmlformats.org/officeDocument/2006/customXml" ds:itemID="{29379599-B8F5-4CAD-B860-4EE344A3E262}"/>
</file>

<file path=customXml/itemProps4.xml><?xml version="1.0" encoding="utf-8"?>
<ds:datastoreItem xmlns:ds="http://schemas.openxmlformats.org/officeDocument/2006/customXml" ds:itemID="{E8E54F31-38E3-47B7-82B7-C60A151EE73A}"/>
</file>

<file path=customXml/itemProps5.xml><?xml version="1.0" encoding="utf-8"?>
<ds:datastoreItem xmlns:ds="http://schemas.openxmlformats.org/officeDocument/2006/customXml" ds:itemID="{55595E8A-0B2E-4BF0-ABB3-D9368F8C6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Kiran Mayi (CDC/OID/NCEZID)</dc:creator>
  <cp:lastModifiedBy>Pamela Talley</cp:lastModifiedBy>
  <cp:revision>2</cp:revision>
  <cp:lastPrinted>2016-12-09T14:48:00Z</cp:lastPrinted>
  <dcterms:created xsi:type="dcterms:W3CDTF">2016-12-09T14:49:00Z</dcterms:created>
  <dcterms:modified xsi:type="dcterms:W3CDTF">2016-12-09T14:49:00Z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0x0101001A0A7A969075354E97670BCE351B7430</vt:lpwstr>
  </property>
  <property fmtid="{D5CDD505-2E9C-101B-9397-08002B2CF9AE}" pid="3" name="_dlc_DocIdItemGuid">
    <vt:lpwstr>8b9baa67-1f09-4b5f-a568-7b0e09032417</vt:lpwstr>
  </property>
</Properties>
</file>