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3A" w:rsidRDefault="00AB243A" w:rsidP="00AB243A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63288F" wp14:editId="1617AF6C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456055" cy="1456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SM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AB243A" w:rsidRDefault="00AB243A" w:rsidP="00AB243A">
      <w:pPr>
        <w:pStyle w:val="NoSpacing"/>
      </w:pPr>
    </w:p>
    <w:p w:rsidR="00421E58" w:rsidRPr="00AB243A" w:rsidRDefault="00AB243A" w:rsidP="0063627E">
      <w:pPr>
        <w:pStyle w:val="NoSpacing"/>
        <w:jc w:val="right"/>
        <w:rPr>
          <w:rFonts w:asciiTheme="majorHAnsi" w:hAnsiTheme="majorHAnsi"/>
          <w:sz w:val="28"/>
          <w:szCs w:val="28"/>
        </w:rPr>
      </w:pPr>
      <w:r w:rsidRPr="00AB243A">
        <w:rPr>
          <w:rFonts w:asciiTheme="majorHAnsi" w:hAnsiTheme="majorHAnsi"/>
          <w:sz w:val="28"/>
          <w:szCs w:val="28"/>
        </w:rPr>
        <w:t>Meeting Minutes</w:t>
      </w:r>
    </w:p>
    <w:p w:rsidR="00AB243A" w:rsidRPr="00AB243A" w:rsidRDefault="00AB243A" w:rsidP="00AB243A">
      <w:pPr>
        <w:pStyle w:val="NoSpacing"/>
        <w:ind w:left="720" w:firstLine="720"/>
        <w:jc w:val="right"/>
        <w:rPr>
          <w:rFonts w:asciiTheme="majorHAnsi" w:hAnsiTheme="majorHAnsi"/>
          <w:sz w:val="28"/>
          <w:szCs w:val="28"/>
        </w:rPr>
      </w:pPr>
      <w:r w:rsidRPr="00AB243A">
        <w:rPr>
          <w:rFonts w:asciiTheme="majorHAnsi" w:hAnsiTheme="majorHAnsi"/>
          <w:sz w:val="28"/>
          <w:szCs w:val="28"/>
        </w:rPr>
        <w:t>Douglas Henry State Museum Commission</w:t>
      </w:r>
    </w:p>
    <w:p w:rsidR="00AB243A" w:rsidRDefault="00685870" w:rsidP="00AB243A">
      <w:pPr>
        <w:pStyle w:val="NoSpacing"/>
        <w:ind w:left="720" w:firstLine="720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Audit</w:t>
      </w:r>
      <w:r w:rsidR="00CB2BAC">
        <w:rPr>
          <w:rFonts w:asciiTheme="majorHAnsi" w:hAnsiTheme="majorHAnsi"/>
          <w:sz w:val="28"/>
          <w:szCs w:val="28"/>
        </w:rPr>
        <w:t xml:space="preserve"> Committee</w:t>
      </w:r>
      <w:r w:rsidR="00F424B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(AFC)</w:t>
      </w:r>
    </w:p>
    <w:p w:rsidR="00AB243A" w:rsidRDefault="00482067" w:rsidP="00AB243A">
      <w:pPr>
        <w:pStyle w:val="NoSpacing"/>
        <w:ind w:left="720" w:firstLine="720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October </w:t>
      </w:r>
      <w:r w:rsidR="00D53044">
        <w:rPr>
          <w:rFonts w:asciiTheme="majorHAnsi" w:hAnsiTheme="majorHAnsi"/>
          <w:sz w:val="28"/>
          <w:szCs w:val="28"/>
        </w:rPr>
        <w:t>9, 2017</w:t>
      </w:r>
    </w:p>
    <w:p w:rsidR="00AB243A" w:rsidRDefault="00AB243A" w:rsidP="00AB243A">
      <w:pPr>
        <w:pStyle w:val="NoSpacing"/>
        <w:ind w:left="720" w:firstLine="720"/>
        <w:rPr>
          <w:rFonts w:asciiTheme="majorHAnsi" w:hAnsiTheme="majorHAnsi"/>
          <w:sz w:val="28"/>
          <w:szCs w:val="28"/>
        </w:rPr>
      </w:pPr>
    </w:p>
    <w:p w:rsidR="00AB243A" w:rsidRDefault="00AB243A" w:rsidP="00AB243A">
      <w:pPr>
        <w:pStyle w:val="NoSpacing"/>
        <w:ind w:left="720" w:firstLine="720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5E34ED" w:rsidRPr="00FB642D" w:rsidRDefault="0063627E" w:rsidP="00FB642D">
      <w:pPr>
        <w:spacing w:after="0" w:line="240" w:lineRule="auto"/>
        <w:rPr>
          <w:sz w:val="24"/>
          <w:szCs w:val="24"/>
        </w:rPr>
      </w:pPr>
      <w:r w:rsidRPr="00FB642D">
        <w:rPr>
          <w:sz w:val="24"/>
          <w:szCs w:val="24"/>
        </w:rPr>
        <w:t>The</w:t>
      </w:r>
      <w:r w:rsidR="003201AD" w:rsidRPr="00FB642D">
        <w:rPr>
          <w:sz w:val="24"/>
          <w:szCs w:val="24"/>
        </w:rPr>
        <w:t xml:space="preserve"> DHSMC</w:t>
      </w:r>
      <w:r w:rsidR="005E34ED" w:rsidRPr="00FB642D">
        <w:rPr>
          <w:sz w:val="24"/>
          <w:szCs w:val="24"/>
        </w:rPr>
        <w:t xml:space="preserve"> </w:t>
      </w:r>
      <w:r w:rsidR="00685870" w:rsidRPr="00FB642D">
        <w:rPr>
          <w:sz w:val="24"/>
          <w:szCs w:val="24"/>
        </w:rPr>
        <w:t>Audit</w:t>
      </w:r>
      <w:r w:rsidR="00CB2BAC" w:rsidRPr="00FB642D">
        <w:rPr>
          <w:sz w:val="24"/>
          <w:szCs w:val="24"/>
        </w:rPr>
        <w:t xml:space="preserve"> Committee (AFC) </w:t>
      </w:r>
      <w:r w:rsidR="00482067" w:rsidRPr="00FB642D">
        <w:rPr>
          <w:sz w:val="24"/>
          <w:szCs w:val="24"/>
        </w:rPr>
        <w:t xml:space="preserve">met at </w:t>
      </w:r>
      <w:r w:rsidR="00D53044" w:rsidRPr="00FB642D">
        <w:rPr>
          <w:sz w:val="24"/>
          <w:szCs w:val="24"/>
        </w:rPr>
        <w:t>11:00</w:t>
      </w:r>
      <w:r w:rsidR="00482067" w:rsidRPr="00FB642D">
        <w:rPr>
          <w:sz w:val="24"/>
          <w:szCs w:val="24"/>
        </w:rPr>
        <w:t xml:space="preserve"> a.m.</w:t>
      </w:r>
      <w:r w:rsidR="00FA5FAA" w:rsidRPr="00FB642D">
        <w:rPr>
          <w:sz w:val="24"/>
          <w:szCs w:val="24"/>
        </w:rPr>
        <w:t xml:space="preserve"> </w:t>
      </w:r>
      <w:r w:rsidRPr="00FB642D">
        <w:rPr>
          <w:sz w:val="24"/>
          <w:szCs w:val="24"/>
        </w:rPr>
        <w:t xml:space="preserve">on </w:t>
      </w:r>
      <w:r w:rsidR="00482067" w:rsidRPr="00FB642D">
        <w:rPr>
          <w:sz w:val="24"/>
          <w:szCs w:val="24"/>
        </w:rPr>
        <w:t xml:space="preserve">October </w:t>
      </w:r>
      <w:r w:rsidR="00D53044" w:rsidRPr="00FB642D">
        <w:rPr>
          <w:sz w:val="24"/>
          <w:szCs w:val="24"/>
        </w:rPr>
        <w:t>9, 2017</w:t>
      </w:r>
      <w:r w:rsidR="005E34ED" w:rsidRPr="00FB642D">
        <w:rPr>
          <w:sz w:val="24"/>
          <w:szCs w:val="24"/>
        </w:rPr>
        <w:t xml:space="preserve"> in </w:t>
      </w:r>
      <w:r w:rsidR="00E77B61" w:rsidRPr="00FB642D">
        <w:rPr>
          <w:sz w:val="24"/>
          <w:szCs w:val="24"/>
        </w:rPr>
        <w:t xml:space="preserve">the </w:t>
      </w:r>
      <w:r w:rsidR="00D53044" w:rsidRPr="00FB642D">
        <w:rPr>
          <w:sz w:val="24"/>
          <w:szCs w:val="24"/>
        </w:rPr>
        <w:t>Lee Congleton Board Room, Zoo Knoxville</w:t>
      </w:r>
      <w:r w:rsidR="00FD143E">
        <w:rPr>
          <w:sz w:val="24"/>
          <w:szCs w:val="24"/>
        </w:rPr>
        <w:t>,</w:t>
      </w:r>
      <w:r w:rsidR="00D53044" w:rsidRPr="00FB642D">
        <w:rPr>
          <w:sz w:val="24"/>
          <w:szCs w:val="24"/>
        </w:rPr>
        <w:t xml:space="preserve"> </w:t>
      </w:r>
      <w:r w:rsidR="003201AD" w:rsidRPr="00FB642D">
        <w:rPr>
          <w:sz w:val="24"/>
          <w:szCs w:val="24"/>
        </w:rPr>
        <w:t xml:space="preserve">with </w:t>
      </w:r>
      <w:r w:rsidR="00CB2BAC" w:rsidRPr="00FB642D">
        <w:rPr>
          <w:sz w:val="24"/>
          <w:szCs w:val="24"/>
        </w:rPr>
        <w:t xml:space="preserve">Committee </w:t>
      </w:r>
      <w:r w:rsidR="003201AD" w:rsidRPr="00FB642D">
        <w:rPr>
          <w:sz w:val="24"/>
          <w:szCs w:val="24"/>
        </w:rPr>
        <w:t xml:space="preserve">Chairman </w:t>
      </w:r>
      <w:r w:rsidR="00CB2BAC" w:rsidRPr="00FB642D">
        <w:rPr>
          <w:sz w:val="24"/>
          <w:szCs w:val="24"/>
        </w:rPr>
        <w:t>Harbert Alexander</w:t>
      </w:r>
      <w:r w:rsidR="005E34ED" w:rsidRPr="00FB642D">
        <w:rPr>
          <w:sz w:val="24"/>
          <w:szCs w:val="24"/>
        </w:rPr>
        <w:t xml:space="preserve"> </w:t>
      </w:r>
      <w:r w:rsidR="0019464B" w:rsidRPr="00FB642D">
        <w:rPr>
          <w:sz w:val="24"/>
          <w:szCs w:val="24"/>
        </w:rPr>
        <w:t xml:space="preserve">presiding. </w:t>
      </w:r>
    </w:p>
    <w:p w:rsidR="0019464B" w:rsidRPr="00FB642D" w:rsidRDefault="0019464B" w:rsidP="00FB642D">
      <w:pPr>
        <w:spacing w:after="0" w:line="240" w:lineRule="auto"/>
        <w:rPr>
          <w:sz w:val="24"/>
          <w:szCs w:val="24"/>
        </w:rPr>
      </w:pPr>
    </w:p>
    <w:p w:rsidR="0063627E" w:rsidRPr="00D212DE" w:rsidRDefault="00792246" w:rsidP="00AB243A">
      <w:pPr>
        <w:pStyle w:val="NoSpacing"/>
        <w:rPr>
          <w:b/>
          <w:sz w:val="24"/>
          <w:szCs w:val="24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Members Present</w:t>
      </w:r>
    </w:p>
    <w:p w:rsidR="003201AD" w:rsidRPr="00FB642D" w:rsidRDefault="003201AD" w:rsidP="0063627E">
      <w:pPr>
        <w:spacing w:after="0" w:line="240" w:lineRule="auto"/>
        <w:rPr>
          <w:rFonts w:cs="Times New Roman"/>
          <w:sz w:val="24"/>
          <w:szCs w:val="24"/>
        </w:rPr>
      </w:pPr>
      <w:r w:rsidRPr="00FB642D">
        <w:rPr>
          <w:rFonts w:cs="Times New Roman"/>
          <w:sz w:val="24"/>
          <w:szCs w:val="24"/>
        </w:rPr>
        <w:t>Harbert Alexander</w:t>
      </w:r>
      <w:r w:rsidR="006F08E4" w:rsidRPr="00FB642D">
        <w:rPr>
          <w:rFonts w:cs="Times New Roman"/>
          <w:sz w:val="24"/>
          <w:szCs w:val="24"/>
        </w:rPr>
        <w:t>, Chair</w:t>
      </w:r>
    </w:p>
    <w:p w:rsidR="007F6EDD" w:rsidRPr="00FB642D" w:rsidRDefault="00482067" w:rsidP="0063627E">
      <w:pPr>
        <w:spacing w:after="0" w:line="240" w:lineRule="auto"/>
        <w:rPr>
          <w:rStyle w:val="style61"/>
          <w:rFonts w:asciiTheme="minorHAnsi" w:hAnsiTheme="minorHAnsi" w:cs="Times New Roman"/>
          <w:sz w:val="24"/>
          <w:szCs w:val="24"/>
        </w:rPr>
      </w:pPr>
      <w:r w:rsidRPr="00FB642D">
        <w:rPr>
          <w:rFonts w:cs="Times New Roman"/>
          <w:sz w:val="24"/>
          <w:szCs w:val="24"/>
        </w:rPr>
        <w:t>Eleanor Yoakum</w:t>
      </w:r>
    </w:p>
    <w:p w:rsidR="0019464B" w:rsidRPr="007F6EDD" w:rsidRDefault="00D53044" w:rsidP="0063627E">
      <w:pPr>
        <w:spacing w:after="0" w:line="240" w:lineRule="auto"/>
        <w:rPr>
          <w:rStyle w:val="style61"/>
          <w:rFonts w:asciiTheme="minorHAnsi" w:hAnsiTheme="minorHAnsi" w:cs="Times New Roman"/>
          <w:b/>
          <w:sz w:val="24"/>
          <w:szCs w:val="24"/>
        </w:rPr>
      </w:pPr>
      <w:r w:rsidRPr="007F6EDD">
        <w:rPr>
          <w:rStyle w:val="style61"/>
          <w:rFonts w:asciiTheme="minorHAnsi" w:hAnsiTheme="minorHAnsi" w:cs="Times New Roman"/>
          <w:b/>
          <w:sz w:val="24"/>
          <w:szCs w:val="24"/>
        </w:rPr>
        <w:t xml:space="preserve">Ex </w:t>
      </w:r>
      <w:r w:rsidR="003D10FD" w:rsidRPr="007F6EDD">
        <w:rPr>
          <w:rStyle w:val="style61"/>
          <w:rFonts w:asciiTheme="minorHAnsi" w:hAnsiTheme="minorHAnsi" w:cs="Times New Roman"/>
          <w:b/>
          <w:sz w:val="24"/>
          <w:szCs w:val="24"/>
        </w:rPr>
        <w:t>O</w:t>
      </w:r>
      <w:r w:rsidR="00F729CC" w:rsidRPr="007F6EDD">
        <w:rPr>
          <w:rStyle w:val="style61"/>
          <w:rFonts w:asciiTheme="minorHAnsi" w:hAnsiTheme="minorHAnsi" w:cs="Times New Roman"/>
          <w:b/>
          <w:sz w:val="24"/>
          <w:szCs w:val="24"/>
        </w:rPr>
        <w:t>fficio</w:t>
      </w:r>
    </w:p>
    <w:p w:rsidR="00CB2BAC" w:rsidRPr="00FB642D" w:rsidRDefault="00CB2BAC" w:rsidP="00CB2BAC">
      <w:pPr>
        <w:spacing w:after="0" w:line="240" w:lineRule="auto"/>
        <w:rPr>
          <w:rFonts w:cs="Times New Roman"/>
          <w:sz w:val="24"/>
          <w:szCs w:val="24"/>
        </w:rPr>
      </w:pPr>
      <w:r w:rsidRPr="00FB642D">
        <w:rPr>
          <w:rFonts w:cs="Times New Roman"/>
          <w:sz w:val="24"/>
          <w:szCs w:val="24"/>
        </w:rPr>
        <w:t xml:space="preserve">Thomas S. Smith, </w:t>
      </w:r>
      <w:r w:rsidR="00465B8E" w:rsidRPr="00FB642D">
        <w:rPr>
          <w:rFonts w:cs="Times New Roman"/>
          <w:sz w:val="24"/>
          <w:szCs w:val="24"/>
        </w:rPr>
        <w:t xml:space="preserve">DHSMC </w:t>
      </w:r>
      <w:r w:rsidRPr="00FB642D">
        <w:rPr>
          <w:rFonts w:cs="Times New Roman"/>
          <w:sz w:val="24"/>
          <w:szCs w:val="24"/>
        </w:rPr>
        <w:t xml:space="preserve">Chair </w:t>
      </w:r>
    </w:p>
    <w:p w:rsidR="00964A3F" w:rsidRPr="00FB642D" w:rsidRDefault="00D53044" w:rsidP="00964A3F">
      <w:pPr>
        <w:spacing w:after="0" w:line="240" w:lineRule="auto"/>
        <w:rPr>
          <w:rFonts w:cs="Times New Roman"/>
          <w:sz w:val="24"/>
          <w:szCs w:val="24"/>
        </w:rPr>
      </w:pPr>
      <w:r w:rsidRPr="00FB642D">
        <w:rPr>
          <w:rFonts w:cs="Times New Roman"/>
          <w:sz w:val="24"/>
          <w:szCs w:val="24"/>
        </w:rPr>
        <w:t>Ashley Howell</w:t>
      </w:r>
      <w:r w:rsidR="005B1316">
        <w:rPr>
          <w:rFonts w:cs="Times New Roman"/>
          <w:sz w:val="24"/>
          <w:szCs w:val="24"/>
        </w:rPr>
        <w:t>, Tennessee State Museum</w:t>
      </w:r>
      <w:r w:rsidR="00964A3F" w:rsidRPr="00FB642D">
        <w:rPr>
          <w:rFonts w:cs="Times New Roman"/>
          <w:sz w:val="24"/>
          <w:szCs w:val="24"/>
        </w:rPr>
        <w:t xml:space="preserve"> Executive Director</w:t>
      </w:r>
    </w:p>
    <w:p w:rsidR="00F934B5" w:rsidRPr="00FB642D" w:rsidRDefault="00F934B5" w:rsidP="0063627E">
      <w:pPr>
        <w:spacing w:after="0" w:line="240" w:lineRule="auto"/>
        <w:rPr>
          <w:rFonts w:cs="Times New Roman"/>
          <w:sz w:val="24"/>
          <w:szCs w:val="24"/>
        </w:rPr>
      </w:pPr>
    </w:p>
    <w:p w:rsidR="0019464B" w:rsidRDefault="0019464B" w:rsidP="00D212DE">
      <w:pPr>
        <w:spacing w:after="0" w:line="24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19464B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Members Absent</w:t>
      </w:r>
    </w:p>
    <w:p w:rsidR="000D44B2" w:rsidRDefault="00CB2BAC" w:rsidP="00D212D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Representative Charles Sargent</w:t>
      </w:r>
    </w:p>
    <w:p w:rsidR="000D44B2" w:rsidRDefault="000D44B2" w:rsidP="00D212DE">
      <w:pPr>
        <w:spacing w:after="0" w:line="240" w:lineRule="auto"/>
        <w:rPr>
          <w:rFonts w:cs="Times New Roman"/>
          <w:sz w:val="24"/>
          <w:szCs w:val="24"/>
        </w:rPr>
      </w:pPr>
    </w:p>
    <w:p w:rsidR="00CB2BAC" w:rsidRPr="00FB642D" w:rsidRDefault="00CB2BAC" w:rsidP="00CB2BA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FB642D">
        <w:rPr>
          <w:rFonts w:asciiTheme="majorHAnsi" w:hAnsiTheme="majorHAnsi" w:cs="Times New Roman"/>
          <w:b/>
          <w:sz w:val="24"/>
          <w:szCs w:val="24"/>
        </w:rPr>
        <w:t>Other DHSMC Commissioners in Attendance</w:t>
      </w:r>
    </w:p>
    <w:p w:rsidR="00D86188" w:rsidRDefault="00D86188" w:rsidP="00FB642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Victor Ashe</w:t>
      </w:r>
    </w:p>
    <w:p w:rsidR="00CB2BAC" w:rsidRDefault="00CB2BAC" w:rsidP="00FB642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Pete Claussen</w:t>
      </w:r>
    </w:p>
    <w:p w:rsidR="00D86188" w:rsidRDefault="00D86188" w:rsidP="00FB642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Nancy De Friece</w:t>
      </w:r>
    </w:p>
    <w:p w:rsidR="00D86188" w:rsidRDefault="00D86188" w:rsidP="00FB642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Tina Hodges</w:t>
      </w:r>
    </w:p>
    <w:p w:rsidR="00CB2BAC" w:rsidRDefault="00CB2BAC" w:rsidP="00FB642D">
      <w:pPr>
        <w:spacing w:after="0" w:line="240" w:lineRule="auto"/>
        <w:rPr>
          <w:rFonts w:cs="Times New Roman"/>
          <w:sz w:val="24"/>
          <w:szCs w:val="24"/>
        </w:rPr>
      </w:pPr>
      <w:r w:rsidRPr="00CB2BAC">
        <w:rPr>
          <w:rFonts w:cs="Times New Roman"/>
          <w:sz w:val="24"/>
          <w:szCs w:val="24"/>
        </w:rPr>
        <w:t xml:space="preserve">Walter Knestrick </w:t>
      </w:r>
    </w:p>
    <w:p w:rsidR="00D86188" w:rsidRDefault="00D86188" w:rsidP="00FB642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Deputy Speaker Steve McDaniel</w:t>
      </w:r>
    </w:p>
    <w:p w:rsidR="00CB2BAC" w:rsidRDefault="00CB2BAC" w:rsidP="00FB642D">
      <w:pPr>
        <w:spacing w:after="0" w:line="240" w:lineRule="auto"/>
        <w:rPr>
          <w:rFonts w:cs="Times New Roman"/>
          <w:sz w:val="24"/>
          <w:szCs w:val="24"/>
        </w:rPr>
      </w:pPr>
      <w:r w:rsidRPr="00CB2BAC">
        <w:rPr>
          <w:rFonts w:cs="Times New Roman"/>
          <w:sz w:val="24"/>
          <w:szCs w:val="24"/>
        </w:rPr>
        <w:t xml:space="preserve">Deanie Parker </w:t>
      </w:r>
    </w:p>
    <w:p w:rsidR="00D86188" w:rsidRDefault="00D86188" w:rsidP="00FB642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Laura Travis</w:t>
      </w:r>
    </w:p>
    <w:p w:rsidR="00D86188" w:rsidRDefault="00D86188" w:rsidP="00FB642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Senator Bo Watson</w:t>
      </w:r>
    </w:p>
    <w:p w:rsidR="00CB2BAC" w:rsidRDefault="00CB2BAC" w:rsidP="00FB642D">
      <w:pPr>
        <w:spacing w:after="0" w:line="240" w:lineRule="auto"/>
        <w:rPr>
          <w:rFonts w:cs="Times New Roman"/>
          <w:sz w:val="24"/>
          <w:szCs w:val="24"/>
        </w:rPr>
      </w:pPr>
      <w:r w:rsidRPr="00CB2BAC">
        <w:rPr>
          <w:rFonts w:cs="Times New Roman"/>
          <w:sz w:val="24"/>
          <w:szCs w:val="24"/>
        </w:rPr>
        <w:t>Bob Buchanan, ex-officio</w:t>
      </w:r>
    </w:p>
    <w:p w:rsidR="00CB2BAC" w:rsidRPr="00CB2BAC" w:rsidRDefault="00CB2BAC" w:rsidP="00FB642D">
      <w:pPr>
        <w:spacing w:after="0" w:line="240" w:lineRule="auto"/>
      </w:pPr>
    </w:p>
    <w:p w:rsidR="00D212DE" w:rsidRPr="00FB642D" w:rsidRDefault="00D212DE" w:rsidP="00D212D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FB642D">
        <w:rPr>
          <w:rFonts w:asciiTheme="majorHAnsi" w:hAnsiTheme="majorHAnsi" w:cs="Times New Roman"/>
          <w:b/>
          <w:sz w:val="24"/>
          <w:szCs w:val="24"/>
        </w:rPr>
        <w:t>Participating Guest</w:t>
      </w:r>
      <w:r w:rsidR="000D44B2" w:rsidRPr="00FB642D">
        <w:rPr>
          <w:rFonts w:asciiTheme="majorHAnsi" w:hAnsiTheme="majorHAnsi" w:cs="Times New Roman"/>
          <w:b/>
          <w:sz w:val="24"/>
          <w:szCs w:val="24"/>
        </w:rPr>
        <w:t>s</w:t>
      </w:r>
      <w:r w:rsidR="008526FF" w:rsidRPr="00FB642D">
        <w:rPr>
          <w:rFonts w:asciiTheme="majorHAnsi" w:hAnsiTheme="majorHAnsi" w:cs="Times New Roman"/>
          <w:b/>
          <w:sz w:val="24"/>
          <w:szCs w:val="24"/>
        </w:rPr>
        <w:t xml:space="preserve"> in A</w:t>
      </w:r>
      <w:r w:rsidRPr="00FB642D">
        <w:rPr>
          <w:rFonts w:asciiTheme="majorHAnsi" w:hAnsiTheme="majorHAnsi" w:cs="Times New Roman"/>
          <w:b/>
          <w:sz w:val="24"/>
          <w:szCs w:val="24"/>
        </w:rPr>
        <w:t>ttendance</w:t>
      </w:r>
    </w:p>
    <w:p w:rsidR="00FA5FAA" w:rsidRDefault="00D53044" w:rsidP="00FA5FA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Alex Rieger</w:t>
      </w:r>
      <w:r w:rsidR="00FA5FAA" w:rsidRPr="000D44B2">
        <w:rPr>
          <w:rFonts w:cs="Times New Roman"/>
          <w:sz w:val="24"/>
          <w:szCs w:val="24"/>
        </w:rPr>
        <w:t>, Deputy Attorney General</w:t>
      </w:r>
    </w:p>
    <w:p w:rsidR="00FA5FAA" w:rsidRDefault="00703CB4" w:rsidP="00FA5FA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Kathryn</w:t>
      </w:r>
      <w:r w:rsidR="00FA5FAA">
        <w:rPr>
          <w:rFonts w:cs="Times New Roman"/>
          <w:sz w:val="24"/>
          <w:szCs w:val="24"/>
        </w:rPr>
        <w:t xml:space="preserve"> Baker, Assistant Attorney General</w:t>
      </w:r>
    </w:p>
    <w:p w:rsidR="00E77B61" w:rsidRPr="00D212DE" w:rsidRDefault="00E77B61" w:rsidP="00D212DE">
      <w:pPr>
        <w:spacing w:after="0" w:line="240" w:lineRule="auto"/>
        <w:rPr>
          <w:rFonts w:cs="Times New Roman"/>
          <w:sz w:val="24"/>
          <w:szCs w:val="24"/>
        </w:rPr>
      </w:pPr>
    </w:p>
    <w:p w:rsidR="0063627E" w:rsidRPr="001F797D" w:rsidRDefault="0063627E" w:rsidP="0063627E">
      <w:pPr>
        <w:spacing w:after="0" w:line="240" w:lineRule="auto"/>
        <w:rPr>
          <w:rFonts w:cs="Times New Roman"/>
          <w:sz w:val="24"/>
          <w:szCs w:val="24"/>
        </w:rPr>
      </w:pPr>
      <w:r w:rsidRPr="00FB642D">
        <w:rPr>
          <w:rFonts w:asciiTheme="majorHAnsi" w:hAnsiTheme="majorHAnsi" w:cs="Times New Roman"/>
          <w:b/>
          <w:sz w:val="24"/>
          <w:szCs w:val="24"/>
        </w:rPr>
        <w:t xml:space="preserve">Tennessee State Museum </w:t>
      </w:r>
      <w:r w:rsidR="005B1316">
        <w:rPr>
          <w:rFonts w:asciiTheme="majorHAnsi" w:hAnsiTheme="majorHAnsi" w:cs="Times New Roman"/>
          <w:b/>
          <w:sz w:val="24"/>
          <w:szCs w:val="24"/>
        </w:rPr>
        <w:t xml:space="preserve">(TSM) Staff </w:t>
      </w:r>
    </w:p>
    <w:p w:rsidR="000D44B2" w:rsidRDefault="000D44B2" w:rsidP="00FB642D">
      <w:pPr>
        <w:spacing w:after="0" w:line="240" w:lineRule="auto"/>
      </w:pPr>
      <w:r>
        <w:t>Mary Jane Crockett-Green</w:t>
      </w:r>
    </w:p>
    <w:p w:rsidR="0063627E" w:rsidRPr="001F797D" w:rsidRDefault="0063627E" w:rsidP="00FB642D">
      <w:pPr>
        <w:spacing w:after="0" w:line="240" w:lineRule="auto"/>
      </w:pPr>
      <w:r w:rsidRPr="001F797D">
        <w:t xml:space="preserve">Sharon Dennis </w:t>
      </w:r>
    </w:p>
    <w:p w:rsidR="00FB642D" w:rsidRDefault="00FB642D" w:rsidP="00FB642D">
      <w:pPr>
        <w:spacing w:after="0" w:line="24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CB2BAC" w:rsidRDefault="0019464B" w:rsidP="0019464B">
      <w:pPr>
        <w:pStyle w:val="NoSpacing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Call t</w:t>
      </w:r>
      <w:r w:rsidRPr="005E34ED">
        <w:rPr>
          <w:rFonts w:asciiTheme="majorHAnsi" w:hAnsiTheme="majorHAnsi"/>
          <w:b/>
          <w:color w:val="1F497D" w:themeColor="text2"/>
          <w:sz w:val="28"/>
          <w:szCs w:val="28"/>
        </w:rPr>
        <w:t>o Order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>/Introductions</w:t>
      </w:r>
    </w:p>
    <w:p w:rsidR="0019464B" w:rsidRPr="00FB642D" w:rsidRDefault="0019464B" w:rsidP="00FB642D">
      <w:pPr>
        <w:spacing w:after="0" w:line="240" w:lineRule="auto"/>
        <w:rPr>
          <w:sz w:val="24"/>
          <w:szCs w:val="24"/>
        </w:rPr>
      </w:pPr>
      <w:r w:rsidRPr="00FB642D">
        <w:rPr>
          <w:sz w:val="24"/>
          <w:szCs w:val="24"/>
        </w:rPr>
        <w:t>Chair</w:t>
      </w:r>
      <w:r w:rsidR="00792246" w:rsidRPr="00FB642D">
        <w:rPr>
          <w:sz w:val="24"/>
          <w:szCs w:val="24"/>
        </w:rPr>
        <w:t>man</w:t>
      </w:r>
      <w:r w:rsidR="000D44B2" w:rsidRPr="00FB642D">
        <w:rPr>
          <w:sz w:val="24"/>
          <w:szCs w:val="24"/>
        </w:rPr>
        <w:t xml:space="preserve"> </w:t>
      </w:r>
      <w:r w:rsidR="00CB2BAC" w:rsidRPr="00FB642D">
        <w:rPr>
          <w:sz w:val="24"/>
          <w:szCs w:val="24"/>
        </w:rPr>
        <w:t>Harbert Alexander</w:t>
      </w:r>
      <w:r w:rsidR="000D44B2" w:rsidRPr="00FB642D">
        <w:rPr>
          <w:sz w:val="24"/>
          <w:szCs w:val="24"/>
        </w:rPr>
        <w:t xml:space="preserve"> </w:t>
      </w:r>
      <w:r w:rsidR="00E77B61" w:rsidRPr="00FB642D">
        <w:rPr>
          <w:sz w:val="24"/>
          <w:szCs w:val="24"/>
        </w:rPr>
        <w:t>cal</w:t>
      </w:r>
      <w:r w:rsidR="000D44B2" w:rsidRPr="00FB642D">
        <w:rPr>
          <w:sz w:val="24"/>
          <w:szCs w:val="24"/>
        </w:rPr>
        <w:t xml:space="preserve">led the meeting to order at </w:t>
      </w:r>
      <w:r w:rsidR="00D53044" w:rsidRPr="00FB642D">
        <w:rPr>
          <w:sz w:val="24"/>
          <w:szCs w:val="24"/>
        </w:rPr>
        <w:t>11:50</w:t>
      </w:r>
      <w:r w:rsidR="00FA5FAA" w:rsidRPr="00FB642D">
        <w:rPr>
          <w:sz w:val="24"/>
          <w:szCs w:val="24"/>
        </w:rPr>
        <w:t xml:space="preserve"> a.m.</w:t>
      </w:r>
      <w:r w:rsidRPr="00FB642D">
        <w:rPr>
          <w:sz w:val="24"/>
          <w:szCs w:val="24"/>
        </w:rPr>
        <w:t xml:space="preserve"> </w:t>
      </w:r>
      <w:r w:rsidR="00CB2BAC" w:rsidRPr="00FB642D">
        <w:rPr>
          <w:sz w:val="24"/>
          <w:szCs w:val="24"/>
        </w:rPr>
        <w:t>He</w:t>
      </w:r>
      <w:r w:rsidRPr="00FB642D">
        <w:rPr>
          <w:sz w:val="24"/>
          <w:szCs w:val="24"/>
        </w:rPr>
        <w:t xml:space="preserve"> veri</w:t>
      </w:r>
      <w:r w:rsidR="00FA5FAA" w:rsidRPr="00FB642D">
        <w:rPr>
          <w:sz w:val="24"/>
          <w:szCs w:val="24"/>
        </w:rPr>
        <w:t>fi</w:t>
      </w:r>
      <w:r w:rsidR="00CB2BAC" w:rsidRPr="00FB642D">
        <w:rPr>
          <w:sz w:val="24"/>
          <w:szCs w:val="24"/>
        </w:rPr>
        <w:t>ed</w:t>
      </w:r>
      <w:r w:rsidR="00FA5FAA" w:rsidRPr="00FB642D">
        <w:rPr>
          <w:sz w:val="24"/>
          <w:szCs w:val="24"/>
        </w:rPr>
        <w:t xml:space="preserve"> </w:t>
      </w:r>
      <w:r w:rsidR="00CB2BAC" w:rsidRPr="00FB642D">
        <w:rPr>
          <w:sz w:val="24"/>
          <w:szCs w:val="24"/>
        </w:rPr>
        <w:t xml:space="preserve">that </w:t>
      </w:r>
      <w:r w:rsidR="00FA5FAA" w:rsidRPr="00FB642D">
        <w:rPr>
          <w:sz w:val="24"/>
          <w:szCs w:val="24"/>
        </w:rPr>
        <w:t xml:space="preserve">a quorum was </w:t>
      </w:r>
      <w:r w:rsidR="00CB2BAC" w:rsidRPr="00FB642D">
        <w:rPr>
          <w:sz w:val="24"/>
          <w:szCs w:val="24"/>
        </w:rPr>
        <w:t xml:space="preserve">present following roll call </w:t>
      </w:r>
      <w:r w:rsidR="00FA5FAA" w:rsidRPr="00FB642D">
        <w:rPr>
          <w:sz w:val="24"/>
          <w:szCs w:val="24"/>
        </w:rPr>
        <w:t>and presided over the following business:</w:t>
      </w:r>
    </w:p>
    <w:p w:rsidR="00FA5FAA" w:rsidRPr="00FB642D" w:rsidRDefault="00FA5FAA" w:rsidP="00FB642D">
      <w:pPr>
        <w:spacing w:after="0" w:line="240" w:lineRule="auto"/>
        <w:rPr>
          <w:sz w:val="24"/>
          <w:szCs w:val="24"/>
        </w:rPr>
      </w:pPr>
    </w:p>
    <w:p w:rsidR="001F797D" w:rsidRPr="001F797D" w:rsidRDefault="001F797D" w:rsidP="0063627E">
      <w:pPr>
        <w:spacing w:after="0" w:line="24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1F797D">
        <w:rPr>
          <w:rFonts w:asciiTheme="majorHAnsi" w:hAnsiTheme="majorHAnsi" w:cs="Times New Roman"/>
          <w:b/>
          <w:color w:val="1F497D" w:themeColor="text2"/>
          <w:sz w:val="28"/>
          <w:szCs w:val="28"/>
        </w:rPr>
        <w:lastRenderedPageBreak/>
        <w:t xml:space="preserve">Approval of </w:t>
      </w:r>
      <w:r w:rsidR="00DB467D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the </w:t>
      </w:r>
      <w:r w:rsidR="00AC226E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October</w:t>
      </w:r>
      <w:r w:rsidR="00DB467D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</w:t>
      </w:r>
      <w:r w:rsidR="00D53044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10, 2016</w:t>
      </w:r>
      <w:r w:rsidR="00DB467D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</w:t>
      </w:r>
      <w:r w:rsidR="00AC226E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Committee</w:t>
      </w:r>
      <w:r w:rsidR="00DB467D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Meeting</w:t>
      </w:r>
      <w:r w:rsidRPr="001F797D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Minutes</w:t>
      </w:r>
    </w:p>
    <w:p w:rsidR="008A67D9" w:rsidRDefault="00AC226E" w:rsidP="004E3FFE">
      <w:pPr>
        <w:spacing w:after="0" w:line="240" w:lineRule="auto"/>
        <w:rPr>
          <w:rFonts w:cs="Times New Roman"/>
          <w:sz w:val="24"/>
          <w:szCs w:val="24"/>
        </w:rPr>
      </w:pPr>
      <w:r w:rsidRPr="00AC226E">
        <w:rPr>
          <w:rFonts w:cs="Times New Roman"/>
          <w:sz w:val="24"/>
          <w:szCs w:val="24"/>
        </w:rPr>
        <w:t xml:space="preserve">Chairman Alexander opened the floor for approval of the minutes from its prior October </w:t>
      </w:r>
      <w:r w:rsidR="00D53044">
        <w:rPr>
          <w:rFonts w:cs="Times New Roman"/>
          <w:sz w:val="24"/>
          <w:szCs w:val="24"/>
        </w:rPr>
        <w:t>10</w:t>
      </w:r>
      <w:r w:rsidRPr="00AC226E">
        <w:rPr>
          <w:rFonts w:cs="Times New Roman"/>
          <w:sz w:val="24"/>
          <w:szCs w:val="24"/>
        </w:rPr>
        <w:t xml:space="preserve">, </w:t>
      </w:r>
      <w:r w:rsidR="00D53044">
        <w:rPr>
          <w:rFonts w:cs="Times New Roman"/>
          <w:sz w:val="24"/>
          <w:szCs w:val="24"/>
        </w:rPr>
        <w:t xml:space="preserve">2016 </w:t>
      </w:r>
      <w:r w:rsidRPr="00AC226E">
        <w:rPr>
          <w:rFonts w:cs="Times New Roman"/>
          <w:sz w:val="24"/>
          <w:szCs w:val="24"/>
        </w:rPr>
        <w:t xml:space="preserve">meeting. There being no discussion, </w:t>
      </w:r>
      <w:r w:rsidR="00D86188">
        <w:rPr>
          <w:rFonts w:cs="Times New Roman"/>
          <w:sz w:val="24"/>
          <w:szCs w:val="24"/>
        </w:rPr>
        <w:t>Thomas S. Smith</w:t>
      </w:r>
      <w:r w:rsidRPr="00E320BB">
        <w:rPr>
          <w:rFonts w:cs="Times New Roman"/>
          <w:sz w:val="24"/>
          <w:szCs w:val="24"/>
        </w:rPr>
        <w:t xml:space="preserve"> made a motion to approve the minutes; Chairman Alexander seconded. The Audit Committee voted and unanimously approved the minutes.</w:t>
      </w:r>
    </w:p>
    <w:p w:rsidR="00AC226E" w:rsidRDefault="00AC226E" w:rsidP="004E3FFE">
      <w:pPr>
        <w:spacing w:after="0" w:line="240" w:lineRule="auto"/>
        <w:rPr>
          <w:rFonts w:cs="Times New Roman"/>
          <w:sz w:val="24"/>
          <w:szCs w:val="24"/>
        </w:rPr>
      </w:pPr>
    </w:p>
    <w:p w:rsidR="008A67D9" w:rsidRDefault="00AC226E" w:rsidP="008A67D9">
      <w:pPr>
        <w:spacing w:after="0" w:line="24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>Audit</w:t>
      </w:r>
      <w:r w:rsidR="008A67D9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Committee </w:t>
      </w:r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>Responsibilities</w:t>
      </w:r>
    </w:p>
    <w:p w:rsidR="00437B0A" w:rsidRPr="00ED6C4E" w:rsidRDefault="00AC226E" w:rsidP="00FB642D">
      <w:pPr>
        <w:spacing w:after="0" w:line="240" w:lineRule="auto"/>
        <w:rPr>
          <w:rFonts w:cs="Times New Roman"/>
          <w:sz w:val="24"/>
          <w:szCs w:val="24"/>
        </w:rPr>
      </w:pPr>
      <w:r w:rsidRPr="00ED6C4E">
        <w:rPr>
          <w:rFonts w:cs="Times New Roman"/>
          <w:sz w:val="24"/>
          <w:szCs w:val="24"/>
        </w:rPr>
        <w:t>Chairman Alexander introduced TSM Deputy Director Mary Jane Crockett-Green, who</w:t>
      </w:r>
      <w:r w:rsidR="00D86188" w:rsidRPr="00ED6C4E">
        <w:rPr>
          <w:rFonts w:cs="Times New Roman"/>
          <w:sz w:val="24"/>
          <w:szCs w:val="24"/>
        </w:rPr>
        <w:t xml:space="preserve"> provided a brief report on the </w:t>
      </w:r>
      <w:r w:rsidRPr="00ED6C4E">
        <w:rPr>
          <w:rFonts w:cs="Times New Roman"/>
          <w:sz w:val="24"/>
          <w:szCs w:val="24"/>
        </w:rPr>
        <w:t xml:space="preserve">Committee’s audit responsibilities. Members received copies of the following documents: </w:t>
      </w:r>
      <w:r w:rsidR="00465B8E" w:rsidRPr="00ED6C4E">
        <w:rPr>
          <w:rFonts w:cs="Times New Roman"/>
          <w:sz w:val="24"/>
          <w:szCs w:val="24"/>
        </w:rPr>
        <w:t xml:space="preserve">an </w:t>
      </w:r>
      <w:r w:rsidRPr="00ED6C4E">
        <w:rPr>
          <w:rFonts w:cs="Times New Roman"/>
          <w:sz w:val="24"/>
          <w:szCs w:val="24"/>
        </w:rPr>
        <w:t xml:space="preserve">overview of key responsibilities </w:t>
      </w:r>
      <w:r w:rsidR="00465B8E" w:rsidRPr="00ED6C4E">
        <w:rPr>
          <w:rFonts w:cs="Times New Roman"/>
          <w:sz w:val="24"/>
          <w:szCs w:val="24"/>
        </w:rPr>
        <w:t xml:space="preserve">from the Comptroller of the Treasurers’ office </w:t>
      </w:r>
      <w:r w:rsidRPr="00ED6C4E">
        <w:rPr>
          <w:rFonts w:cs="Times New Roman"/>
          <w:sz w:val="24"/>
          <w:szCs w:val="24"/>
        </w:rPr>
        <w:t>for the audit committee members of all state agency commission</w:t>
      </w:r>
      <w:r w:rsidR="00701DBA" w:rsidRPr="00ED6C4E">
        <w:rPr>
          <w:rFonts w:cs="Times New Roman"/>
          <w:sz w:val="24"/>
          <w:szCs w:val="24"/>
        </w:rPr>
        <w:t>s</w:t>
      </w:r>
      <w:r w:rsidR="00015709" w:rsidRPr="00ED6C4E">
        <w:rPr>
          <w:rFonts w:cs="Times New Roman"/>
          <w:sz w:val="24"/>
          <w:szCs w:val="24"/>
        </w:rPr>
        <w:t>; the</w:t>
      </w:r>
      <w:r w:rsidRPr="00ED6C4E">
        <w:rPr>
          <w:rFonts w:cs="Times New Roman"/>
          <w:sz w:val="24"/>
          <w:szCs w:val="24"/>
        </w:rPr>
        <w:t xml:space="preserve"> employee orientation packet for new hires</w:t>
      </w:r>
      <w:r w:rsidR="007F2FBB" w:rsidRPr="00ED6C4E">
        <w:rPr>
          <w:rFonts w:cs="Times New Roman"/>
          <w:sz w:val="24"/>
          <w:szCs w:val="24"/>
        </w:rPr>
        <w:t xml:space="preserve"> issued statewide provided by DOHR; the TSM Agency Specific Code of Ethics</w:t>
      </w:r>
      <w:r w:rsidR="007A366A" w:rsidRPr="00ED6C4E">
        <w:rPr>
          <w:rFonts w:cs="Times New Roman"/>
          <w:sz w:val="24"/>
          <w:szCs w:val="24"/>
        </w:rPr>
        <w:t xml:space="preserve"> given to staff annually; </w:t>
      </w:r>
      <w:r w:rsidRPr="00ED6C4E">
        <w:rPr>
          <w:rFonts w:cs="Times New Roman"/>
          <w:sz w:val="24"/>
          <w:szCs w:val="24"/>
        </w:rPr>
        <w:t xml:space="preserve">and the management letter to the Comptroller’s Office recognizing its responsibility for fraud, waste, and abuse. </w:t>
      </w:r>
    </w:p>
    <w:p w:rsidR="00437B0A" w:rsidRPr="00ED6C4E" w:rsidRDefault="00437B0A" w:rsidP="00FB642D">
      <w:pPr>
        <w:spacing w:after="0" w:line="240" w:lineRule="auto"/>
        <w:rPr>
          <w:sz w:val="24"/>
          <w:szCs w:val="24"/>
        </w:rPr>
      </w:pPr>
    </w:p>
    <w:p w:rsidR="007F2FBB" w:rsidRPr="00ED6C4E" w:rsidRDefault="00AC226E" w:rsidP="00FB642D">
      <w:pPr>
        <w:spacing w:after="0" w:line="240" w:lineRule="auto"/>
        <w:rPr>
          <w:rFonts w:cs="Times New Roman"/>
          <w:sz w:val="24"/>
          <w:szCs w:val="24"/>
        </w:rPr>
      </w:pPr>
      <w:r w:rsidRPr="00ED6C4E">
        <w:rPr>
          <w:rFonts w:cs="Times New Roman"/>
          <w:sz w:val="24"/>
          <w:szCs w:val="24"/>
        </w:rPr>
        <w:t xml:space="preserve">Ms. Crockett-Green reported on the </w:t>
      </w:r>
      <w:r w:rsidR="00D86188" w:rsidRPr="00ED6C4E">
        <w:rPr>
          <w:rFonts w:cs="Times New Roman"/>
          <w:sz w:val="24"/>
          <w:szCs w:val="24"/>
        </w:rPr>
        <w:t xml:space="preserve">key points of the </w:t>
      </w:r>
      <w:r w:rsidRPr="00ED6C4E">
        <w:rPr>
          <w:rFonts w:cs="Times New Roman"/>
          <w:sz w:val="24"/>
          <w:szCs w:val="24"/>
        </w:rPr>
        <w:t>Audit Committee’s responsibilities</w:t>
      </w:r>
      <w:r w:rsidR="00304886" w:rsidRPr="00ED6C4E">
        <w:rPr>
          <w:rFonts w:cs="Times New Roman"/>
          <w:sz w:val="24"/>
          <w:szCs w:val="24"/>
        </w:rPr>
        <w:t xml:space="preserve"> </w:t>
      </w:r>
      <w:r w:rsidR="00FD143E" w:rsidRPr="00ED6C4E">
        <w:rPr>
          <w:rFonts w:cs="Times New Roman"/>
          <w:sz w:val="24"/>
          <w:szCs w:val="24"/>
        </w:rPr>
        <w:t xml:space="preserve">specifically regarding having reasonable </w:t>
      </w:r>
      <w:r w:rsidR="00304886" w:rsidRPr="00ED6C4E">
        <w:rPr>
          <w:rFonts w:cs="Times New Roman"/>
          <w:sz w:val="24"/>
          <w:szCs w:val="24"/>
        </w:rPr>
        <w:t xml:space="preserve">assurance of </w:t>
      </w:r>
      <w:r w:rsidR="00FD143E" w:rsidRPr="00ED6C4E">
        <w:rPr>
          <w:rFonts w:cs="Times New Roman"/>
          <w:sz w:val="24"/>
          <w:szCs w:val="24"/>
        </w:rPr>
        <w:t xml:space="preserve">the agency’s </w:t>
      </w:r>
      <w:r w:rsidR="00304886" w:rsidRPr="00ED6C4E">
        <w:rPr>
          <w:rFonts w:cs="Times New Roman"/>
          <w:sz w:val="24"/>
          <w:szCs w:val="24"/>
        </w:rPr>
        <w:t>compliance with all relevant laws, rules,</w:t>
      </w:r>
      <w:r w:rsidR="00465B8E" w:rsidRPr="00ED6C4E">
        <w:rPr>
          <w:rFonts w:cs="Times New Roman"/>
          <w:sz w:val="24"/>
          <w:szCs w:val="24"/>
        </w:rPr>
        <w:t xml:space="preserve"> </w:t>
      </w:r>
      <w:r w:rsidR="00304886" w:rsidRPr="00ED6C4E">
        <w:rPr>
          <w:rFonts w:cs="Times New Roman"/>
          <w:sz w:val="24"/>
          <w:szCs w:val="24"/>
        </w:rPr>
        <w:t xml:space="preserve">policies and </w:t>
      </w:r>
      <w:r w:rsidR="00465B8E" w:rsidRPr="00ED6C4E">
        <w:rPr>
          <w:rFonts w:cs="Times New Roman"/>
          <w:sz w:val="24"/>
          <w:szCs w:val="24"/>
        </w:rPr>
        <w:t xml:space="preserve">procedures </w:t>
      </w:r>
      <w:r w:rsidR="00304886" w:rsidRPr="00ED6C4E">
        <w:rPr>
          <w:rFonts w:cs="Times New Roman"/>
          <w:sz w:val="24"/>
          <w:szCs w:val="24"/>
        </w:rPr>
        <w:t>bo</w:t>
      </w:r>
      <w:r w:rsidR="00FD143E" w:rsidRPr="00ED6C4E">
        <w:rPr>
          <w:rFonts w:cs="Times New Roman"/>
          <w:sz w:val="24"/>
          <w:szCs w:val="24"/>
        </w:rPr>
        <w:t>th statewide and departmental</w:t>
      </w:r>
      <w:r w:rsidR="00304886" w:rsidRPr="00ED6C4E">
        <w:rPr>
          <w:rFonts w:cs="Times New Roman"/>
          <w:sz w:val="24"/>
          <w:szCs w:val="24"/>
        </w:rPr>
        <w:t xml:space="preserve">. </w:t>
      </w:r>
      <w:r w:rsidR="00FD143E" w:rsidRPr="00ED6C4E">
        <w:rPr>
          <w:rFonts w:cs="Times New Roman"/>
          <w:sz w:val="24"/>
          <w:szCs w:val="24"/>
        </w:rPr>
        <w:t xml:space="preserve">They are also required to </w:t>
      </w:r>
      <w:r w:rsidRPr="00ED6C4E">
        <w:rPr>
          <w:rFonts w:cs="Times New Roman"/>
          <w:sz w:val="24"/>
          <w:szCs w:val="24"/>
        </w:rPr>
        <w:t xml:space="preserve"> review </w:t>
      </w:r>
      <w:r w:rsidR="00117159" w:rsidRPr="00ED6C4E">
        <w:rPr>
          <w:rFonts w:cs="Times New Roman"/>
          <w:sz w:val="24"/>
          <w:szCs w:val="24"/>
        </w:rPr>
        <w:t>TSM’ s</w:t>
      </w:r>
      <w:r w:rsidRPr="00ED6C4E">
        <w:rPr>
          <w:rFonts w:cs="Times New Roman"/>
          <w:sz w:val="24"/>
          <w:szCs w:val="24"/>
        </w:rPr>
        <w:t xml:space="preserve"> annual risk assessment</w:t>
      </w:r>
      <w:r w:rsidR="00304886" w:rsidRPr="00ED6C4E">
        <w:rPr>
          <w:rFonts w:cs="Times New Roman"/>
          <w:sz w:val="24"/>
          <w:szCs w:val="24"/>
        </w:rPr>
        <w:t xml:space="preserve"> </w:t>
      </w:r>
      <w:r w:rsidR="00FD143E" w:rsidRPr="00ED6C4E">
        <w:rPr>
          <w:rFonts w:cs="Times New Roman"/>
          <w:sz w:val="24"/>
          <w:szCs w:val="24"/>
        </w:rPr>
        <w:t>before its submission</w:t>
      </w:r>
      <w:r w:rsidR="007F2FBB" w:rsidRPr="00ED6C4E">
        <w:rPr>
          <w:rFonts w:cs="Times New Roman"/>
          <w:sz w:val="24"/>
          <w:szCs w:val="24"/>
        </w:rPr>
        <w:t xml:space="preserve"> to the Department of Finance and Administration on December 31</w:t>
      </w:r>
      <w:r w:rsidRPr="00ED6C4E">
        <w:rPr>
          <w:rFonts w:cs="Times New Roman"/>
          <w:sz w:val="24"/>
          <w:szCs w:val="24"/>
        </w:rPr>
        <w:t>.</w:t>
      </w:r>
      <w:r w:rsidR="007F2FBB" w:rsidRPr="00ED6C4E">
        <w:rPr>
          <w:rFonts w:cs="Times New Roman"/>
          <w:sz w:val="24"/>
          <w:szCs w:val="24"/>
        </w:rPr>
        <w:t xml:space="preserve"> She noted this year the State is asking for a new format </w:t>
      </w:r>
      <w:r w:rsidR="00FD143E" w:rsidRPr="00ED6C4E">
        <w:rPr>
          <w:rFonts w:cs="Times New Roman"/>
          <w:sz w:val="24"/>
          <w:szCs w:val="24"/>
        </w:rPr>
        <w:t xml:space="preserve">which will incorporate </w:t>
      </w:r>
      <w:r w:rsidR="00117159" w:rsidRPr="00ED6C4E">
        <w:rPr>
          <w:rFonts w:cs="Times New Roman"/>
          <w:sz w:val="24"/>
          <w:szCs w:val="24"/>
        </w:rPr>
        <w:t>TSM’ s</w:t>
      </w:r>
      <w:r w:rsidR="00FD143E" w:rsidRPr="00ED6C4E">
        <w:rPr>
          <w:rFonts w:cs="Times New Roman"/>
          <w:sz w:val="24"/>
          <w:szCs w:val="24"/>
        </w:rPr>
        <w:t xml:space="preserve"> </w:t>
      </w:r>
      <w:r w:rsidR="007F2FBB" w:rsidRPr="00ED6C4E">
        <w:rPr>
          <w:rFonts w:cs="Times New Roman"/>
          <w:sz w:val="24"/>
          <w:szCs w:val="24"/>
        </w:rPr>
        <w:t>new strategic plan</w:t>
      </w:r>
      <w:r w:rsidR="00304886" w:rsidRPr="00ED6C4E">
        <w:rPr>
          <w:rFonts w:cs="Times New Roman"/>
          <w:sz w:val="24"/>
          <w:szCs w:val="24"/>
        </w:rPr>
        <w:t xml:space="preserve"> </w:t>
      </w:r>
      <w:r w:rsidR="00FD143E" w:rsidRPr="00ED6C4E">
        <w:rPr>
          <w:rFonts w:cs="Times New Roman"/>
          <w:sz w:val="24"/>
          <w:szCs w:val="24"/>
        </w:rPr>
        <w:t xml:space="preserve">which was developed by agency management with input from all staff members. </w:t>
      </w:r>
    </w:p>
    <w:p w:rsidR="007A366A" w:rsidRPr="00ED6C4E" w:rsidRDefault="007A366A" w:rsidP="00FB642D">
      <w:pPr>
        <w:spacing w:after="0" w:line="240" w:lineRule="auto"/>
        <w:rPr>
          <w:rFonts w:cs="Times New Roman"/>
          <w:sz w:val="24"/>
          <w:szCs w:val="24"/>
        </w:rPr>
      </w:pPr>
    </w:p>
    <w:p w:rsidR="00AC226E" w:rsidRPr="00ED6C4E" w:rsidRDefault="00FD143E" w:rsidP="00FB642D">
      <w:pPr>
        <w:spacing w:after="0" w:line="240" w:lineRule="auto"/>
        <w:rPr>
          <w:rFonts w:cs="Times New Roman"/>
          <w:sz w:val="24"/>
          <w:szCs w:val="24"/>
        </w:rPr>
      </w:pPr>
      <w:r w:rsidRPr="00ED6C4E">
        <w:rPr>
          <w:rFonts w:cs="Times New Roman"/>
          <w:sz w:val="24"/>
          <w:szCs w:val="24"/>
        </w:rPr>
        <w:t>Ms. Crockett-Green</w:t>
      </w:r>
      <w:r w:rsidR="00AC226E" w:rsidRPr="00ED6C4E">
        <w:rPr>
          <w:rFonts w:cs="Times New Roman"/>
          <w:sz w:val="24"/>
          <w:szCs w:val="24"/>
        </w:rPr>
        <w:t xml:space="preserve"> briefly reported on the museum’s policies and procedures</w:t>
      </w:r>
      <w:r w:rsidR="008B2FC1" w:rsidRPr="00ED6C4E">
        <w:rPr>
          <w:rFonts w:cs="Times New Roman"/>
          <w:sz w:val="24"/>
          <w:szCs w:val="24"/>
        </w:rPr>
        <w:t xml:space="preserve"> for new state hires, annual collection of statewide and </w:t>
      </w:r>
      <w:r w:rsidRPr="00ED6C4E">
        <w:rPr>
          <w:rFonts w:cs="Times New Roman"/>
          <w:sz w:val="24"/>
          <w:szCs w:val="24"/>
        </w:rPr>
        <w:t>agency specific codes of ethics.</w:t>
      </w:r>
      <w:r w:rsidR="00AC226E" w:rsidRPr="00ED6C4E">
        <w:rPr>
          <w:rFonts w:cs="Times New Roman"/>
          <w:sz w:val="24"/>
          <w:szCs w:val="24"/>
        </w:rPr>
        <w:t xml:space="preserve"> </w:t>
      </w:r>
      <w:r w:rsidRPr="00ED6C4E">
        <w:rPr>
          <w:rFonts w:cs="Times New Roman"/>
          <w:sz w:val="24"/>
          <w:szCs w:val="24"/>
        </w:rPr>
        <w:t xml:space="preserve">She also stated TSM has met all of its reporting requirements to DOHR &amp; F&amp;A. </w:t>
      </w:r>
      <w:r w:rsidR="00437B0A" w:rsidRPr="00ED6C4E">
        <w:rPr>
          <w:rFonts w:cs="Times New Roman"/>
          <w:sz w:val="24"/>
          <w:szCs w:val="24"/>
        </w:rPr>
        <w:t xml:space="preserve"> </w:t>
      </w:r>
    </w:p>
    <w:p w:rsidR="00AC226E" w:rsidRPr="00ED6C4E" w:rsidRDefault="00AC226E" w:rsidP="00FB642D">
      <w:pPr>
        <w:spacing w:after="0" w:line="240" w:lineRule="auto"/>
        <w:rPr>
          <w:rFonts w:cs="Times New Roman"/>
          <w:sz w:val="24"/>
          <w:szCs w:val="24"/>
        </w:rPr>
      </w:pPr>
    </w:p>
    <w:p w:rsidR="008A67D9" w:rsidRPr="00ED6C4E" w:rsidRDefault="00AC226E" w:rsidP="008A67D9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ED6C4E">
        <w:rPr>
          <w:rFonts w:cs="Times New Roman"/>
          <w:sz w:val="24"/>
          <w:szCs w:val="24"/>
          <w:u w:val="single"/>
        </w:rPr>
        <w:t>Policies and</w:t>
      </w:r>
      <w:r w:rsidR="00A069F8" w:rsidRPr="00ED6C4E">
        <w:rPr>
          <w:rFonts w:cs="Times New Roman"/>
          <w:sz w:val="24"/>
          <w:szCs w:val="24"/>
          <w:u w:val="single"/>
        </w:rPr>
        <w:t xml:space="preserve"> Procedures for Fraud Reporting</w:t>
      </w:r>
    </w:p>
    <w:p w:rsidR="00AC226E" w:rsidRPr="00ED6C4E" w:rsidRDefault="00AC226E" w:rsidP="008A67D9">
      <w:pPr>
        <w:spacing w:after="0" w:line="240" w:lineRule="auto"/>
        <w:rPr>
          <w:rFonts w:cs="Times New Roman"/>
          <w:sz w:val="24"/>
          <w:szCs w:val="24"/>
        </w:rPr>
      </w:pPr>
      <w:r w:rsidRPr="00ED6C4E">
        <w:rPr>
          <w:rFonts w:cs="Times New Roman"/>
          <w:sz w:val="24"/>
          <w:szCs w:val="24"/>
        </w:rPr>
        <w:t>Ms. Crockett-Green added that the Management letter to Comptroller’s Office reflected the Museum’s long-term commitment to its fiscal responsibilities for identifying fraud, waste, and abuse. Sh</w:t>
      </w:r>
      <w:r w:rsidR="008B2FC1" w:rsidRPr="00ED6C4E">
        <w:rPr>
          <w:rFonts w:cs="Times New Roman"/>
          <w:sz w:val="24"/>
          <w:szCs w:val="24"/>
        </w:rPr>
        <w:t>e further reported that staff members are</w:t>
      </w:r>
      <w:r w:rsidRPr="00ED6C4E">
        <w:rPr>
          <w:rFonts w:cs="Times New Roman"/>
          <w:sz w:val="24"/>
          <w:szCs w:val="24"/>
        </w:rPr>
        <w:t xml:space="preserve"> informed of their responsibilities through</w:t>
      </w:r>
      <w:r w:rsidR="008B2FC1" w:rsidRPr="00ED6C4E">
        <w:rPr>
          <w:rFonts w:cs="Times New Roman"/>
          <w:sz w:val="24"/>
          <w:szCs w:val="24"/>
        </w:rPr>
        <w:t xml:space="preserve"> acknowledgements via electronic, hard copy</w:t>
      </w:r>
      <w:r w:rsidRPr="00ED6C4E">
        <w:rPr>
          <w:rFonts w:cs="Times New Roman"/>
          <w:sz w:val="24"/>
          <w:szCs w:val="24"/>
        </w:rPr>
        <w:t xml:space="preserve"> and posted notices on how to identify and report fraud, waste, and abus</w:t>
      </w:r>
      <w:r w:rsidR="008B2FC1" w:rsidRPr="00ED6C4E">
        <w:rPr>
          <w:rFonts w:cs="Times New Roman"/>
          <w:sz w:val="24"/>
          <w:szCs w:val="24"/>
        </w:rPr>
        <w:t>e. Ms. Crockett-Green responded to questions and</w:t>
      </w:r>
      <w:r w:rsidRPr="00ED6C4E">
        <w:rPr>
          <w:rFonts w:cs="Times New Roman"/>
          <w:sz w:val="24"/>
          <w:szCs w:val="24"/>
        </w:rPr>
        <w:t xml:space="preserve"> comments from the Commission prior to closing her reports. </w:t>
      </w:r>
    </w:p>
    <w:p w:rsidR="00B343D4" w:rsidRPr="00ED6C4E" w:rsidRDefault="00B343D4" w:rsidP="008A67D9">
      <w:pPr>
        <w:spacing w:after="0" w:line="240" w:lineRule="auto"/>
        <w:rPr>
          <w:rFonts w:cs="Times New Roman"/>
          <w:b/>
          <w:color w:val="1F497D" w:themeColor="text2"/>
          <w:sz w:val="24"/>
          <w:szCs w:val="24"/>
        </w:rPr>
      </w:pPr>
    </w:p>
    <w:p w:rsidR="00AC226E" w:rsidRDefault="00AC226E" w:rsidP="008A67D9">
      <w:pPr>
        <w:spacing w:after="0" w:line="24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>Review of DHSMC Quorum Standards</w:t>
      </w:r>
    </w:p>
    <w:p w:rsidR="005752C8" w:rsidRDefault="00A91594" w:rsidP="008A67D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Chairman Alexander referenced</w:t>
      </w:r>
      <w:r w:rsidR="00AC226E" w:rsidRPr="00AC226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</w:t>
      </w:r>
      <w:r w:rsidR="00AC226E" w:rsidRPr="00AC226E">
        <w:rPr>
          <w:rFonts w:cs="Times New Roman"/>
          <w:sz w:val="24"/>
          <w:szCs w:val="24"/>
        </w:rPr>
        <w:t>report on t</w:t>
      </w:r>
      <w:r>
        <w:rPr>
          <w:rFonts w:cs="Times New Roman"/>
          <w:sz w:val="24"/>
          <w:szCs w:val="24"/>
        </w:rPr>
        <w:t>he Commission’s attendance of voting members at all meetings from October 2016 thru September 2017</w:t>
      </w:r>
      <w:r w:rsidR="00AC226E" w:rsidRPr="00AC226E">
        <w:rPr>
          <w:rFonts w:cs="Times New Roman"/>
          <w:sz w:val="24"/>
          <w:szCs w:val="24"/>
        </w:rPr>
        <w:t xml:space="preserve">. </w:t>
      </w:r>
      <w:r w:rsidR="005752C8">
        <w:rPr>
          <w:rFonts w:cs="Times New Roman"/>
          <w:sz w:val="24"/>
          <w:szCs w:val="24"/>
        </w:rPr>
        <w:t xml:space="preserve">The report indicated that all quarterly and special called meetings along with standing and ad-hoc committee </w:t>
      </w:r>
      <w:r>
        <w:rPr>
          <w:rFonts w:cs="Times New Roman"/>
          <w:sz w:val="24"/>
          <w:szCs w:val="24"/>
        </w:rPr>
        <w:t>meetings met with a physical quorum</w:t>
      </w:r>
      <w:r w:rsidR="005752C8">
        <w:rPr>
          <w:rFonts w:cs="Times New Roman"/>
          <w:sz w:val="24"/>
          <w:szCs w:val="24"/>
        </w:rPr>
        <w:t xml:space="preserve"> fulfilling t</w:t>
      </w:r>
      <w:r w:rsidR="005752C8" w:rsidRPr="00AC226E">
        <w:rPr>
          <w:rFonts w:cs="Times New Roman"/>
          <w:sz w:val="24"/>
          <w:szCs w:val="24"/>
        </w:rPr>
        <w:t xml:space="preserve">he State’s </w:t>
      </w:r>
      <w:r w:rsidR="005752C8">
        <w:rPr>
          <w:rFonts w:cs="Times New Roman"/>
          <w:sz w:val="24"/>
          <w:szCs w:val="24"/>
        </w:rPr>
        <w:t xml:space="preserve">policy for quorum standards.  </w:t>
      </w:r>
    </w:p>
    <w:p w:rsidR="00ED6C4E" w:rsidRDefault="00ED6C4E" w:rsidP="008A67D9">
      <w:pPr>
        <w:spacing w:after="0" w:line="240" w:lineRule="auto"/>
        <w:rPr>
          <w:rFonts w:cs="Times New Roman"/>
          <w:sz w:val="24"/>
          <w:szCs w:val="24"/>
        </w:rPr>
      </w:pPr>
    </w:p>
    <w:p w:rsidR="00AB6873" w:rsidRDefault="00833D76" w:rsidP="00FB642D">
      <w:pPr>
        <w:spacing w:after="0" w:line="24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>Procedural Compliance Audit</w:t>
      </w:r>
    </w:p>
    <w:p w:rsidR="005752C8" w:rsidRPr="00AB6873" w:rsidRDefault="00833D76" w:rsidP="00FB642D">
      <w:pPr>
        <w:spacing w:after="0" w:line="24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FB642D">
        <w:rPr>
          <w:sz w:val="24"/>
          <w:szCs w:val="24"/>
        </w:rPr>
        <w:t>Chair</w:t>
      </w:r>
      <w:r w:rsidR="00DB1300" w:rsidRPr="00FB642D">
        <w:rPr>
          <w:sz w:val="24"/>
          <w:szCs w:val="24"/>
        </w:rPr>
        <w:t>man</w:t>
      </w:r>
      <w:r w:rsidRPr="00FB642D">
        <w:rPr>
          <w:sz w:val="24"/>
          <w:szCs w:val="24"/>
        </w:rPr>
        <w:t xml:space="preserve"> Alexander recognized </w:t>
      </w:r>
      <w:r w:rsidR="00A91594" w:rsidRPr="00FB642D">
        <w:rPr>
          <w:sz w:val="24"/>
          <w:szCs w:val="24"/>
        </w:rPr>
        <w:t xml:space="preserve">Ms. Crockett-Green </w:t>
      </w:r>
      <w:r w:rsidRPr="00FB642D">
        <w:rPr>
          <w:sz w:val="24"/>
          <w:szCs w:val="24"/>
        </w:rPr>
        <w:t xml:space="preserve">who </w:t>
      </w:r>
      <w:r w:rsidR="00A91594" w:rsidRPr="00FB642D">
        <w:rPr>
          <w:sz w:val="24"/>
          <w:szCs w:val="24"/>
        </w:rPr>
        <w:t>reported that the state museum underwent a procedural compliance audit from the Department of General Services regarding procurement practices</w:t>
      </w:r>
      <w:r w:rsidR="00DB1300" w:rsidRPr="00FB642D">
        <w:rPr>
          <w:sz w:val="24"/>
          <w:szCs w:val="24"/>
        </w:rPr>
        <w:t xml:space="preserve">; </w:t>
      </w:r>
      <w:r w:rsidR="00685870" w:rsidRPr="00FB642D">
        <w:rPr>
          <w:sz w:val="24"/>
          <w:szCs w:val="24"/>
        </w:rPr>
        <w:t>and received</w:t>
      </w:r>
      <w:r w:rsidR="005752C8" w:rsidRPr="00FB642D">
        <w:rPr>
          <w:sz w:val="24"/>
          <w:szCs w:val="24"/>
        </w:rPr>
        <w:t xml:space="preserve"> no findings. </w:t>
      </w:r>
      <w:r w:rsidR="00A91594" w:rsidRPr="00FB642D">
        <w:rPr>
          <w:sz w:val="24"/>
          <w:szCs w:val="24"/>
        </w:rPr>
        <w:t xml:space="preserve"> </w:t>
      </w:r>
    </w:p>
    <w:p w:rsidR="00AC226E" w:rsidRPr="00FB642D" w:rsidRDefault="00AC226E" w:rsidP="00FB642D">
      <w:pPr>
        <w:spacing w:after="0" w:line="240" w:lineRule="auto"/>
        <w:rPr>
          <w:sz w:val="24"/>
          <w:szCs w:val="24"/>
        </w:rPr>
      </w:pPr>
    </w:p>
    <w:p w:rsidR="008A67D9" w:rsidRDefault="00AC226E" w:rsidP="008A67D9">
      <w:pPr>
        <w:spacing w:after="0" w:line="24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Review of Signed DHSMC </w:t>
      </w:r>
      <w:r w:rsidR="00AC7F7B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Annual Code of Conduct Verification Forms</w:t>
      </w:r>
    </w:p>
    <w:p w:rsidR="008A67D9" w:rsidRPr="00677E1B" w:rsidRDefault="00AC226E" w:rsidP="008A67D9">
      <w:pPr>
        <w:spacing w:after="0" w:line="240" w:lineRule="auto"/>
        <w:rPr>
          <w:rFonts w:cs="Times New Roman"/>
          <w:sz w:val="24"/>
          <w:szCs w:val="24"/>
        </w:rPr>
      </w:pPr>
      <w:r w:rsidRPr="00AC226E">
        <w:rPr>
          <w:rFonts w:cs="Times New Roman"/>
          <w:sz w:val="24"/>
          <w:szCs w:val="24"/>
        </w:rPr>
        <w:t>Chairman Alexander recognized Commission Liaison Sharon Dennis, who reported that all</w:t>
      </w:r>
      <w:r w:rsidR="00DB1300">
        <w:rPr>
          <w:rFonts w:cs="Times New Roman"/>
          <w:sz w:val="24"/>
          <w:szCs w:val="24"/>
        </w:rPr>
        <w:t xml:space="preserve"> 2017 </w:t>
      </w:r>
      <w:r w:rsidR="00AC7F7B">
        <w:rPr>
          <w:rFonts w:cs="Times New Roman"/>
          <w:sz w:val="24"/>
          <w:szCs w:val="24"/>
        </w:rPr>
        <w:t xml:space="preserve">DHSMC Annual Code of Conduct </w:t>
      </w:r>
      <w:r w:rsidR="00E320BB">
        <w:rPr>
          <w:rFonts w:cs="Times New Roman"/>
          <w:sz w:val="24"/>
          <w:szCs w:val="24"/>
        </w:rPr>
        <w:t>Verification</w:t>
      </w:r>
      <w:r w:rsidR="00DB1300">
        <w:rPr>
          <w:rFonts w:cs="Times New Roman"/>
          <w:sz w:val="24"/>
          <w:szCs w:val="24"/>
        </w:rPr>
        <w:t xml:space="preserve"> forms were signed and collected this day with the exception of Commission</w:t>
      </w:r>
      <w:r w:rsidR="00685870">
        <w:rPr>
          <w:rFonts w:cs="Times New Roman"/>
          <w:sz w:val="24"/>
          <w:szCs w:val="24"/>
        </w:rPr>
        <w:t>er</w:t>
      </w:r>
      <w:r w:rsidR="00DB1300">
        <w:rPr>
          <w:rFonts w:cs="Times New Roman"/>
          <w:sz w:val="24"/>
          <w:szCs w:val="24"/>
        </w:rPr>
        <w:t xml:space="preserve"> Sargent who was absent, and Commissioner Ashe. </w:t>
      </w:r>
    </w:p>
    <w:p w:rsidR="008A67D9" w:rsidRDefault="008A67D9" w:rsidP="004E3FFE">
      <w:pPr>
        <w:spacing w:after="0" w:line="240" w:lineRule="auto"/>
        <w:rPr>
          <w:rFonts w:cs="Times New Roman"/>
          <w:sz w:val="24"/>
          <w:szCs w:val="24"/>
        </w:rPr>
      </w:pPr>
    </w:p>
    <w:p w:rsidR="00127F57" w:rsidRDefault="00B060C9" w:rsidP="004E3FFE">
      <w:pPr>
        <w:spacing w:after="0" w:line="24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B060C9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Main Motion</w:t>
      </w:r>
      <w:r w:rsidR="00F4231C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s</w:t>
      </w:r>
      <w:r w:rsidR="004639D1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Summary</w:t>
      </w:r>
    </w:p>
    <w:p w:rsidR="00E320BB" w:rsidRDefault="00087F0B" w:rsidP="00E320BB">
      <w:pPr>
        <w:spacing w:after="0" w:line="240" w:lineRule="auto"/>
        <w:rPr>
          <w:rFonts w:cs="Times New Roman"/>
          <w:sz w:val="24"/>
          <w:szCs w:val="24"/>
        </w:rPr>
      </w:pPr>
      <w:r w:rsidRPr="00087F0B">
        <w:rPr>
          <w:rFonts w:cs="Times New Roman"/>
          <w:b/>
          <w:sz w:val="24"/>
          <w:szCs w:val="24"/>
        </w:rPr>
        <w:t>Motion</w:t>
      </w:r>
      <w:r>
        <w:rPr>
          <w:rFonts w:cs="Times New Roman"/>
          <w:sz w:val="24"/>
          <w:szCs w:val="24"/>
        </w:rPr>
        <w:t xml:space="preserve">: </w:t>
      </w:r>
      <w:r w:rsidR="00685870" w:rsidRPr="00087F0B">
        <w:rPr>
          <w:rFonts w:cs="Times New Roman"/>
          <w:sz w:val="24"/>
          <w:szCs w:val="24"/>
        </w:rPr>
        <w:t>Thomas</w:t>
      </w:r>
      <w:r w:rsidR="00685870">
        <w:rPr>
          <w:rFonts w:cs="Times New Roman"/>
          <w:sz w:val="24"/>
          <w:szCs w:val="24"/>
        </w:rPr>
        <w:t xml:space="preserve"> S. Smith</w:t>
      </w:r>
      <w:r w:rsidR="00E320BB" w:rsidRPr="00E320BB">
        <w:rPr>
          <w:rFonts w:cs="Times New Roman"/>
          <w:sz w:val="24"/>
          <w:szCs w:val="24"/>
        </w:rPr>
        <w:t xml:space="preserve"> made a motion to approve the </w:t>
      </w:r>
      <w:r w:rsidR="00685870">
        <w:rPr>
          <w:rFonts w:cs="Times New Roman"/>
          <w:sz w:val="24"/>
          <w:szCs w:val="24"/>
        </w:rPr>
        <w:t>October 10, 2016 meeting</w:t>
      </w:r>
      <w:r w:rsidR="00E320BB">
        <w:rPr>
          <w:rFonts w:cs="Times New Roman"/>
          <w:sz w:val="24"/>
          <w:szCs w:val="24"/>
        </w:rPr>
        <w:t xml:space="preserve"> </w:t>
      </w:r>
      <w:r w:rsidR="00E320BB" w:rsidRPr="00E320BB">
        <w:rPr>
          <w:rFonts w:cs="Times New Roman"/>
          <w:sz w:val="24"/>
          <w:szCs w:val="24"/>
        </w:rPr>
        <w:t xml:space="preserve">minutes; Chairman Alexander seconded. </w:t>
      </w:r>
      <w:r w:rsidR="00E841BC">
        <w:rPr>
          <w:rFonts w:cs="Times New Roman"/>
          <w:sz w:val="24"/>
          <w:szCs w:val="24"/>
        </w:rPr>
        <w:t>The motion carried</w:t>
      </w:r>
      <w:r w:rsidR="00E320BB" w:rsidRPr="00E320BB">
        <w:rPr>
          <w:rFonts w:cs="Times New Roman"/>
          <w:sz w:val="24"/>
          <w:szCs w:val="24"/>
        </w:rPr>
        <w:t xml:space="preserve"> u</w:t>
      </w:r>
      <w:r w:rsidR="00E841BC">
        <w:rPr>
          <w:rFonts w:cs="Times New Roman"/>
          <w:sz w:val="24"/>
          <w:szCs w:val="24"/>
        </w:rPr>
        <w:t>nanimously.</w:t>
      </w:r>
    </w:p>
    <w:p w:rsidR="00AC226E" w:rsidRDefault="00AC226E" w:rsidP="004E3FFE">
      <w:pPr>
        <w:spacing w:after="0" w:line="240" w:lineRule="auto"/>
        <w:rPr>
          <w:rFonts w:cs="Times New Roman"/>
          <w:color w:val="1F497D" w:themeColor="text2"/>
          <w:sz w:val="24"/>
          <w:szCs w:val="24"/>
        </w:rPr>
      </w:pPr>
    </w:p>
    <w:p w:rsidR="00087F0B" w:rsidRDefault="00087F0B" w:rsidP="00087F0B">
      <w:pPr>
        <w:spacing w:after="0" w:line="240" w:lineRule="auto"/>
        <w:rPr>
          <w:rFonts w:cs="Times New Roman"/>
          <w:sz w:val="24"/>
          <w:szCs w:val="24"/>
        </w:rPr>
      </w:pPr>
      <w:r w:rsidRPr="00E7266A">
        <w:rPr>
          <w:b/>
          <w:sz w:val="24"/>
          <w:szCs w:val="24"/>
        </w:rPr>
        <w:t>Motion:</w:t>
      </w:r>
      <w:r w:rsidRPr="00E7266A">
        <w:rPr>
          <w:sz w:val="24"/>
          <w:szCs w:val="24"/>
        </w:rPr>
        <w:t xml:space="preserve"> </w:t>
      </w:r>
      <w:r w:rsidRPr="00E7266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Moved</w:t>
      </w:r>
      <w:r w:rsidRPr="00E7266A">
        <w:rPr>
          <w:rFonts w:cs="Times New Roman"/>
          <w:sz w:val="24"/>
          <w:szCs w:val="24"/>
        </w:rPr>
        <w:t xml:space="preserve"> by </w:t>
      </w:r>
      <w:r w:rsidR="00E841BC">
        <w:rPr>
          <w:rFonts w:cs="Times New Roman"/>
          <w:sz w:val="24"/>
          <w:szCs w:val="24"/>
        </w:rPr>
        <w:t xml:space="preserve">Eleanor Yoakum to adjourn the meeting. The motion carried unanimously. </w:t>
      </w:r>
    </w:p>
    <w:p w:rsidR="00087F0B" w:rsidRPr="00F729CC" w:rsidRDefault="00087F0B" w:rsidP="004E3FFE">
      <w:pPr>
        <w:spacing w:after="0" w:line="240" w:lineRule="auto"/>
        <w:rPr>
          <w:rFonts w:cs="Times New Roman"/>
          <w:color w:val="1F497D" w:themeColor="text2"/>
          <w:sz w:val="24"/>
          <w:szCs w:val="24"/>
        </w:rPr>
      </w:pPr>
    </w:p>
    <w:p w:rsidR="00391E61" w:rsidRPr="002408DB" w:rsidRDefault="00685870" w:rsidP="004E3FFE">
      <w:pPr>
        <w:spacing w:after="0" w:line="24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No </w:t>
      </w:r>
      <w:r w:rsidR="00391E61" w:rsidRPr="002408DB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Announcements</w:t>
      </w:r>
      <w:r w:rsidR="009838A7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Made</w:t>
      </w:r>
    </w:p>
    <w:p w:rsidR="00AC226E" w:rsidRDefault="00CA2647" w:rsidP="004E3FF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391E61" w:rsidRDefault="00391E61" w:rsidP="004E3FFE">
      <w:pPr>
        <w:spacing w:after="0" w:line="24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2408DB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Adjournment</w:t>
      </w:r>
    </w:p>
    <w:p w:rsidR="00201338" w:rsidRPr="00FB642D" w:rsidRDefault="00AC226E" w:rsidP="00FB642D">
      <w:pPr>
        <w:spacing w:after="0" w:line="240" w:lineRule="auto"/>
        <w:rPr>
          <w:sz w:val="24"/>
          <w:szCs w:val="24"/>
        </w:rPr>
      </w:pPr>
      <w:r w:rsidRPr="00FB642D">
        <w:rPr>
          <w:sz w:val="24"/>
          <w:szCs w:val="24"/>
        </w:rPr>
        <w:t xml:space="preserve">There being no further discussion or business, </w:t>
      </w:r>
      <w:r w:rsidR="00E841BC">
        <w:rPr>
          <w:sz w:val="24"/>
          <w:szCs w:val="24"/>
        </w:rPr>
        <w:t>Chair Alexander called for a motion to adjourn. Eleanor</w:t>
      </w:r>
      <w:r w:rsidRPr="00FB642D">
        <w:rPr>
          <w:sz w:val="24"/>
          <w:szCs w:val="24"/>
        </w:rPr>
        <w:t xml:space="preserve"> Yoakum </w:t>
      </w:r>
      <w:r w:rsidR="00E841BC">
        <w:rPr>
          <w:sz w:val="24"/>
          <w:szCs w:val="24"/>
        </w:rPr>
        <w:t>moved</w:t>
      </w:r>
      <w:r w:rsidRPr="00FB642D">
        <w:rPr>
          <w:sz w:val="24"/>
          <w:szCs w:val="24"/>
        </w:rPr>
        <w:t xml:space="preserve"> to adjo</w:t>
      </w:r>
      <w:r w:rsidR="00DB1300" w:rsidRPr="00FB642D">
        <w:rPr>
          <w:sz w:val="24"/>
          <w:szCs w:val="24"/>
        </w:rPr>
        <w:t>urn the meeting; Thomas S. Smith</w:t>
      </w:r>
      <w:r w:rsidRPr="00FB642D">
        <w:rPr>
          <w:sz w:val="24"/>
          <w:szCs w:val="24"/>
        </w:rPr>
        <w:t xml:space="preserve"> seconded. The Committee voted to approve the motion and Chairman Alexand</w:t>
      </w:r>
      <w:r w:rsidR="00465B8E" w:rsidRPr="00FB642D">
        <w:rPr>
          <w:sz w:val="24"/>
          <w:szCs w:val="24"/>
        </w:rPr>
        <w:t>er adjourned the meeting at 12:10 p</w:t>
      </w:r>
      <w:r w:rsidRPr="00FB642D">
        <w:rPr>
          <w:sz w:val="24"/>
          <w:szCs w:val="24"/>
        </w:rPr>
        <w:t>.m.</w:t>
      </w:r>
    </w:p>
    <w:p w:rsidR="00201338" w:rsidRPr="00FB642D" w:rsidRDefault="00201338" w:rsidP="00FB642D">
      <w:pPr>
        <w:spacing w:after="0" w:line="240" w:lineRule="auto"/>
        <w:rPr>
          <w:sz w:val="24"/>
          <w:szCs w:val="24"/>
        </w:rPr>
      </w:pPr>
    </w:p>
    <w:p w:rsidR="00792246" w:rsidRPr="00FB642D" w:rsidRDefault="00792246" w:rsidP="00FB642D">
      <w:pPr>
        <w:spacing w:after="0" w:line="240" w:lineRule="auto"/>
        <w:rPr>
          <w:sz w:val="24"/>
          <w:szCs w:val="24"/>
        </w:rPr>
      </w:pPr>
    </w:p>
    <w:p w:rsidR="003A6EA2" w:rsidRPr="00FB642D" w:rsidRDefault="003A6EA2" w:rsidP="00FB642D">
      <w:pPr>
        <w:spacing w:after="0" w:line="240" w:lineRule="auto"/>
        <w:rPr>
          <w:sz w:val="24"/>
          <w:szCs w:val="24"/>
        </w:rPr>
      </w:pPr>
    </w:p>
    <w:p w:rsidR="005D72A7" w:rsidRDefault="005D72A7" w:rsidP="00FB642D">
      <w:pPr>
        <w:spacing w:after="0" w:line="240" w:lineRule="auto"/>
        <w:rPr>
          <w:sz w:val="24"/>
          <w:szCs w:val="24"/>
        </w:rPr>
      </w:pPr>
    </w:p>
    <w:p w:rsidR="00201338" w:rsidRPr="00FB642D" w:rsidRDefault="00201338" w:rsidP="00FB642D">
      <w:pPr>
        <w:spacing w:after="0" w:line="240" w:lineRule="auto"/>
        <w:rPr>
          <w:sz w:val="24"/>
          <w:szCs w:val="24"/>
        </w:rPr>
      </w:pPr>
      <w:r w:rsidRPr="00FB642D">
        <w:rPr>
          <w:sz w:val="24"/>
          <w:szCs w:val="24"/>
        </w:rPr>
        <w:t>_______________________________________________</w:t>
      </w:r>
    </w:p>
    <w:p w:rsidR="00F36DEF" w:rsidRPr="00FB642D" w:rsidRDefault="00F424BA" w:rsidP="00FB642D">
      <w:pPr>
        <w:spacing w:after="0" w:line="240" w:lineRule="auto"/>
        <w:rPr>
          <w:sz w:val="24"/>
          <w:szCs w:val="24"/>
        </w:rPr>
      </w:pPr>
      <w:r w:rsidRPr="00FB642D">
        <w:rPr>
          <w:sz w:val="24"/>
          <w:szCs w:val="24"/>
        </w:rPr>
        <w:t>Harbert Alexander</w:t>
      </w:r>
    </w:p>
    <w:p w:rsidR="00201338" w:rsidRPr="00FB642D" w:rsidRDefault="00201338" w:rsidP="00FB642D">
      <w:pPr>
        <w:spacing w:after="0" w:line="240" w:lineRule="auto"/>
        <w:rPr>
          <w:sz w:val="24"/>
          <w:szCs w:val="24"/>
        </w:rPr>
      </w:pPr>
      <w:r w:rsidRPr="00FB642D">
        <w:rPr>
          <w:sz w:val="24"/>
          <w:szCs w:val="24"/>
        </w:rPr>
        <w:t>Chairman</w:t>
      </w:r>
      <w:r w:rsidR="00685870" w:rsidRPr="00FB642D">
        <w:rPr>
          <w:sz w:val="24"/>
          <w:szCs w:val="24"/>
        </w:rPr>
        <w:t xml:space="preserve"> Audit</w:t>
      </w:r>
      <w:r w:rsidR="00F424BA" w:rsidRPr="00FB642D">
        <w:rPr>
          <w:sz w:val="24"/>
          <w:szCs w:val="24"/>
        </w:rPr>
        <w:t xml:space="preserve"> Committee </w:t>
      </w:r>
      <w:r w:rsidR="00685870" w:rsidRPr="00FB642D">
        <w:rPr>
          <w:sz w:val="24"/>
          <w:szCs w:val="24"/>
        </w:rPr>
        <w:t>(AFC)</w:t>
      </w:r>
    </w:p>
    <w:p w:rsidR="00AB243A" w:rsidRPr="00CA2647" w:rsidRDefault="00E0367C" w:rsidP="00FB642D">
      <w:pPr>
        <w:spacing w:after="0" w:line="240" w:lineRule="auto"/>
      </w:pPr>
      <w:r>
        <w:t>Approved December 11, 2017</w:t>
      </w:r>
    </w:p>
    <w:sectPr w:rsidR="00AB243A" w:rsidRPr="00CA2647" w:rsidSect="00AB243A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F1" w:rsidRDefault="00763BF1" w:rsidP="00792246">
      <w:pPr>
        <w:spacing w:after="0" w:line="240" w:lineRule="auto"/>
      </w:pPr>
      <w:r>
        <w:separator/>
      </w:r>
    </w:p>
  </w:endnote>
  <w:endnote w:type="continuationSeparator" w:id="0">
    <w:p w:rsidR="00763BF1" w:rsidRDefault="00763BF1" w:rsidP="0079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5438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92246" w:rsidRPr="00792246" w:rsidRDefault="00792246">
            <w:pPr>
              <w:pStyle w:val="Footer"/>
              <w:jc w:val="right"/>
              <w:rPr>
                <w:b/>
              </w:rPr>
            </w:pPr>
            <w:r w:rsidRPr="00792246">
              <w:rPr>
                <w:b/>
              </w:rPr>
              <w:t>____________________________________________________________________________________</w:t>
            </w:r>
          </w:p>
          <w:p w:rsidR="00792246" w:rsidRDefault="00F443F2" w:rsidP="00BF6E08">
            <w:pPr>
              <w:pStyle w:val="Footer"/>
            </w:pPr>
            <w:r>
              <w:t xml:space="preserve">DHSMC AFC </w:t>
            </w:r>
            <w:r w:rsidR="000301A4">
              <w:t xml:space="preserve">Meeting </w:t>
            </w:r>
            <w:r w:rsidR="00482067">
              <w:t>- 10</w:t>
            </w:r>
            <w:r w:rsidR="00C46E42">
              <w:t>/</w:t>
            </w:r>
            <w:r w:rsidR="00D53044">
              <w:t>09</w:t>
            </w:r>
            <w:r w:rsidR="00C46E42">
              <w:t>/</w:t>
            </w:r>
            <w:r w:rsidR="00D53044">
              <w:t>2017</w:t>
            </w:r>
            <w:r w:rsidR="00792246">
              <w:t xml:space="preserve">                                                           </w:t>
            </w:r>
            <w:r w:rsidR="00BF6E08">
              <w:t xml:space="preserve">                             </w:t>
            </w:r>
            <w:r w:rsidR="00792246">
              <w:t xml:space="preserve">Page </w:t>
            </w:r>
            <w:r w:rsidR="00792246">
              <w:rPr>
                <w:b/>
                <w:bCs/>
                <w:sz w:val="24"/>
                <w:szCs w:val="24"/>
              </w:rPr>
              <w:fldChar w:fldCharType="begin"/>
            </w:r>
            <w:r w:rsidR="00792246">
              <w:rPr>
                <w:b/>
                <w:bCs/>
              </w:rPr>
              <w:instrText xml:space="preserve"> PAGE </w:instrText>
            </w:r>
            <w:r w:rsidR="00792246">
              <w:rPr>
                <w:b/>
                <w:bCs/>
                <w:sz w:val="24"/>
                <w:szCs w:val="24"/>
              </w:rPr>
              <w:fldChar w:fldCharType="separate"/>
            </w:r>
            <w:r w:rsidR="0058680E">
              <w:rPr>
                <w:b/>
                <w:bCs/>
                <w:noProof/>
              </w:rPr>
              <w:t>1</w:t>
            </w:r>
            <w:r w:rsidR="00792246">
              <w:rPr>
                <w:b/>
                <w:bCs/>
                <w:sz w:val="24"/>
                <w:szCs w:val="24"/>
              </w:rPr>
              <w:fldChar w:fldCharType="end"/>
            </w:r>
            <w:r w:rsidR="00792246">
              <w:t xml:space="preserve"> of </w:t>
            </w:r>
            <w:r w:rsidR="00792246">
              <w:rPr>
                <w:b/>
                <w:bCs/>
                <w:sz w:val="24"/>
                <w:szCs w:val="24"/>
              </w:rPr>
              <w:fldChar w:fldCharType="begin"/>
            </w:r>
            <w:r w:rsidR="00792246">
              <w:rPr>
                <w:b/>
                <w:bCs/>
              </w:rPr>
              <w:instrText xml:space="preserve"> NUMPAGES  </w:instrText>
            </w:r>
            <w:r w:rsidR="00792246">
              <w:rPr>
                <w:b/>
                <w:bCs/>
                <w:sz w:val="24"/>
                <w:szCs w:val="24"/>
              </w:rPr>
              <w:fldChar w:fldCharType="separate"/>
            </w:r>
            <w:r w:rsidR="0058680E">
              <w:rPr>
                <w:b/>
                <w:bCs/>
                <w:noProof/>
              </w:rPr>
              <w:t>3</w:t>
            </w:r>
            <w:r w:rsidR="0079224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92246" w:rsidRDefault="007922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F1" w:rsidRDefault="00763BF1" w:rsidP="00792246">
      <w:pPr>
        <w:spacing w:after="0" w:line="240" w:lineRule="auto"/>
      </w:pPr>
      <w:r>
        <w:separator/>
      </w:r>
    </w:p>
  </w:footnote>
  <w:footnote w:type="continuationSeparator" w:id="0">
    <w:p w:rsidR="00763BF1" w:rsidRDefault="00763BF1" w:rsidP="00792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3A"/>
    <w:rsid w:val="0001078D"/>
    <w:rsid w:val="00015709"/>
    <w:rsid w:val="000301A4"/>
    <w:rsid w:val="0003269B"/>
    <w:rsid w:val="00060FB3"/>
    <w:rsid w:val="00061D14"/>
    <w:rsid w:val="00085E67"/>
    <w:rsid w:val="00087F0B"/>
    <w:rsid w:val="000C5FC4"/>
    <w:rsid w:val="000D44B2"/>
    <w:rsid w:val="00116FF8"/>
    <w:rsid w:val="00117159"/>
    <w:rsid w:val="00127F57"/>
    <w:rsid w:val="00156896"/>
    <w:rsid w:val="0017226C"/>
    <w:rsid w:val="00173DFD"/>
    <w:rsid w:val="00193759"/>
    <w:rsid w:val="0019464B"/>
    <w:rsid w:val="001A16CE"/>
    <w:rsid w:val="001C3B3A"/>
    <w:rsid w:val="001F5277"/>
    <w:rsid w:val="001F72D7"/>
    <w:rsid w:val="001F797D"/>
    <w:rsid w:val="00201338"/>
    <w:rsid w:val="00206A65"/>
    <w:rsid w:val="00216D98"/>
    <w:rsid w:val="002315C9"/>
    <w:rsid w:val="002408DB"/>
    <w:rsid w:val="00255117"/>
    <w:rsid w:val="002715CE"/>
    <w:rsid w:val="00271F88"/>
    <w:rsid w:val="00295426"/>
    <w:rsid w:val="002C0267"/>
    <w:rsid w:val="002C1536"/>
    <w:rsid w:val="002C4B5C"/>
    <w:rsid w:val="00304886"/>
    <w:rsid w:val="00310C49"/>
    <w:rsid w:val="003201AD"/>
    <w:rsid w:val="00336FFC"/>
    <w:rsid w:val="00341054"/>
    <w:rsid w:val="00355BF5"/>
    <w:rsid w:val="0036320C"/>
    <w:rsid w:val="00381631"/>
    <w:rsid w:val="00385681"/>
    <w:rsid w:val="00391146"/>
    <w:rsid w:val="00391E61"/>
    <w:rsid w:val="003A66C2"/>
    <w:rsid w:val="003A6EA2"/>
    <w:rsid w:val="003B336D"/>
    <w:rsid w:val="003D10FD"/>
    <w:rsid w:val="003E3383"/>
    <w:rsid w:val="00421E58"/>
    <w:rsid w:val="004223C7"/>
    <w:rsid w:val="004238C6"/>
    <w:rsid w:val="00437B0A"/>
    <w:rsid w:val="004639D1"/>
    <w:rsid w:val="00465B8E"/>
    <w:rsid w:val="00482067"/>
    <w:rsid w:val="004A47CE"/>
    <w:rsid w:val="004B0A95"/>
    <w:rsid w:val="004C29F9"/>
    <w:rsid w:val="004C4FD8"/>
    <w:rsid w:val="004D07E8"/>
    <w:rsid w:val="004E3FFE"/>
    <w:rsid w:val="004F5A73"/>
    <w:rsid w:val="00515663"/>
    <w:rsid w:val="00523953"/>
    <w:rsid w:val="00525F44"/>
    <w:rsid w:val="00526103"/>
    <w:rsid w:val="00532F16"/>
    <w:rsid w:val="005419C7"/>
    <w:rsid w:val="005422F5"/>
    <w:rsid w:val="00555243"/>
    <w:rsid w:val="00555815"/>
    <w:rsid w:val="005752C8"/>
    <w:rsid w:val="0058680E"/>
    <w:rsid w:val="005B1316"/>
    <w:rsid w:val="005B679B"/>
    <w:rsid w:val="005C50A8"/>
    <w:rsid w:val="005D72A7"/>
    <w:rsid w:val="005E222B"/>
    <w:rsid w:val="005E34ED"/>
    <w:rsid w:val="005F05DF"/>
    <w:rsid w:val="006072D6"/>
    <w:rsid w:val="00610EBD"/>
    <w:rsid w:val="00611F3D"/>
    <w:rsid w:val="0063627E"/>
    <w:rsid w:val="00677E1B"/>
    <w:rsid w:val="00685870"/>
    <w:rsid w:val="00696D56"/>
    <w:rsid w:val="006E4084"/>
    <w:rsid w:val="006E5ECD"/>
    <w:rsid w:val="006F08E4"/>
    <w:rsid w:val="006F54B8"/>
    <w:rsid w:val="00701DBA"/>
    <w:rsid w:val="007033C2"/>
    <w:rsid w:val="00703CB4"/>
    <w:rsid w:val="00763BF1"/>
    <w:rsid w:val="0076492E"/>
    <w:rsid w:val="00775EB3"/>
    <w:rsid w:val="00791E1F"/>
    <w:rsid w:val="00792246"/>
    <w:rsid w:val="007A366A"/>
    <w:rsid w:val="007B476A"/>
    <w:rsid w:val="007C0C40"/>
    <w:rsid w:val="007D12E4"/>
    <w:rsid w:val="007E1F33"/>
    <w:rsid w:val="007F0941"/>
    <w:rsid w:val="007F2FBB"/>
    <w:rsid w:val="007F6EDD"/>
    <w:rsid w:val="007F7414"/>
    <w:rsid w:val="00801EDE"/>
    <w:rsid w:val="00833D76"/>
    <w:rsid w:val="008411EA"/>
    <w:rsid w:val="00845CBA"/>
    <w:rsid w:val="008526FF"/>
    <w:rsid w:val="0086247A"/>
    <w:rsid w:val="008746BC"/>
    <w:rsid w:val="00877AC4"/>
    <w:rsid w:val="008A04BD"/>
    <w:rsid w:val="008A37EA"/>
    <w:rsid w:val="008A67D9"/>
    <w:rsid w:val="008B04E9"/>
    <w:rsid w:val="008B2FC1"/>
    <w:rsid w:val="008B4F10"/>
    <w:rsid w:val="008C7DCD"/>
    <w:rsid w:val="008D135A"/>
    <w:rsid w:val="0090001E"/>
    <w:rsid w:val="00946A92"/>
    <w:rsid w:val="00964A3F"/>
    <w:rsid w:val="009723B8"/>
    <w:rsid w:val="00977952"/>
    <w:rsid w:val="009838A7"/>
    <w:rsid w:val="00995743"/>
    <w:rsid w:val="009A5E20"/>
    <w:rsid w:val="009D2586"/>
    <w:rsid w:val="009E3463"/>
    <w:rsid w:val="00A069F8"/>
    <w:rsid w:val="00A6334E"/>
    <w:rsid w:val="00A7160B"/>
    <w:rsid w:val="00A80EBB"/>
    <w:rsid w:val="00A875B6"/>
    <w:rsid w:val="00A91594"/>
    <w:rsid w:val="00A93FCC"/>
    <w:rsid w:val="00AA0A80"/>
    <w:rsid w:val="00AA6F58"/>
    <w:rsid w:val="00AB21BF"/>
    <w:rsid w:val="00AB243A"/>
    <w:rsid w:val="00AB6873"/>
    <w:rsid w:val="00AC226E"/>
    <w:rsid w:val="00AC7F7B"/>
    <w:rsid w:val="00AF4B06"/>
    <w:rsid w:val="00B060C9"/>
    <w:rsid w:val="00B1307B"/>
    <w:rsid w:val="00B332BA"/>
    <w:rsid w:val="00B343D4"/>
    <w:rsid w:val="00B371E3"/>
    <w:rsid w:val="00B40F83"/>
    <w:rsid w:val="00B63BED"/>
    <w:rsid w:val="00B801B6"/>
    <w:rsid w:val="00BB1BAB"/>
    <w:rsid w:val="00BC271A"/>
    <w:rsid w:val="00BC272C"/>
    <w:rsid w:val="00BE7379"/>
    <w:rsid w:val="00BF6E08"/>
    <w:rsid w:val="00C00E36"/>
    <w:rsid w:val="00C14DD0"/>
    <w:rsid w:val="00C45AFD"/>
    <w:rsid w:val="00C46E42"/>
    <w:rsid w:val="00C65448"/>
    <w:rsid w:val="00C6783D"/>
    <w:rsid w:val="00C7088B"/>
    <w:rsid w:val="00C74058"/>
    <w:rsid w:val="00C86A9C"/>
    <w:rsid w:val="00CA2647"/>
    <w:rsid w:val="00CB2BAC"/>
    <w:rsid w:val="00CB38BC"/>
    <w:rsid w:val="00D179A8"/>
    <w:rsid w:val="00D212DE"/>
    <w:rsid w:val="00D315CE"/>
    <w:rsid w:val="00D36FDE"/>
    <w:rsid w:val="00D458EC"/>
    <w:rsid w:val="00D53044"/>
    <w:rsid w:val="00D55AA3"/>
    <w:rsid w:val="00D86188"/>
    <w:rsid w:val="00D874E4"/>
    <w:rsid w:val="00D93B81"/>
    <w:rsid w:val="00DB1300"/>
    <w:rsid w:val="00DB467D"/>
    <w:rsid w:val="00DD7C13"/>
    <w:rsid w:val="00E0367C"/>
    <w:rsid w:val="00E16FDB"/>
    <w:rsid w:val="00E20A75"/>
    <w:rsid w:val="00E25EE7"/>
    <w:rsid w:val="00E320BB"/>
    <w:rsid w:val="00E65867"/>
    <w:rsid w:val="00E77B61"/>
    <w:rsid w:val="00E841BC"/>
    <w:rsid w:val="00EA112B"/>
    <w:rsid w:val="00EC1A18"/>
    <w:rsid w:val="00EC4827"/>
    <w:rsid w:val="00EC6C73"/>
    <w:rsid w:val="00ED6C4E"/>
    <w:rsid w:val="00EE3E85"/>
    <w:rsid w:val="00EE5886"/>
    <w:rsid w:val="00EF0FCA"/>
    <w:rsid w:val="00EF2886"/>
    <w:rsid w:val="00EF42A4"/>
    <w:rsid w:val="00F01F46"/>
    <w:rsid w:val="00F36DEF"/>
    <w:rsid w:val="00F4231C"/>
    <w:rsid w:val="00F424BA"/>
    <w:rsid w:val="00F443F2"/>
    <w:rsid w:val="00F544CF"/>
    <w:rsid w:val="00F56F97"/>
    <w:rsid w:val="00F729CC"/>
    <w:rsid w:val="00F90128"/>
    <w:rsid w:val="00F934B5"/>
    <w:rsid w:val="00FA3411"/>
    <w:rsid w:val="00FA5FAA"/>
    <w:rsid w:val="00FB642D"/>
    <w:rsid w:val="00FD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7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43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4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243A"/>
    <w:pPr>
      <w:spacing w:after="0" w:line="240" w:lineRule="auto"/>
    </w:pPr>
  </w:style>
  <w:style w:type="character" w:customStyle="1" w:styleId="style61">
    <w:name w:val="style61"/>
    <w:basedOn w:val="DefaultParagraphFont"/>
    <w:rsid w:val="0063627E"/>
    <w:rPr>
      <w:rFonts w:ascii="Arial" w:hAnsi="Arial" w:cs="Arial" w:hint="default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79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24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9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24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7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43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4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243A"/>
    <w:pPr>
      <w:spacing w:after="0" w:line="240" w:lineRule="auto"/>
    </w:pPr>
  </w:style>
  <w:style w:type="character" w:customStyle="1" w:styleId="style61">
    <w:name w:val="style61"/>
    <w:basedOn w:val="DefaultParagraphFont"/>
    <w:rsid w:val="0063627E"/>
    <w:rPr>
      <w:rFonts w:ascii="Arial" w:hAnsi="Arial" w:cs="Arial" w:hint="default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79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24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9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24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8561B-F352-467C-9778-13772ABE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Finance and Administration Small Agency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AF27082</dc:creator>
  <cp:lastModifiedBy>AF27082</cp:lastModifiedBy>
  <cp:revision>37</cp:revision>
  <cp:lastPrinted>2017-12-11T14:08:00Z</cp:lastPrinted>
  <dcterms:created xsi:type="dcterms:W3CDTF">2017-11-28T16:58:00Z</dcterms:created>
  <dcterms:modified xsi:type="dcterms:W3CDTF">2017-12-11T14:40:00Z</dcterms:modified>
</cp:coreProperties>
</file>