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254BC40D" w:rsidR="00A20DB9" w:rsidRPr="00A20DB9" w:rsidRDefault="000772C0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Establishment</w:t>
      </w:r>
      <w:r w:rsidR="00E94C7B"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 xml:space="preserve"> of a</w:t>
      </w: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 xml:space="preserve"> </w:t>
      </w:r>
      <w:r w:rsidR="007B09CF"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Concentration within an Academic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In order to</w:t>
      </w:r>
      <w:proofErr w:type="gramEnd"/>
      <w:r>
        <w:rPr>
          <w:rFonts w:ascii="Open Sans" w:hAnsi="Open Sans" w:cs="Open Sans"/>
          <w:sz w:val="20"/>
          <w:szCs w:val="20"/>
        </w:rPr>
        <w:t xml:space="preserve">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Name and email of person completing the </w:t>
      </w:r>
      <w:proofErr w:type="gramStart"/>
      <w:r>
        <w:rPr>
          <w:rFonts w:ascii="Open Sans" w:hAnsi="Open Sans" w:cs="Open Sans"/>
          <w:b/>
          <w:sz w:val="20"/>
          <w:szCs w:val="20"/>
        </w:rPr>
        <w:t>form</w:t>
      </w:r>
      <w:proofErr w:type="gramEnd"/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) unless trailing digits are required to </w:t>
      </w:r>
      <w:r>
        <w:rPr>
          <w:rFonts w:ascii="Open Sans" w:hAnsi="Open Sans" w:cs="Open Sans"/>
          <w:bCs/>
          <w:sz w:val="20"/>
          <w:szCs w:val="20"/>
        </w:rPr>
        <w:lastRenderedPageBreak/>
        <w:t>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193D85FC" w14:textId="77777777" w:rsidR="000772C0" w:rsidRDefault="000772C0" w:rsidP="000772C0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Establishment of a new concentration within an existing academic program</w:t>
      </w:r>
    </w:p>
    <w:p w14:paraId="6849CF97" w14:textId="64A70C3E" w:rsidR="000772C0" w:rsidRDefault="000772C0" w:rsidP="000772C0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778D85E7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2ADB2C9" w14:textId="3140ACC2" w:rsidR="000772C0" w:rsidRPr="000772C0" w:rsidRDefault="000772C0" w:rsidP="000772C0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New concentration title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sz w:val="20"/>
          <w:szCs w:val="20"/>
        </w:rPr>
        <w:t>(if adding multiple NEW concentrations, please list each separated by a semicolon)</w:t>
      </w:r>
    </w:p>
    <w:p w14:paraId="19306459" w14:textId="275EA9DD" w:rsidR="000772C0" w:rsidRDefault="000772C0" w:rsidP="000772C0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75A73E53" w14:textId="2C0EFB74" w:rsidR="000772C0" w:rsidRDefault="000772C0" w:rsidP="000772C0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55D14A03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0CB0CE8C" w14:textId="591129C2" w:rsidR="000772C0" w:rsidRDefault="000772C0" w:rsidP="000772C0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027BDB0F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5F07858" w14:textId="77777777" w:rsidR="000772C0" w:rsidRDefault="000772C0" w:rsidP="000772C0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Provide information on the new concentration, including:</w:t>
      </w:r>
    </w:p>
    <w:p w14:paraId="2545BD9C" w14:textId="32657560" w:rsidR="000772C0" w:rsidRDefault="000772C0" w:rsidP="000772C0">
      <w:pPr>
        <w:pStyle w:val="ListParagraph"/>
        <w:numPr>
          <w:ilvl w:val="1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Justification for the new concentration</w:t>
      </w:r>
    </w:p>
    <w:p w14:paraId="7954BE9C" w14:textId="7218DA7D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E82F003" w14:textId="403E6DA5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6012284" w14:textId="6495F80B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859B2E2" w14:textId="54306FBA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13B146D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F87C40A" w14:textId="328B7BFB" w:rsidR="000772C0" w:rsidRDefault="000772C0" w:rsidP="000772C0">
      <w:pPr>
        <w:pStyle w:val="ListParagraph"/>
        <w:numPr>
          <w:ilvl w:val="1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Expectation of demand for the new concentration</w:t>
      </w:r>
    </w:p>
    <w:p w14:paraId="2C20129E" w14:textId="1CFB36D4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C7332F6" w14:textId="1A77004E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2536A67" w14:textId="3525E8DB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A62E191" w14:textId="0E744082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CDB83FC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678A095" w14:textId="2C631C56" w:rsidR="000772C0" w:rsidRDefault="000772C0" w:rsidP="000772C0">
      <w:pPr>
        <w:pStyle w:val="ListParagraph"/>
        <w:numPr>
          <w:ilvl w:val="1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Explanation of how the concentration contributes to the overall degree </w:t>
      </w:r>
      <w:proofErr w:type="gramStart"/>
      <w:r>
        <w:rPr>
          <w:rFonts w:ascii="Open Sans" w:hAnsi="Open Sans" w:cs="Open Sans"/>
          <w:sz w:val="20"/>
          <w:szCs w:val="20"/>
        </w:rPr>
        <w:t>program</w:t>
      </w:r>
      <w:proofErr w:type="gramEnd"/>
    </w:p>
    <w:p w14:paraId="7142D526" w14:textId="09191216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1D7837A" w14:textId="63DB9C9C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B13FCD6" w14:textId="48D79AB9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2578426" w14:textId="42757095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E6CE89C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CB52BCD" w14:textId="77777777" w:rsidR="000772C0" w:rsidRPr="008E776A" w:rsidRDefault="000772C0" w:rsidP="000772C0">
      <w:pPr>
        <w:pStyle w:val="ListParagraph"/>
        <w:numPr>
          <w:ilvl w:val="1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Identify all courses (course number, title, and credit hours) for the new </w:t>
      </w:r>
      <w:proofErr w:type="gramStart"/>
      <w:r>
        <w:rPr>
          <w:rFonts w:ascii="Open Sans" w:hAnsi="Open Sans" w:cs="Open Sans"/>
          <w:sz w:val="20"/>
          <w:szCs w:val="20"/>
        </w:rPr>
        <w:t>concentration</w:t>
      </w:r>
      <w:proofErr w:type="gramEnd"/>
    </w:p>
    <w:p w14:paraId="024F5071" w14:textId="6EA0E8CD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E0FE58D" w14:textId="32E62D69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4368F128" w14:textId="77777777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C808BE7" w14:textId="73A63B8F" w:rsidR="00A20DB9" w:rsidRPr="00237606" w:rsidRDefault="00A20DB9" w:rsidP="006D5D8A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6205"/>
    <w:multiLevelType w:val="hybridMultilevel"/>
    <w:tmpl w:val="24A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429A"/>
    <w:multiLevelType w:val="hybridMultilevel"/>
    <w:tmpl w:val="BA2A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4F83"/>
    <w:multiLevelType w:val="hybridMultilevel"/>
    <w:tmpl w:val="4786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4"/>
  </w:num>
  <w:num w:numId="2" w16cid:durableId="215893970">
    <w:abstractNumId w:val="2"/>
  </w:num>
  <w:num w:numId="3" w16cid:durableId="2141537224">
    <w:abstractNumId w:val="7"/>
  </w:num>
  <w:num w:numId="4" w16cid:durableId="361588927">
    <w:abstractNumId w:val="5"/>
  </w:num>
  <w:num w:numId="5" w16cid:durableId="1301643220">
    <w:abstractNumId w:val="1"/>
  </w:num>
  <w:num w:numId="6" w16cid:durableId="200168036">
    <w:abstractNumId w:val="0"/>
  </w:num>
  <w:num w:numId="7" w16cid:durableId="1471824483">
    <w:abstractNumId w:val="6"/>
  </w:num>
  <w:num w:numId="8" w16cid:durableId="1401948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0772C0"/>
    <w:rsid w:val="004329FF"/>
    <w:rsid w:val="006D5D8A"/>
    <w:rsid w:val="006F1F89"/>
    <w:rsid w:val="007B09CF"/>
    <w:rsid w:val="009B7DFF"/>
    <w:rsid w:val="00A20DB9"/>
    <w:rsid w:val="00DD712F"/>
    <w:rsid w:val="00E94C7B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Katherine Brackett</cp:lastModifiedBy>
  <cp:revision>3</cp:revision>
  <dcterms:created xsi:type="dcterms:W3CDTF">2023-08-10T20:42:00Z</dcterms:created>
  <dcterms:modified xsi:type="dcterms:W3CDTF">2023-08-10T20:45:00Z</dcterms:modified>
</cp:coreProperties>
</file>