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9B11" w14:textId="77777777" w:rsidR="00F6052B" w:rsidRDefault="000A18EB" w:rsidP="000A18EB">
      <w:pPr>
        <w:pStyle w:val="Title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A18EB">
        <w:rPr>
          <w:rFonts w:ascii="Times New Roman" w:hAnsi="Times New Roman" w:cs="Times New Roman"/>
          <w:b/>
          <w:sz w:val="48"/>
          <w:u w:val="single"/>
        </w:rPr>
        <w:t>AGENDA</w:t>
      </w:r>
    </w:p>
    <w:p w14:paraId="4BDE9C37" w14:textId="77777777" w:rsidR="000A18EB" w:rsidRPr="000A18EB" w:rsidRDefault="000A18EB" w:rsidP="000A18EB">
      <w:pPr>
        <w:rPr>
          <w:b/>
        </w:rPr>
      </w:pPr>
    </w:p>
    <w:p w14:paraId="361BB6EF" w14:textId="77777777" w:rsidR="000A18EB" w:rsidRPr="000A18EB" w:rsidRDefault="000A18EB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EB">
        <w:rPr>
          <w:rFonts w:ascii="Times New Roman" w:hAnsi="Times New Roman" w:cs="Times New Roman"/>
          <w:b/>
          <w:sz w:val="24"/>
          <w:szCs w:val="24"/>
        </w:rPr>
        <w:t>TCRS ADMINISTRATIVE COMMITTEE</w:t>
      </w:r>
    </w:p>
    <w:p w14:paraId="40CBF7BA" w14:textId="77777777" w:rsidR="003D0712" w:rsidRDefault="003D0712" w:rsidP="003D0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A.M.</w:t>
      </w:r>
    </w:p>
    <w:p w14:paraId="6045B734" w14:textId="17971BCB" w:rsidR="000A18EB" w:rsidRPr="000A18EB" w:rsidRDefault="003D0712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6, 2019</w:t>
      </w:r>
    </w:p>
    <w:p w14:paraId="1C843BD4" w14:textId="77777777" w:rsidR="003B3D98" w:rsidRDefault="00516CF0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F0">
        <w:rPr>
          <w:rFonts w:ascii="Times New Roman" w:hAnsi="Times New Roman" w:cs="Times New Roman"/>
          <w:b/>
          <w:sz w:val="24"/>
          <w:szCs w:val="24"/>
        </w:rPr>
        <w:t>Eighth</w:t>
      </w:r>
      <w:r w:rsidR="003B3D98">
        <w:rPr>
          <w:rFonts w:ascii="Times New Roman" w:hAnsi="Times New Roman" w:cs="Times New Roman"/>
          <w:b/>
          <w:sz w:val="24"/>
          <w:szCs w:val="24"/>
        </w:rPr>
        <w:t xml:space="preserve"> Floor Cordell Hull Building, </w:t>
      </w:r>
      <w:r w:rsidR="00621C32">
        <w:rPr>
          <w:rFonts w:ascii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17F7F7AE" w14:textId="77777777" w:rsidR="003B3D98" w:rsidRPr="003B3D98" w:rsidRDefault="003B3D98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58283" w14:textId="77777777" w:rsidR="000A18EB" w:rsidRPr="000A18EB" w:rsidRDefault="000A18EB" w:rsidP="006D0670">
      <w:pPr>
        <w:pStyle w:val="ListParagraph"/>
        <w:numPr>
          <w:ilvl w:val="0"/>
          <w:numId w:val="1"/>
        </w:numPr>
        <w:spacing w:after="0"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5CCAD2F" w14:textId="4F1A04E7" w:rsidR="00FE6327" w:rsidRDefault="000A18EB" w:rsidP="00611496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611496">
        <w:rPr>
          <w:rFonts w:ascii="Times New Roman" w:hAnsi="Times New Roman" w:cs="Times New Roman"/>
          <w:sz w:val="24"/>
          <w:szCs w:val="24"/>
        </w:rPr>
        <w:t>June 28</w:t>
      </w:r>
      <w:r w:rsidR="00516CF0">
        <w:rPr>
          <w:rFonts w:ascii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Pr="000A18E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43AFFD7" w14:textId="3C987E37" w:rsidR="00922C4A" w:rsidRPr="00611496" w:rsidRDefault="00922C4A" w:rsidP="00611496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TCRS Administrative Committee Responsibilities</w:t>
      </w:r>
    </w:p>
    <w:p w14:paraId="781CDCDB" w14:textId="77777777" w:rsidR="00FE6327" w:rsidRDefault="00FE6327" w:rsidP="00FE6327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Employers</w:t>
      </w:r>
    </w:p>
    <w:p w14:paraId="0651B646" w14:textId="0A92D0E8" w:rsidR="006D0670" w:rsidRDefault="003D0712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Authority of Dickson County</w:t>
      </w:r>
    </w:p>
    <w:p w14:paraId="07CA4086" w14:textId="77777777" w:rsidR="006D0670" w:rsidRDefault="006D0670" w:rsidP="006D0670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751A04C8" w14:textId="77777777" w:rsidR="000A18EB" w:rsidRPr="000A18EB" w:rsidRDefault="000A18EB" w:rsidP="00B30C54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Operations Update</w:t>
      </w:r>
    </w:p>
    <w:p w14:paraId="02365E07" w14:textId="77777777" w:rsidR="000A18EB" w:rsidRPr="000A18EB" w:rsidRDefault="000A18EB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Employer and Participant Education</w:t>
      </w:r>
    </w:p>
    <w:p w14:paraId="7AC1DF46" w14:textId="77777777" w:rsidR="000A18EB" w:rsidRDefault="000A18EB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Member and Financial Services</w:t>
      </w:r>
    </w:p>
    <w:p w14:paraId="7A9F6B20" w14:textId="77777777" w:rsidR="006D0670" w:rsidRPr="000A18EB" w:rsidRDefault="006D0670" w:rsidP="006D06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C2C012" w14:textId="444A9495" w:rsidR="00FB4746" w:rsidRDefault="00FB4746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Actuarial Experience Study</w:t>
      </w:r>
    </w:p>
    <w:p w14:paraId="50DDB4B8" w14:textId="7F5C374F"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Other Business</w:t>
      </w:r>
    </w:p>
    <w:p w14:paraId="646AC7B1" w14:textId="77777777"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Adjournment</w:t>
      </w:r>
    </w:p>
    <w:sectPr w:rsidR="000A18EB" w:rsidRPr="000A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FB8"/>
    <w:multiLevelType w:val="hybridMultilevel"/>
    <w:tmpl w:val="54D6F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EB"/>
    <w:rsid w:val="00004444"/>
    <w:rsid w:val="000A18EB"/>
    <w:rsid w:val="000D0FF6"/>
    <w:rsid w:val="00112C76"/>
    <w:rsid w:val="00137960"/>
    <w:rsid w:val="0019739B"/>
    <w:rsid w:val="002F39FE"/>
    <w:rsid w:val="003B3D98"/>
    <w:rsid w:val="003D0712"/>
    <w:rsid w:val="004C7A75"/>
    <w:rsid w:val="00516CF0"/>
    <w:rsid w:val="00611496"/>
    <w:rsid w:val="006166BD"/>
    <w:rsid w:val="00621C32"/>
    <w:rsid w:val="006D0670"/>
    <w:rsid w:val="007A3302"/>
    <w:rsid w:val="007D2C66"/>
    <w:rsid w:val="00824FED"/>
    <w:rsid w:val="008B378B"/>
    <w:rsid w:val="00922C4A"/>
    <w:rsid w:val="009C1B8E"/>
    <w:rsid w:val="00A705F0"/>
    <w:rsid w:val="00A924E3"/>
    <w:rsid w:val="00AB04A4"/>
    <w:rsid w:val="00B30C54"/>
    <w:rsid w:val="00DE7E91"/>
    <w:rsid w:val="00F6052B"/>
    <w:rsid w:val="00FB474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F665"/>
  <w15:chartTrackingRefBased/>
  <w15:docId w15:val="{86589C41-4A2B-43BA-AB7D-3498384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Nale</dc:creator>
  <cp:keywords/>
  <dc:description/>
  <cp:lastModifiedBy>Erica Nale</cp:lastModifiedBy>
  <cp:revision>4</cp:revision>
  <dcterms:created xsi:type="dcterms:W3CDTF">2019-12-02T18:54:00Z</dcterms:created>
  <dcterms:modified xsi:type="dcterms:W3CDTF">2019-12-04T14:41:00Z</dcterms:modified>
</cp:coreProperties>
</file>